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817D04">
        <w:rPr>
          <w:rFonts w:ascii="Times New Roman" w:hAnsi="Times New Roman" w:cs="Times New Roman"/>
          <w:sz w:val="28"/>
          <w:szCs w:val="28"/>
        </w:rPr>
        <w:t>АРАР</w:t>
      </w:r>
      <w:r w:rsidR="00817D04">
        <w:rPr>
          <w:rFonts w:ascii="Times New Roman" w:hAnsi="Times New Roman" w:cs="Times New Roman"/>
          <w:sz w:val="28"/>
          <w:szCs w:val="28"/>
        </w:rPr>
        <w:tab/>
      </w:r>
      <w:r w:rsidR="00817D04">
        <w:rPr>
          <w:rFonts w:ascii="Times New Roman" w:hAnsi="Times New Roman" w:cs="Times New Roman"/>
          <w:sz w:val="28"/>
          <w:szCs w:val="28"/>
        </w:rPr>
        <w:tab/>
      </w:r>
      <w:r w:rsidR="00817D04">
        <w:rPr>
          <w:rFonts w:ascii="Times New Roman" w:hAnsi="Times New Roman" w:cs="Times New Roman"/>
          <w:sz w:val="28"/>
          <w:szCs w:val="28"/>
        </w:rPr>
        <w:tab/>
        <w:t xml:space="preserve">                  № 50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6790">
        <w:rPr>
          <w:rFonts w:ascii="Times New Roman" w:hAnsi="Times New Roman" w:cs="Times New Roman"/>
          <w:sz w:val="28"/>
          <w:szCs w:val="28"/>
        </w:rPr>
        <w:t xml:space="preserve"> 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Default="00047525" w:rsidP="00411B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2E4412">
        <w:rPr>
          <w:rFonts w:ascii="Times New Roman" w:hAnsi="Times New Roman" w:cs="Times New Roman"/>
          <w:sz w:val="28"/>
          <w:szCs w:val="28"/>
        </w:rPr>
        <w:t>.</w:t>
      </w:r>
      <w:r w:rsidR="00411B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25</w:t>
      </w:r>
      <w:r w:rsidR="00411B92">
        <w:rPr>
          <w:rFonts w:ascii="Times New Roman" w:hAnsi="Times New Roman" w:cs="Times New Roman"/>
          <w:sz w:val="28"/>
          <w:szCs w:val="28"/>
        </w:rPr>
        <w:t xml:space="preserve"> июня 2025 г.</w:t>
      </w:r>
    </w:p>
    <w:p w:rsidR="00047525" w:rsidRPr="006E7C2E" w:rsidRDefault="00047525" w:rsidP="00411B92">
      <w:pPr>
        <w:rPr>
          <w:rFonts w:ascii="Times New Roman" w:hAnsi="Times New Roman"/>
          <w:noProof/>
          <w:szCs w:val="28"/>
        </w:rPr>
      </w:pPr>
    </w:p>
    <w:p w:rsidR="00D83C00" w:rsidRPr="00D83C00" w:rsidRDefault="00D83C00" w:rsidP="00BD602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>Об индексации нормативов формирования расходов на оплату труда</w:t>
      </w:r>
    </w:p>
    <w:p w:rsidR="00BD6027" w:rsidRDefault="00D83C00" w:rsidP="00BD602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>в органах местного самоуправления в сельском посе</w:t>
      </w:r>
      <w:r>
        <w:rPr>
          <w:rFonts w:ascii="Times New Roman" w:hAnsi="Times New Roman" w:cs="Times New Roman"/>
          <w:sz w:val="28"/>
          <w:szCs w:val="28"/>
        </w:rPr>
        <w:t xml:space="preserve">лении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</w:p>
    <w:p w:rsidR="00D83C00" w:rsidRPr="00D83C00" w:rsidRDefault="00D83C00" w:rsidP="00BD602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83C00" w:rsidRPr="00D83C00" w:rsidRDefault="00D83C00" w:rsidP="00D83C0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83C00" w:rsidRDefault="00D83C00" w:rsidP="00D83C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C00">
        <w:rPr>
          <w:rFonts w:ascii="Times New Roman" w:hAnsi="Times New Roman" w:cs="Times New Roman"/>
          <w:sz w:val="28"/>
          <w:szCs w:val="28"/>
        </w:rPr>
        <w:t xml:space="preserve">В соответствии с Указом Главы Республики Башкортостан от 10.03.2025 №УГ-230дсп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 </w:t>
      </w:r>
      <w:r w:rsidRPr="00D83C00">
        <w:rPr>
          <w:rFonts w:ascii="Times New Roman" w:hAnsi="Times New Roman" w:cs="Times New Roman"/>
          <w:sz w:val="28"/>
          <w:szCs w:val="28"/>
        </w:rPr>
        <w:t>от 04.06.2025 №236-дсп «Об индексации нормативов формирования расходов на оплату труда в органах местного самоуправления в Республике Башкортостан», в целях обеспечения социальных гарантий муниципальных служащих администра</w:t>
      </w:r>
      <w:r>
        <w:rPr>
          <w:rFonts w:ascii="Times New Roman" w:hAnsi="Times New Roman" w:cs="Times New Roman"/>
          <w:sz w:val="28"/>
          <w:szCs w:val="28"/>
        </w:rPr>
        <w:t>ции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</w:p>
    <w:p w:rsidR="00D83C00" w:rsidRPr="00D83C00" w:rsidRDefault="00D83C00" w:rsidP="00D83C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C00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Ю:</w:t>
      </w:r>
    </w:p>
    <w:p w:rsidR="00D83C00" w:rsidRPr="00D83C00" w:rsidRDefault="00D83C00" w:rsidP="00EB0DDA">
      <w:pPr>
        <w:numPr>
          <w:ilvl w:val="0"/>
          <w:numId w:val="17"/>
        </w:numPr>
        <w:spacing w:after="0" w:line="240" w:lineRule="auto"/>
        <w:ind w:left="65"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C00">
        <w:rPr>
          <w:rFonts w:ascii="Times New Roman" w:hAnsi="Times New Roman" w:cs="Times New Roman"/>
          <w:sz w:val="28"/>
          <w:szCs w:val="28"/>
        </w:rPr>
        <w:t xml:space="preserve">Повысить с 1 июля 2025 года в 1,166 раза размеры месячных должностных окладов и надбавок к должностным окладам за классный чин муниципальным служащим в соответствии с замещаемыми ими должностями муниципальной службы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 утвержденные Постановлением Правительства Республики Башкортостан от 24.12.2013 №610 «Об утверждении нормативов формирования расходов на оплату труда в</w:t>
      </w:r>
      <w:proofErr w:type="gramEnd"/>
      <w:r w:rsidRPr="00D83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C00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</w:t>
      </w:r>
      <w:r w:rsidRPr="00D83C00">
        <w:rPr>
          <w:rFonts w:ascii="Times New Roman" w:hAnsi="Times New Roman" w:cs="Times New Roman"/>
          <w:sz w:val="28"/>
          <w:szCs w:val="28"/>
        </w:rPr>
        <w:t xml:space="preserve">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 органах местного самоуправления в Республике Башкортостан», Постановлением Правительства Республики Башкортостан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</w:t>
      </w:r>
      <w:r w:rsidRPr="00D83C00">
        <w:rPr>
          <w:rFonts w:ascii="Times New Roman" w:hAnsi="Times New Roman" w:cs="Times New Roman"/>
          <w:sz w:val="28"/>
          <w:szCs w:val="28"/>
        </w:rPr>
        <w:t>от 08.11.2019 №667 «Об индексации нормативов формирования расходов</w:t>
      </w:r>
      <w:r w:rsidR="00EB0DD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3C00"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lastRenderedPageBreak/>
        <w:t>на оплату труда в органах местного самоуправления в Республике Башкортостан» и Постановлением Правительства Республики</w:t>
      </w:r>
      <w:proofErr w:type="gramEnd"/>
      <w:r w:rsidRPr="00D83C00">
        <w:rPr>
          <w:rFonts w:ascii="Times New Roman" w:hAnsi="Times New Roman" w:cs="Times New Roman"/>
          <w:sz w:val="28"/>
          <w:szCs w:val="28"/>
        </w:rPr>
        <w:t xml:space="preserve"> Башкортостан </w:t>
      </w:r>
      <w:r w:rsidR="00EB0DDA">
        <w:rPr>
          <w:rFonts w:ascii="Times New Roman" w:hAnsi="Times New Roman" w:cs="Times New Roman"/>
          <w:sz w:val="28"/>
          <w:szCs w:val="28"/>
        </w:rPr>
        <w:t xml:space="preserve">  </w:t>
      </w:r>
      <w:r w:rsidRPr="00D83C00">
        <w:rPr>
          <w:rFonts w:ascii="Times New Roman" w:hAnsi="Times New Roman" w:cs="Times New Roman"/>
          <w:sz w:val="28"/>
          <w:szCs w:val="28"/>
        </w:rPr>
        <w:t xml:space="preserve">от 29.03.2022 №109 «Об индексации нормативов формирования расходов на оплату труда в органах местного самоуправления в Республике Башкортостан, Постановлением Правительства Республики Башкортостан от 17.01.2024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 </w:t>
      </w:r>
      <w:r w:rsidRPr="00D83C00">
        <w:rPr>
          <w:rFonts w:ascii="Times New Roman" w:hAnsi="Times New Roman" w:cs="Times New Roman"/>
          <w:sz w:val="28"/>
          <w:szCs w:val="28"/>
        </w:rPr>
        <w:t xml:space="preserve">№3 «Об индексации нормативов формирования расходов на оплату труда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83C00">
        <w:rPr>
          <w:rFonts w:ascii="Times New Roman" w:hAnsi="Times New Roman" w:cs="Times New Roman"/>
          <w:sz w:val="28"/>
          <w:szCs w:val="28"/>
        </w:rPr>
        <w:t>в органах местного самоуправления в Республике Башкортостан».</w:t>
      </w:r>
    </w:p>
    <w:p w:rsidR="00D83C00" w:rsidRPr="00D83C00" w:rsidRDefault="00D83C00" w:rsidP="00EB0DDA">
      <w:pPr>
        <w:numPr>
          <w:ilvl w:val="0"/>
          <w:numId w:val="17"/>
        </w:numPr>
        <w:spacing w:after="0" w:line="240" w:lineRule="auto"/>
        <w:ind w:left="65"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C00">
        <w:rPr>
          <w:rFonts w:ascii="Times New Roman" w:hAnsi="Times New Roman" w:cs="Times New Roman"/>
          <w:sz w:val="28"/>
          <w:szCs w:val="28"/>
        </w:rPr>
        <w:t>Установить, что при увеличении (индексации) месячных должностных окладов, надбавок к должностному окладу за классный чин лиц, замещающих должности муниципальной службы в администрации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Башкортостан, размеры месячных должностных окладов, надбавок к должностному окладу за классный чин, а также размеры ежемесячных </w:t>
      </w:r>
      <w:r w:rsidR="00EB0DD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83C00">
        <w:rPr>
          <w:rFonts w:ascii="Times New Roman" w:hAnsi="Times New Roman" w:cs="Times New Roman"/>
          <w:sz w:val="28"/>
          <w:szCs w:val="28"/>
        </w:rPr>
        <w:t>и иных дополнительных выплат подлежат округлению до целого рубля в сторону увеличения.</w:t>
      </w:r>
      <w:proofErr w:type="gramEnd"/>
    </w:p>
    <w:p w:rsidR="00D83C00" w:rsidRPr="00D83C00" w:rsidRDefault="00D83C00" w:rsidP="00EB0DDA">
      <w:pPr>
        <w:numPr>
          <w:ilvl w:val="0"/>
          <w:numId w:val="17"/>
        </w:numPr>
        <w:spacing w:after="0" w:line="240" w:lineRule="auto"/>
        <w:ind w:left="65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>Финансовое обеспечение расходов, связанных с реализацией настоящего постановления, осуществить в пределах средств, предусмотренных в бюд</w:t>
      </w:r>
      <w:r>
        <w:rPr>
          <w:rFonts w:ascii="Times New Roman" w:hAnsi="Times New Roman" w:cs="Times New Roman"/>
          <w:sz w:val="28"/>
          <w:szCs w:val="28"/>
        </w:rPr>
        <w:t xml:space="preserve">жете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C0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411B92" w:rsidRDefault="00411B92" w:rsidP="00EB0DDA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D83C00" w:rsidRDefault="00D83C00" w:rsidP="00EB0DDA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D83C00" w:rsidRDefault="00D83C00" w:rsidP="00EB0DDA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D83C00" w:rsidRPr="00D83C00" w:rsidRDefault="00D83C00" w:rsidP="00D83C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3C00">
        <w:rPr>
          <w:rFonts w:ascii="Times New Roman" w:hAnsi="Times New Roman" w:cs="Times New Roman"/>
          <w:sz w:val="28"/>
          <w:szCs w:val="28"/>
        </w:rPr>
        <w:t>Глава сельского посе</w:t>
      </w:r>
      <w:bookmarkStart w:id="0" w:name="_GoBack"/>
      <w:bookmarkEnd w:id="0"/>
      <w:r w:rsidRPr="00D83C00">
        <w:rPr>
          <w:rFonts w:ascii="Times New Roman" w:hAnsi="Times New Roman" w:cs="Times New Roman"/>
          <w:sz w:val="28"/>
          <w:szCs w:val="28"/>
        </w:rPr>
        <w:t xml:space="preserve">ления                                          </w:t>
      </w:r>
      <w:proofErr w:type="spellStart"/>
      <w:r w:rsidRPr="00D83C00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sectPr w:rsidR="00D83C00" w:rsidRPr="00D83C00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D7D" w:rsidRDefault="00317D7D" w:rsidP="00411B92">
      <w:pPr>
        <w:spacing w:after="0" w:line="240" w:lineRule="auto"/>
      </w:pPr>
      <w:r>
        <w:separator/>
      </w:r>
    </w:p>
  </w:endnote>
  <w:endnote w:type="continuationSeparator" w:id="0">
    <w:p w:rsidR="00317D7D" w:rsidRDefault="00317D7D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D7D" w:rsidRDefault="00317D7D" w:rsidP="00411B92">
      <w:pPr>
        <w:spacing w:after="0" w:line="240" w:lineRule="auto"/>
      </w:pPr>
      <w:r>
        <w:separator/>
      </w:r>
    </w:p>
  </w:footnote>
  <w:footnote w:type="continuationSeparator" w:id="0">
    <w:p w:rsidR="00317D7D" w:rsidRDefault="00317D7D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DDA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8EB307"/>
    <w:multiLevelType w:val="singleLevel"/>
    <w:tmpl w:val="DF8EB307"/>
    <w:lvl w:ilvl="0">
      <w:start w:val="1"/>
      <w:numFmt w:val="decimal"/>
      <w:suff w:val="space"/>
      <w:lvlText w:val="%1."/>
      <w:lvlJc w:val="left"/>
    </w:lvl>
  </w:abstractNum>
  <w:abstractNum w:abstractNumId="1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10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abstractNum w:abstractNumId="12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6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9"/>
  </w:num>
  <w:num w:numId="5">
    <w:abstractNumId w:val="13"/>
  </w:num>
  <w:num w:numId="6">
    <w:abstractNumId w:val="4"/>
  </w:num>
  <w:num w:numId="7">
    <w:abstractNumId w:val="14"/>
  </w:num>
  <w:num w:numId="8">
    <w:abstractNumId w:val="12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  <w:num w:numId="13">
    <w:abstractNumId w:val="16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47525"/>
    <w:rsid w:val="00051883"/>
    <w:rsid w:val="0005584F"/>
    <w:rsid w:val="00060ECE"/>
    <w:rsid w:val="0007120E"/>
    <w:rsid w:val="0007451D"/>
    <w:rsid w:val="00091129"/>
    <w:rsid w:val="000A3C13"/>
    <w:rsid w:val="000A5090"/>
    <w:rsid w:val="000A6B28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176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67ACB"/>
    <w:rsid w:val="00270217"/>
    <w:rsid w:val="00277FEB"/>
    <w:rsid w:val="00283999"/>
    <w:rsid w:val="002A023C"/>
    <w:rsid w:val="002A73B2"/>
    <w:rsid w:val="002E4412"/>
    <w:rsid w:val="002E7E4D"/>
    <w:rsid w:val="002F4373"/>
    <w:rsid w:val="002F66E1"/>
    <w:rsid w:val="00302A4C"/>
    <w:rsid w:val="003057A8"/>
    <w:rsid w:val="00317D7D"/>
    <w:rsid w:val="00322F33"/>
    <w:rsid w:val="00330AB5"/>
    <w:rsid w:val="00351FF5"/>
    <w:rsid w:val="00355535"/>
    <w:rsid w:val="00357DF5"/>
    <w:rsid w:val="00365A58"/>
    <w:rsid w:val="00376779"/>
    <w:rsid w:val="00380DCD"/>
    <w:rsid w:val="00382F7F"/>
    <w:rsid w:val="003836A5"/>
    <w:rsid w:val="00385D2F"/>
    <w:rsid w:val="003A49F4"/>
    <w:rsid w:val="003A4C17"/>
    <w:rsid w:val="003B2442"/>
    <w:rsid w:val="003C35D9"/>
    <w:rsid w:val="003C7C27"/>
    <w:rsid w:val="003D2416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97DF1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D6790"/>
    <w:rsid w:val="007E554E"/>
    <w:rsid w:val="007F0585"/>
    <w:rsid w:val="00805BC1"/>
    <w:rsid w:val="00810242"/>
    <w:rsid w:val="00817D04"/>
    <w:rsid w:val="00840982"/>
    <w:rsid w:val="00841526"/>
    <w:rsid w:val="008559D1"/>
    <w:rsid w:val="00857279"/>
    <w:rsid w:val="0085764A"/>
    <w:rsid w:val="00860C2A"/>
    <w:rsid w:val="0086240D"/>
    <w:rsid w:val="008637D6"/>
    <w:rsid w:val="0088320D"/>
    <w:rsid w:val="008872B3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4CD4"/>
    <w:rsid w:val="00B36C86"/>
    <w:rsid w:val="00B40BEF"/>
    <w:rsid w:val="00B53A45"/>
    <w:rsid w:val="00B72366"/>
    <w:rsid w:val="00B90E53"/>
    <w:rsid w:val="00BA457E"/>
    <w:rsid w:val="00BA7383"/>
    <w:rsid w:val="00BB2F8C"/>
    <w:rsid w:val="00BD2BAC"/>
    <w:rsid w:val="00BD51D3"/>
    <w:rsid w:val="00BD6027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8BA"/>
    <w:rsid w:val="00D44CF1"/>
    <w:rsid w:val="00D45740"/>
    <w:rsid w:val="00D54348"/>
    <w:rsid w:val="00D575D6"/>
    <w:rsid w:val="00D82E89"/>
    <w:rsid w:val="00D83C00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76A50"/>
    <w:rsid w:val="00E82009"/>
    <w:rsid w:val="00E82E4C"/>
    <w:rsid w:val="00E84047"/>
    <w:rsid w:val="00E90AFF"/>
    <w:rsid w:val="00EA0C87"/>
    <w:rsid w:val="00EA2A4A"/>
    <w:rsid w:val="00EB0DDA"/>
    <w:rsid w:val="00EE68B7"/>
    <w:rsid w:val="00EF2467"/>
    <w:rsid w:val="00EF6182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9ABAE-5AC8-49D1-809A-95438F23F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214</cp:revision>
  <cp:lastPrinted>2025-06-17T04:26:00Z</cp:lastPrinted>
  <dcterms:created xsi:type="dcterms:W3CDTF">2023-07-20T04:14:00Z</dcterms:created>
  <dcterms:modified xsi:type="dcterms:W3CDTF">2025-06-27T04:40:00Z</dcterms:modified>
</cp:coreProperties>
</file>