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AF3" w:rsidRPr="003C02E8" w:rsidRDefault="004F4AF3" w:rsidP="00CE1E4F">
      <w:pPr>
        <w:shd w:val="clear" w:color="auto" w:fill="FFFFFF"/>
        <w:spacing w:after="225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3C02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Что нужно знать пенсионерам, чтобы не стать жертвой мошенников</w:t>
      </w:r>
    </w:p>
    <w:p w:rsidR="004F4AF3" w:rsidRPr="00C84D2A" w:rsidRDefault="004F4AF3" w:rsidP="004F4AF3">
      <w:pPr>
        <w:shd w:val="clear" w:color="auto" w:fill="FFFFFF"/>
        <w:spacing w:after="30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4D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Мошенничество - то есть хищение чужого имущества или приобретение права на чужое имущество путём обмана или злоупотребления доверием – одна из самых распространённых на сегодняшний день форм имущественных преступлений.</w:t>
      </w:r>
    </w:p>
    <w:p w:rsidR="004F4AF3" w:rsidRPr="003C02E8" w:rsidRDefault="004F4AF3" w:rsidP="004F4AF3">
      <w:pPr>
        <w:shd w:val="clear" w:color="auto" w:fill="FFFFFF"/>
        <w:spacing w:after="30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D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Пенсионеры</w:t>
      </w:r>
      <w:r w:rsidRPr="003C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наиболее доверчивая и уязвимая категория граждан, и поэтому именно они составляют большую часть жертв мошенников. При этом преступники не только совершенствуют методы своей работы, но и следят за обстановкой в стране, стараясь актуализировать придуманные легенды. К примеру, могут предложить обменять старые деньги на новые, приобрести товары по заниженной стоимости, лекарства, получить компенсационные выплаты с предварительной оплатой их части. Не редко злоумышленники сообщают по телефону что родственник, друг или знакомый попал в беду либо задержан сотрудниками правоохранительных органов, и в этой связи необходимо в срочном порядке перечислить или передать денежные средства, либо, представляясь сотрудниками банка, предлагают обеспечить безопасность денежных средств и узнают у доверчивых граждан контрольную информацию кредитной карты. </w:t>
      </w:r>
      <w:proofErr w:type="spellStart"/>
      <w:r w:rsidRPr="003C02E8">
        <w:rPr>
          <w:rFonts w:ascii="Times New Roman" w:eastAsia="Times New Roman" w:hAnsi="Times New Roman" w:cs="Times New Roman"/>
          <w:sz w:val="28"/>
          <w:szCs w:val="28"/>
          <w:lang w:eastAsia="ru-RU"/>
        </w:rPr>
        <w:t>Лже</w:t>
      </w:r>
      <w:proofErr w:type="spellEnd"/>
      <w:r w:rsidRPr="003C02E8">
        <w:rPr>
          <w:rFonts w:ascii="Times New Roman" w:eastAsia="Times New Roman" w:hAnsi="Times New Roman" w:cs="Times New Roman"/>
          <w:sz w:val="28"/>
          <w:szCs w:val="28"/>
          <w:lang w:eastAsia="ru-RU"/>
        </w:rPr>
        <w:t>-целители и экстрасенсы также пользуются наивностью пенсионеров, запугивая их болезнями родных и близких, фактически вынуждают их проводить обряды и приобретать различные обереги. Не редко под предлогом государственных коммунальных служб пенсионерам в агрессивной форме навязывают установку оборудования, счетчиков, пластиковых окон. Такие действия подпадают под признаки преступления, предусмотренного статьей 159 Уголовного кодекса Российской Федерации – мошенничество, и в зависимости от причинного ущерба квалифицируются по соответствующим частям этой статьи.</w:t>
      </w:r>
    </w:p>
    <w:p w:rsidR="00CE1E4F" w:rsidRPr="003C02E8" w:rsidRDefault="00CE1E4F" w:rsidP="00CE1E4F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прокурора района                                                   Р.М. </w:t>
      </w:r>
      <w:proofErr w:type="spellStart"/>
      <w:r w:rsidRPr="003C02E8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Киньягулов</w:t>
      </w:r>
      <w:proofErr w:type="spellEnd"/>
      <w:r w:rsidRPr="003C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bookmarkEnd w:id="0"/>
    <w:p w:rsidR="00547580" w:rsidRDefault="00547580"/>
    <w:sectPr w:rsidR="005475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5C7"/>
    <w:rsid w:val="003C02E8"/>
    <w:rsid w:val="004F4AF3"/>
    <w:rsid w:val="00547580"/>
    <w:rsid w:val="00A312C8"/>
    <w:rsid w:val="00AF45C7"/>
    <w:rsid w:val="00C84D2A"/>
    <w:rsid w:val="00CE1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2A7B8C-3B9F-4755-853F-E2A93A6BA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F4A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F4AF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F4A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F4A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Кагарманова Регина Анатольевна</cp:lastModifiedBy>
  <cp:revision>2</cp:revision>
  <cp:lastPrinted>2018-02-26T12:41:00Z</cp:lastPrinted>
  <dcterms:created xsi:type="dcterms:W3CDTF">2022-03-24T04:27:00Z</dcterms:created>
  <dcterms:modified xsi:type="dcterms:W3CDTF">2022-03-24T04:27:00Z</dcterms:modified>
</cp:coreProperties>
</file>