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940" w:rsidRDefault="009F4940" w:rsidP="00C73D3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C520E1" w:rsidRDefault="00C520E1" w:rsidP="00C73D3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городского поселения город Давлеканово муниципального</w:t>
      </w:r>
      <w:r w:rsidR="00C7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</w:t>
      </w:r>
      <w:proofErr w:type="spellStart"/>
      <w:r w:rsidR="00C7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Давлекановский</w:t>
      </w:r>
      <w:proofErr w:type="spellEnd"/>
      <w:r w:rsidR="00C7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</w:p>
    <w:p w:rsidR="00C520E1" w:rsidRDefault="00C520E1" w:rsidP="00D70F31">
      <w:pPr>
        <w:spacing w:after="1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0F31" w:rsidRDefault="00D70F31" w:rsidP="00D70F3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мероприятий по противодействию коррупции на территории </w:t>
      </w:r>
      <w:r w:rsidR="00E95BD0"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поселения </w:t>
      </w:r>
      <w:r w:rsidR="00E95BD0"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 Давлеканово </w:t>
      </w:r>
      <w:r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2020 год</w:t>
      </w:r>
    </w:p>
    <w:p w:rsidR="00C73D31" w:rsidRPr="00E95BD0" w:rsidRDefault="00C73D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Указом Президента РФ от 29.06.2018 N 378 "О Национальном плане противодействия коррупции на 2018 - 2020 годы", Федеральным законом № 273-ФЗ от 25.12.2008 «О противодействии коррупции», Федеральным законом № 131-ФЗ от 06.10.2003 «Об общих принципах организации местного самоуправления в Российской Федерации», Администрация </w:t>
      </w:r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Давлеканово муниципального района </w:t>
      </w:r>
      <w:proofErr w:type="spellStart"/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proofErr w:type="gramEnd"/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:rsidR="00D70F31" w:rsidRPr="00E95BD0" w:rsidRDefault="00D70F31" w:rsidP="00D70F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План мероприятий по противодействию коррупции на территории </w:t>
      </w:r>
      <w:r w:rsidR="00705C5E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 w:rsidR="00705C5E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Давлеканово </w:t>
      </w: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год.</w:t>
      </w:r>
    </w:p>
    <w:p w:rsidR="00D70F31" w:rsidRPr="00E95BD0" w:rsidRDefault="00D70F31" w:rsidP="00D70F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E95BD0" w:rsidRPr="00E95BD0" w:rsidRDefault="00E95BD0" w:rsidP="00D70F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 на информационном стенде администрации и на официальном сайте: </w:t>
      </w:r>
      <w:proofErr w:type="spellStart"/>
      <w:r w:rsidRPr="00E95BD0">
        <w:rPr>
          <w:rFonts w:ascii="Times New Roman" w:eastAsia="Calibri" w:hAnsi="Times New Roman" w:cs="Times New Roman"/>
          <w:sz w:val="28"/>
          <w:szCs w:val="28"/>
          <w:lang w:val="en-US"/>
        </w:rPr>
        <w:t>sovet</w:t>
      </w:r>
      <w:proofErr w:type="spellEnd"/>
      <w:r w:rsidRPr="00E95BD0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E95BD0">
        <w:rPr>
          <w:rFonts w:ascii="Times New Roman" w:eastAsia="Calibri" w:hAnsi="Times New Roman" w:cs="Times New Roman"/>
          <w:sz w:val="28"/>
          <w:szCs w:val="28"/>
          <w:lang w:val="en-US"/>
        </w:rPr>
        <w:t>davlekanovo</w:t>
      </w:r>
      <w:proofErr w:type="spellEnd"/>
      <w:r w:rsidRPr="00E95BD0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E95BD0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Поселения)</w:t>
      </w:r>
    </w:p>
    <w:p w:rsidR="00E95BD0" w:rsidRPr="00E95BD0" w:rsidRDefault="00E95BD0" w:rsidP="00E95BD0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5BD0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</w:t>
      </w:r>
      <w:proofErr w:type="gramStart"/>
      <w:r w:rsidRPr="00E95BD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95BD0">
        <w:rPr>
          <w:rFonts w:ascii="Times New Roman" w:hAnsi="Times New Roman" w:cs="Times New Roman"/>
          <w:sz w:val="28"/>
          <w:szCs w:val="28"/>
        </w:rPr>
        <w:t xml:space="preserve"> </w:t>
      </w:r>
      <w:r w:rsidRPr="00E95BD0">
        <w:rPr>
          <w:rFonts w:ascii="Times New Roman" w:eastAsia="Calibri" w:hAnsi="Times New Roman" w:cs="Times New Roman"/>
          <w:sz w:val="28"/>
          <w:szCs w:val="28"/>
        </w:rPr>
        <w:t xml:space="preserve">  заместителя главы администрации Д. Ю. </w:t>
      </w:r>
      <w:proofErr w:type="spellStart"/>
      <w:r w:rsidRPr="00E95BD0">
        <w:rPr>
          <w:rFonts w:ascii="Times New Roman" w:eastAsia="Calibri" w:hAnsi="Times New Roman" w:cs="Times New Roman"/>
          <w:sz w:val="28"/>
          <w:szCs w:val="28"/>
        </w:rPr>
        <w:t>Биктимирова</w:t>
      </w:r>
      <w:proofErr w:type="spellEnd"/>
      <w:r w:rsidRPr="00E95B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0F31" w:rsidRPr="00E95BD0" w:rsidRDefault="00D70F31" w:rsidP="00E95BD0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F4940" w:rsidRDefault="00D70F31" w:rsidP="009F4940">
      <w:pPr>
        <w:spacing w:after="15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</w:t>
      </w:r>
    </w:p>
    <w:p w:rsidR="00D70F31" w:rsidRPr="00E95BD0" w:rsidRDefault="00E95BD0" w:rsidP="009F4940">
      <w:pPr>
        <w:spacing w:after="15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В.В.Гапоненко</w:t>
      </w:r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70F31" w:rsidRDefault="00D70F31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0F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70F31" w:rsidRDefault="00D70F31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9F281F" w:rsidRDefault="009F281F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9F281F" w:rsidRDefault="009F281F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70F31" w:rsidRDefault="00D70F31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70F31" w:rsidRPr="00D70F31" w:rsidRDefault="00D70F31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70F31" w:rsidRPr="00BE5673" w:rsidRDefault="00D70F31" w:rsidP="00D70F31">
      <w:pPr>
        <w:spacing w:after="150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Приложение</w:t>
      </w:r>
    </w:p>
    <w:p w:rsidR="00D70F31" w:rsidRPr="00BE5673" w:rsidRDefault="00D70F31" w:rsidP="00D70F31">
      <w:pPr>
        <w:spacing w:after="150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lastRenderedPageBreak/>
        <w:t>к Постановлению</w:t>
      </w:r>
    </w:p>
    <w:p w:rsidR="00705C5E" w:rsidRPr="00BE5673" w:rsidRDefault="00D70F31" w:rsidP="00D70F31">
      <w:pPr>
        <w:spacing w:after="150"/>
        <w:jc w:val="right"/>
        <w:rPr>
          <w:rFonts w:ascii="Arial" w:eastAsia="Times New Roman" w:hAnsi="Arial" w:cs="Arial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 xml:space="preserve">Администрации </w:t>
      </w:r>
      <w:r w:rsidR="00705C5E" w:rsidRPr="00BE5673">
        <w:rPr>
          <w:rFonts w:ascii="Arial" w:eastAsia="Times New Roman" w:hAnsi="Arial" w:cs="Arial"/>
          <w:lang w:eastAsia="ru-RU"/>
        </w:rPr>
        <w:t xml:space="preserve"> </w:t>
      </w:r>
      <w:r w:rsidRPr="00BE5673">
        <w:rPr>
          <w:rFonts w:ascii="Arial" w:eastAsia="Times New Roman" w:hAnsi="Arial" w:cs="Arial"/>
          <w:lang w:eastAsia="ru-RU"/>
        </w:rPr>
        <w:t xml:space="preserve"> городского поселения</w:t>
      </w:r>
    </w:p>
    <w:p w:rsidR="00D70F31" w:rsidRPr="00BE5673" w:rsidRDefault="00705C5E" w:rsidP="00D70F31">
      <w:pPr>
        <w:spacing w:after="150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 xml:space="preserve"> город Давлеканово</w:t>
      </w:r>
    </w:p>
    <w:p w:rsidR="00D70F31" w:rsidRPr="00BE5673" w:rsidRDefault="00E95BD0" w:rsidP="00D70F31">
      <w:pPr>
        <w:spacing w:after="150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 xml:space="preserve">от  </w:t>
      </w:r>
      <w:r w:rsidR="009F4940">
        <w:rPr>
          <w:rFonts w:ascii="Arial" w:eastAsia="Times New Roman" w:hAnsi="Arial" w:cs="Arial"/>
          <w:lang w:eastAsia="ru-RU"/>
        </w:rPr>
        <w:t xml:space="preserve"> _____</w:t>
      </w:r>
      <w:r w:rsidR="00D70F31" w:rsidRPr="00BE5673">
        <w:rPr>
          <w:rFonts w:ascii="Arial" w:eastAsia="Times New Roman" w:hAnsi="Arial" w:cs="Arial"/>
          <w:lang w:eastAsia="ru-RU"/>
        </w:rPr>
        <w:t xml:space="preserve"> №</w:t>
      </w:r>
      <w:r w:rsidR="009F4940">
        <w:rPr>
          <w:rFonts w:ascii="Arial" w:eastAsia="Times New Roman" w:hAnsi="Arial" w:cs="Arial"/>
          <w:lang w:eastAsia="ru-RU"/>
        </w:rPr>
        <w:t xml:space="preserve">____ </w:t>
      </w:r>
    </w:p>
    <w:p w:rsidR="00D70F31" w:rsidRPr="00BE5673" w:rsidRDefault="00D70F31" w:rsidP="00D70F31">
      <w:pPr>
        <w:spacing w:after="15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 </w:t>
      </w:r>
    </w:p>
    <w:p w:rsidR="00D70F31" w:rsidRPr="00BE5673" w:rsidRDefault="00D70F31" w:rsidP="00D70F31">
      <w:pPr>
        <w:spacing w:after="15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 </w:t>
      </w:r>
    </w:p>
    <w:p w:rsidR="00D70F31" w:rsidRPr="00BE5673" w:rsidRDefault="00D70F31" w:rsidP="00D70F31">
      <w:pPr>
        <w:spacing w:after="150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b/>
          <w:bCs/>
          <w:lang w:eastAsia="ru-RU"/>
        </w:rPr>
        <w:t>ПЛАН</w:t>
      </w:r>
    </w:p>
    <w:p w:rsidR="00D70F31" w:rsidRPr="00BE5673" w:rsidRDefault="00D70F31" w:rsidP="00D70F31">
      <w:pPr>
        <w:spacing w:after="150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b/>
          <w:bCs/>
          <w:lang w:eastAsia="ru-RU"/>
        </w:rPr>
        <w:t xml:space="preserve">мероприятий по противодействию коррупции на территории </w:t>
      </w:r>
      <w:r w:rsidR="00705C5E" w:rsidRPr="00BE5673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BE5673">
        <w:rPr>
          <w:rFonts w:ascii="Arial" w:eastAsia="Times New Roman" w:hAnsi="Arial" w:cs="Arial"/>
          <w:b/>
          <w:bCs/>
          <w:lang w:eastAsia="ru-RU"/>
        </w:rPr>
        <w:t xml:space="preserve">городского поселения </w:t>
      </w:r>
      <w:r w:rsidR="00705C5E" w:rsidRPr="00BE5673">
        <w:rPr>
          <w:rFonts w:ascii="Arial" w:eastAsia="Times New Roman" w:hAnsi="Arial" w:cs="Arial"/>
          <w:b/>
          <w:bCs/>
          <w:lang w:eastAsia="ru-RU"/>
        </w:rPr>
        <w:t xml:space="preserve">город Давлеканово </w:t>
      </w:r>
      <w:r w:rsidRPr="00BE5673">
        <w:rPr>
          <w:rFonts w:ascii="Arial" w:eastAsia="Times New Roman" w:hAnsi="Arial" w:cs="Arial"/>
          <w:b/>
          <w:bCs/>
          <w:lang w:eastAsia="ru-RU"/>
        </w:rPr>
        <w:t>на 2020 год</w:t>
      </w:r>
    </w:p>
    <w:p w:rsidR="00D70F31" w:rsidRPr="00BE5673" w:rsidRDefault="00D70F31" w:rsidP="00D70F31">
      <w:pPr>
        <w:spacing w:after="15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 </w:t>
      </w:r>
    </w:p>
    <w:tbl>
      <w:tblPr>
        <w:tblStyle w:val="a5"/>
        <w:tblW w:w="10916" w:type="dxa"/>
        <w:tblInd w:w="-885" w:type="dxa"/>
        <w:tblLayout w:type="fixed"/>
        <w:tblLook w:val="04A0"/>
      </w:tblPr>
      <w:tblGrid>
        <w:gridCol w:w="566"/>
        <w:gridCol w:w="143"/>
        <w:gridCol w:w="3970"/>
        <w:gridCol w:w="2126"/>
        <w:gridCol w:w="1438"/>
        <w:gridCol w:w="2673"/>
      </w:tblGrid>
      <w:tr w:rsidR="00441834" w:rsidRPr="00BE5673" w:rsidTr="00BE5673">
        <w:tc>
          <w:tcPr>
            <w:tcW w:w="56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/</w:t>
            </w:r>
            <w:proofErr w:type="spellStart"/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4113" w:type="dxa"/>
            <w:gridSpan w:val="2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Срок проведения/срок представления отчетов об исполнении</w:t>
            </w:r>
          </w:p>
        </w:tc>
        <w:tc>
          <w:tcPr>
            <w:tcW w:w="1438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Исполнители</w:t>
            </w:r>
          </w:p>
        </w:tc>
        <w:tc>
          <w:tcPr>
            <w:tcW w:w="2673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Ожидаемый результат</w:t>
            </w:r>
          </w:p>
        </w:tc>
      </w:tr>
      <w:tr w:rsidR="00D70F31" w:rsidRPr="00BE5673" w:rsidTr="00BE5673">
        <w:tc>
          <w:tcPr>
            <w:tcW w:w="10916" w:type="dxa"/>
            <w:gridSpan w:val="6"/>
          </w:tcPr>
          <w:p w:rsidR="00D70F31" w:rsidRPr="00BE5673" w:rsidRDefault="00D70F31" w:rsidP="00D70F31">
            <w:pPr>
              <w:spacing w:after="15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1. Совершенствование правовой основы противодействия коррупции в  администрации городского поселения город Давлеканово</w:t>
            </w:r>
          </w:p>
        </w:tc>
      </w:tr>
      <w:tr w:rsidR="00441834" w:rsidRPr="00BE5673" w:rsidTr="00BE5673">
        <w:tc>
          <w:tcPr>
            <w:tcW w:w="56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113" w:type="dxa"/>
            <w:gridSpan w:val="2"/>
          </w:tcPr>
          <w:p w:rsidR="00D70F31" w:rsidRPr="00BE5673" w:rsidRDefault="00D70F31" w:rsidP="00E95BD0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Своевременное приведение муниципальных правовых актов в соответствие с требованиями федеральных законов, нормативных правовых актов федеральных государственных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 xml:space="preserve"> и региональных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органов 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вопросам противодействия коррупции</w:t>
            </w:r>
          </w:p>
        </w:tc>
        <w:tc>
          <w:tcPr>
            <w:tcW w:w="212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Ежемесячно/15.07.2020, 15.01.2021</w:t>
            </w:r>
          </w:p>
        </w:tc>
        <w:tc>
          <w:tcPr>
            <w:tcW w:w="1438" w:type="dxa"/>
          </w:tcPr>
          <w:p w:rsidR="00D70F31" w:rsidRPr="00BE5673" w:rsidRDefault="0077356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делами, Н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>ачальник правового отдела</w:t>
            </w:r>
          </w:p>
        </w:tc>
        <w:tc>
          <w:tcPr>
            <w:tcW w:w="2673" w:type="dxa"/>
          </w:tcPr>
          <w:p w:rsidR="00D70F31" w:rsidRPr="00BE5673" w:rsidRDefault="00D70F31" w:rsidP="00E95BD0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Соблюдение требований и рекомендаций, установленных федеральным и 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 xml:space="preserve"> региональным </w:t>
            </w:r>
            <w:r w:rsidRPr="00BE5673">
              <w:rPr>
                <w:rFonts w:ascii="Arial" w:eastAsia="Times New Roman" w:hAnsi="Arial" w:cs="Arial"/>
                <w:lang w:eastAsia="ru-RU"/>
              </w:rPr>
              <w:t>законодательством</w:t>
            </w:r>
          </w:p>
        </w:tc>
      </w:tr>
      <w:tr w:rsidR="00441834" w:rsidRPr="00BE5673" w:rsidTr="00BE5673">
        <w:tc>
          <w:tcPr>
            <w:tcW w:w="56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4113" w:type="dxa"/>
            <w:gridSpan w:val="2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Проведение мониторинга административных регламентов по предоставлению муниципальных услуг с целью их приведения в соответствие с действующим законодательством</w:t>
            </w:r>
          </w:p>
        </w:tc>
        <w:tc>
          <w:tcPr>
            <w:tcW w:w="212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Ежеквартально/15.07.2020, 15.01.2021</w:t>
            </w:r>
          </w:p>
        </w:tc>
        <w:tc>
          <w:tcPr>
            <w:tcW w:w="1438" w:type="dxa"/>
          </w:tcPr>
          <w:p w:rsidR="00D70F31" w:rsidRPr="00BE5673" w:rsidRDefault="00E95BD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>Управляющий делами, Н</w:t>
            </w:r>
            <w:r w:rsidRPr="00BE5673">
              <w:rPr>
                <w:rFonts w:ascii="Arial" w:eastAsia="Times New Roman" w:hAnsi="Arial" w:cs="Arial"/>
                <w:lang w:eastAsia="ru-RU"/>
              </w:rPr>
              <w:t>ачальник правового отдела</w:t>
            </w:r>
          </w:p>
        </w:tc>
        <w:tc>
          <w:tcPr>
            <w:tcW w:w="2673" w:type="dxa"/>
          </w:tcPr>
          <w:p w:rsidR="00D70F31" w:rsidRPr="00BE5673" w:rsidRDefault="00D70F31" w:rsidP="00E95BD0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Соблюдение требований и рекомендаций, установленных федеральным и 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 xml:space="preserve"> региональным </w:t>
            </w:r>
            <w:r w:rsidRPr="00BE5673">
              <w:rPr>
                <w:rFonts w:ascii="Arial" w:eastAsia="Times New Roman" w:hAnsi="Arial" w:cs="Arial"/>
                <w:lang w:eastAsia="ru-RU"/>
              </w:rPr>
              <w:t>законодательством</w:t>
            </w:r>
          </w:p>
        </w:tc>
      </w:tr>
      <w:tr w:rsidR="0040765D" w:rsidRPr="00BE5673" w:rsidTr="00BE5673">
        <w:tc>
          <w:tcPr>
            <w:tcW w:w="56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4113" w:type="dxa"/>
            <w:gridSpan w:val="2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Осуществление внутреннего финансового контроля в сфере закупок</w:t>
            </w:r>
          </w:p>
        </w:tc>
        <w:tc>
          <w:tcPr>
            <w:tcW w:w="212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 итогам проведенных закупок/25.12.2020</w:t>
            </w:r>
          </w:p>
        </w:tc>
        <w:tc>
          <w:tcPr>
            <w:tcW w:w="1438" w:type="dxa"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Контрактный управляющий</w:t>
            </w:r>
          </w:p>
          <w:p w:rsidR="00D70F31" w:rsidRPr="00BE5673" w:rsidRDefault="00E95BD0" w:rsidP="00D70F31">
            <w:pPr>
              <w:spacing w:after="15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Главный специалист по экономике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администрации</w:t>
            </w:r>
          </w:p>
        </w:tc>
        <w:tc>
          <w:tcPr>
            <w:tcW w:w="2673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Повышение эффективности противодействия коррупции при осуществлении закупок, товаров, работ, слуг для обеспечения муниципальных нужд</w:t>
            </w:r>
          </w:p>
        </w:tc>
      </w:tr>
      <w:tr w:rsidR="0040765D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Отражение информации о результатах проведения контрольных и экспертно-аналитических мероприятий в ежегодном отчете о работе вопросов противодействия коррупции,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касающихся осуществления деятельности в пределах установленной компетенции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апрель 2020</w:t>
            </w:r>
          </w:p>
        </w:tc>
        <w:tc>
          <w:tcPr>
            <w:tcW w:w="1438" w:type="dxa"/>
          </w:tcPr>
          <w:p w:rsidR="00B77DCB" w:rsidRPr="00BE5673" w:rsidRDefault="00E95BD0" w:rsidP="00E95BD0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Контрольно-надзорные органы муниципального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района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Обеспечение доступа к информации о выявленных нарушениях законодательства в части вопросов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противодействия коррупции</w:t>
            </w:r>
          </w:p>
        </w:tc>
      </w:tr>
      <w:tr w:rsidR="00B77DCB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1.5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Рассмотрение итогов работы по противодействию коррупции за 2019 год на заседании комиссии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по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противодействии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коррупции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31 марта 2020</w:t>
            </w:r>
          </w:p>
        </w:tc>
        <w:tc>
          <w:tcPr>
            <w:tcW w:w="1438" w:type="dxa"/>
          </w:tcPr>
          <w:p w:rsidR="00B77DCB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Председатель комиссии по противодействию коррупции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мер по противодействию коррупции</w:t>
            </w:r>
          </w:p>
        </w:tc>
      </w:tr>
      <w:tr w:rsidR="00B77DCB" w:rsidRPr="00BE5673" w:rsidTr="00BE5673">
        <w:tc>
          <w:tcPr>
            <w:tcW w:w="10916" w:type="dxa"/>
            <w:gridSpan w:val="6"/>
          </w:tcPr>
          <w:p w:rsidR="00B77DCB" w:rsidRPr="00BE5673" w:rsidRDefault="00B77DCB" w:rsidP="00773561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2. Разработка проектов правовых актов  администрации городского поселения город Давлеканово</w:t>
            </w:r>
          </w:p>
        </w:tc>
      </w:tr>
      <w:tr w:rsidR="00B77DCB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Проведение экспертизы нормативных правовых актов и проектов нормативных правовых актов, с целью выявления в них положений способствующих проявлению коррупции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сроки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установленные нормативно-правовым актом</w:t>
            </w:r>
          </w:p>
        </w:tc>
        <w:tc>
          <w:tcPr>
            <w:tcW w:w="1438" w:type="dxa"/>
          </w:tcPr>
          <w:p w:rsidR="00773561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отдела,</w:t>
            </w:r>
          </w:p>
          <w:p w:rsidR="00B77DCB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Специалисты администрации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Выявление и устранение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коррупциогенных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факторов в нормативных правовых актах, их проектах</w:t>
            </w:r>
          </w:p>
        </w:tc>
      </w:tr>
      <w:tr w:rsidR="00B77DCB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Размещение проектов муниципальных нормативных правовых актов на официальном сайте Администрации в целях обеспечения возможности проведения независимой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экспертизы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Не менее чем за 5 календарных дней до даты принятия</w:t>
            </w:r>
          </w:p>
        </w:tc>
        <w:tc>
          <w:tcPr>
            <w:tcW w:w="1438" w:type="dxa"/>
          </w:tcPr>
          <w:p w:rsidR="00B77DCB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открытости при принятии муниципальных нормативных правовых актов</w:t>
            </w:r>
          </w:p>
        </w:tc>
      </w:tr>
      <w:tr w:rsidR="00B77DCB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77356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Взаимодействие Администрации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>городского поселения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город Давлеканово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с исполнительными органами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>муниципального района, прокуратурой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="00773561" w:rsidRPr="00BE5673">
              <w:rPr>
                <w:rFonts w:ascii="Arial" w:eastAsia="Times New Roman" w:hAnsi="Arial" w:cs="Arial"/>
                <w:lang w:eastAsia="ru-RU"/>
              </w:rPr>
              <w:t>Давлекановского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района по вопросам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проведения проверки законности проектов муниципальных нормативных правовых актов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и действующих муниципальных нормативных правовых актов, в том числе на предмет наличия в них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коррупциогенных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факторов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Не менее чем за 10 календарных дней до даты принятия</w:t>
            </w:r>
          </w:p>
        </w:tc>
        <w:tc>
          <w:tcPr>
            <w:tcW w:w="1438" w:type="dxa"/>
          </w:tcPr>
          <w:p w:rsidR="00B77DCB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  <w:p w:rsidR="00773561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Выявление и устранение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коррупциногенных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факторов в нормативных правовых актах, их проектах</w:t>
            </w:r>
          </w:p>
        </w:tc>
      </w:tr>
      <w:tr w:rsidR="00441834" w:rsidRPr="00BE5673" w:rsidTr="00BE5673">
        <w:tc>
          <w:tcPr>
            <w:tcW w:w="56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4113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участия муниципальных служащих в обсуждении проектов муниципальных правовых актов, касающихся вопросов противодействия коррупции на муниципальной службе</w:t>
            </w:r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 мере разработки проектов правовых актов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Всестороннее содействие при принятии нормативных правовых актов</w:t>
            </w:r>
          </w:p>
        </w:tc>
      </w:tr>
      <w:tr w:rsidR="00441834" w:rsidRPr="00BE5673" w:rsidTr="00BE5673">
        <w:tc>
          <w:tcPr>
            <w:tcW w:w="10916" w:type="dxa"/>
            <w:gridSpan w:val="6"/>
          </w:tcPr>
          <w:p w:rsidR="00441834" w:rsidRPr="00BE5673" w:rsidRDefault="00441834" w:rsidP="00441834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3. ВОПРОСЫ КАДРОВОЙ ПОЛИТИКИ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представлением лицами, замещающими муниципальные должности, и муниципальными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До 30 апреля 2020 / до 01.09.2020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Соблюдение муниципальным служащим, организацией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установленных законодательством обязанностей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3.2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 xml:space="preserve">Использование программного обеспечения «Справки БК» всеми лицами, претендующими на замещение должностей или замещающими должности муниципальной службы в Администрации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Панковского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городского поселения при заполнении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</w:t>
            </w:r>
            <w:proofErr w:type="gramEnd"/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Постоянно/ до 01.09.2019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требований об использовании программного обеспечения «Справки БК»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размещения сведений, представленных муниципальными служащими, в информационно-телекоммуникационной сети «Интернет» на официальных сайтах муниципальных образований в порядке, установленном законодательством</w:t>
            </w:r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14 рабочих дней со дня истечения срока установленного для представления сведений/ до 01.09.2020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исполнения требований законодательства о порядке  сроках размещения сведений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размещения сведений, представленных лицами, занимающих муниципальные должности, в информационно-телекоммуникационной сети «Интернет» на официальных сайтах муниципальных образований в порядке, установленном законодательством</w:t>
            </w:r>
          </w:p>
        </w:tc>
        <w:tc>
          <w:tcPr>
            <w:tcW w:w="2126" w:type="dxa"/>
          </w:tcPr>
          <w:p w:rsidR="00441834" w:rsidRPr="00BE5673" w:rsidRDefault="00441834" w:rsidP="0077356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 течение 10 рабочих дней с момента получения сведений из Отдела Администрации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Главы Республики Башкортостан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по профилактике коррупционных и иных правонарушений, но не позднее 30 календарных дней истечения срока, установленного для их сдачи/ до 01.09.2020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исполнения требований законодательства о порядке  сроках размещения сведений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3.5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</w:t>
            </w:r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1 сентября 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Выявление нарушений о муниципальной службе и о противодействии коррупции и принятие соответствующих мер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3970" w:type="dxa"/>
          </w:tcPr>
          <w:p w:rsidR="00441834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Представление представителю нанимателя (работодателю) доклада о результатах анализа сведений, представленных муниципальными служащими</w:t>
            </w:r>
          </w:p>
        </w:tc>
        <w:tc>
          <w:tcPr>
            <w:tcW w:w="2126" w:type="dxa"/>
          </w:tcPr>
          <w:p w:rsidR="00441834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15 сентября 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Управляющий делами. </w:t>
            </w:r>
          </w:p>
        </w:tc>
        <w:tc>
          <w:tcPr>
            <w:tcW w:w="2673" w:type="dxa"/>
          </w:tcPr>
          <w:p w:rsidR="00441834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Выявление нарушений о муниципальной службе и о противодействии коррупции и принятие соответствующих мер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3970" w:type="dxa"/>
          </w:tcPr>
          <w:p w:rsidR="0040765D" w:rsidRPr="00BE5673" w:rsidRDefault="0040765D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Проведение в установленном законом порядке  проверок:</w:t>
            </w:r>
          </w:p>
          <w:p w:rsidR="0040765D" w:rsidRPr="00BE5673" w:rsidRDefault="0040765D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40765D" w:rsidRPr="00BE5673" w:rsidRDefault="0040765D" w:rsidP="0040765D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25.12.2008 № 273-ФЗ «О противодействии коррупции» и  другими федеральными законами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случае поступления информации, являющейся основанием для назначения проверки/ до 15 июля 2020, 15 января 2021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  <w:p w:rsidR="0040765D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Выявление нарушений о муниципальной службе и о противодействии коррупции и принятие соответствующих мер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ознакомления граждан, поступающих на должности муниципальной службы, с законодательством в сфере противодействия коррупции, в том числе об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 года при поступлении на работу/ до 31.12.2020</w:t>
            </w:r>
          </w:p>
        </w:tc>
        <w:tc>
          <w:tcPr>
            <w:tcW w:w="1438" w:type="dxa"/>
          </w:tcPr>
          <w:p w:rsidR="0040765D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Правовое просвещение лиц, поступающих на муниципальную службу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актуализацией сведений содержащихся в анкетах, представляемых лицами при назначении на муниципальные должности и поступлении на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муниципальную службу, об их родственниках, в целях выявления возможного конфликта интересов.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До 01.06.2020 года/ до 31.12.2020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принятия мер по повышению эффективности кадровой работы в части ведения личных дел.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3.10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Проведение семинара по соблюдению муниципальными служащими ограничений, запретов, требований к служебному поведению, исполнению обязанностей, установленных в целях противодействия коррупции, а также по недопущению муниципальными служащими поведения, которое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может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воспринимается  как обещание или предложение дачи взятки  либо как согласие принять взятку или как просьба о даче взятки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01.04.2020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Соблюдение муниципальным служащим, организацией установленных законодательством обязанностей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Мероприятия, направленные на выявление возможного конфликта интересов, в том числе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скрытой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аффилированности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в органах местного самоуправления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25.12.2020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  <w:p w:rsidR="0077356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</w:t>
            </w: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Соблюдение муниципальным служащим, организацией установленных законодательством обязанностей</w:t>
            </w:r>
          </w:p>
        </w:tc>
      </w:tr>
      <w:tr w:rsidR="0040765D" w:rsidRPr="00BE5673" w:rsidTr="00BE5673">
        <w:tc>
          <w:tcPr>
            <w:tcW w:w="10916" w:type="dxa"/>
            <w:gridSpan w:val="6"/>
          </w:tcPr>
          <w:p w:rsidR="0040765D" w:rsidRPr="00BE5673" w:rsidRDefault="0040765D" w:rsidP="0040765D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Обеспечение соблюдения муниципальными служащими ограничений,</w:t>
            </w:r>
          </w:p>
          <w:p w:rsidR="0040765D" w:rsidRPr="00BE5673" w:rsidRDefault="0040765D" w:rsidP="0040765D">
            <w:pPr>
              <w:spacing w:after="15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запретов, а также исполнения обязанностей, установленных в целях противодействия коррупции, повышение эффективности урегулирования конфликта интересов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исполнением муниципальными служащими обязанности по предварительному уведомлению представителя нанимателя (работодателя) о намерении выполнять иную оплачиваемую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 года/ до 31.12.2020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3.13</w:t>
            </w:r>
          </w:p>
        </w:tc>
        <w:tc>
          <w:tcPr>
            <w:tcW w:w="3970" w:type="dxa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обеспечением сообщения муниципальными служащими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 сдачи подарка</w:t>
            </w:r>
          </w:p>
        </w:tc>
        <w:tc>
          <w:tcPr>
            <w:tcW w:w="2126" w:type="dxa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30.06.2020/ до 15 июля 2020, 15 января 2021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Формирование нетерпимого отношения муниципальных служащих и руководителей, к склонению их к совершению коррупционных правонарушений и несоблюдению ограничений и запретов, установленных законодательством РФ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3.14</w:t>
            </w:r>
          </w:p>
        </w:tc>
        <w:tc>
          <w:tcPr>
            <w:tcW w:w="3970" w:type="dxa"/>
            <w:vAlign w:val="center"/>
          </w:tcPr>
          <w:p w:rsidR="00D70F31" w:rsidRPr="00BE5673" w:rsidRDefault="00834485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исполнением муниципальными служащими обязанности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30.06.2020/ до 15 июля 2020, 15 января 2021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3.15</w:t>
            </w:r>
          </w:p>
        </w:tc>
        <w:tc>
          <w:tcPr>
            <w:tcW w:w="3970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исполнением муниципальными служащими обязанности уведомлять представителя нанимателя (работодателя) о фактах обращения в целях склонения к совершению коррупционных правонарушений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30.06.2020/ до 15 июля 2020, 15 января 2021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3.16</w:t>
            </w:r>
          </w:p>
        </w:tc>
        <w:tc>
          <w:tcPr>
            <w:tcW w:w="3970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работы по выявлению случаев возникновения конфликта интересов, одной из сторон которого является муниципальный служащий, принятие мер, предусмотренных законодательством по предотвращению и урегулированию конфликта интересов, а также выявление причин и условий, способствующих возникновению конфликта интересов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ежемесячно/ до 15 июля 2020, 15 января 2021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3.17</w:t>
            </w:r>
          </w:p>
        </w:tc>
        <w:tc>
          <w:tcPr>
            <w:tcW w:w="3970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Организационное и документационное обеспечение деятельности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2020/ до 31.12.2020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3.18</w:t>
            </w:r>
          </w:p>
        </w:tc>
        <w:tc>
          <w:tcPr>
            <w:tcW w:w="3970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Выявление случаев возникновения конфликта интересов, одной из сторон являются муниципальные служащие, принятие мер по предотвращению конфликта интересов, мер ответственности к муниципальным служащим, не урегулировавшим конфликт интересов, а также преданию гласности каждого случая конфликта интересов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31.12.2020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принятия мер по повышению эффективности кадровой работы в части ведения личных дел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3.19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работы по соблюдению гражданами,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замещавшими должности муниципальной службы, включенные в перечни должностей, установленные нормативными правовыми актами Российской Федерации, в течение двух лет после увольнения с муниципальной службы, обязанности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ими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наусловиях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трудового договора должности в организации и (или) выполнения в данной организации работы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на условиях гражданско-правового договора, если отдельные функции муниципального (административного) управления данной организацией входили в их должностные (служебные) обязанности</w:t>
            </w:r>
          </w:p>
        </w:tc>
        <w:tc>
          <w:tcPr>
            <w:tcW w:w="2126" w:type="dxa"/>
            <w:vAlign w:val="center"/>
          </w:tcPr>
          <w:p w:rsidR="00D70F3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По мере поступления/ до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31.12.2020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Управляющ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Предупреждение и урегулирование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конфликта интересов в целях предотвращения коррупционных правонарушений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3.20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размещения и систематического обновления на информационных стендах в зданиях администраций муниципальных образований, в информационно-телекоммуникационной сети «Интернет» на официальных сайтах муниципальных образований информации о деятельности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Ежеквартально/ до 15.07.2020,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доступа граждан и организаций к информации об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деятельности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3.21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Направление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При наступлении событий/ до 31.12.2020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мер по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противодействии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коррупции</w:t>
            </w:r>
          </w:p>
        </w:tc>
      </w:tr>
      <w:tr w:rsidR="00CB44F1" w:rsidRPr="00BE5673" w:rsidTr="00BE5673">
        <w:tc>
          <w:tcPr>
            <w:tcW w:w="10916" w:type="dxa"/>
            <w:gridSpan w:val="6"/>
          </w:tcPr>
          <w:p w:rsidR="00CB44F1" w:rsidRPr="00BE5673" w:rsidRDefault="00CB44F1" w:rsidP="00CB44F1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4. АНТИКОРРУПЦИОННОЕ ОБРАЗОВАНИЕ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повышения квалификации муниципальных служащих, ответственных за реализацию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политики в администрации и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профессиональной подготовки муниципальных служащих в целях совершенствования системы их профессионального развития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В течение 2020/ до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Обновление и систематизация знаний, ликвидация коррупционных нарушений при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прохождении муниципальной службы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4.2</w:t>
            </w:r>
          </w:p>
        </w:tc>
        <w:tc>
          <w:tcPr>
            <w:tcW w:w="3970" w:type="dxa"/>
          </w:tcPr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и проведение практических семинаров, совещаний, «круглых столов» по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тематике для муниципальных служащих, в том числе:</w:t>
            </w:r>
          </w:p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по формированию негативного отношения к получению подарков;</w:t>
            </w:r>
          </w:p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о порядке уведомления о получении подарка и его передачи;</w:t>
            </w:r>
          </w:p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об увольнении в связи с утратой доверия;</w:t>
            </w:r>
          </w:p>
          <w:p w:rsidR="00CB44F1" w:rsidRPr="00BE5673" w:rsidRDefault="00CB44F1" w:rsidP="00CB44F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по формированию отрицательного отношения к коррупции и т.д.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2020/ до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Обучение муниципальных служащих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антикоррупционному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поведению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Проведение разъяснительных мероприятий (вводных тренингов)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для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поступающих на муниципальную службу. Ознакомление муниципальных служащих с изменениями в законодательстве, разъяснение ограничений, налагаемых на граждан после увольнения с муниципальной службы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2020/ до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3970" w:type="dxa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Обучение муниципальных служащих, впервые поступивших на муниципальную службу, по образовательным программам в области противодействия коррупции</w:t>
            </w:r>
          </w:p>
        </w:tc>
        <w:tc>
          <w:tcPr>
            <w:tcW w:w="2126" w:type="dxa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При поступлении на муниципальную службу/ до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мер по противодействию коррупции</w:t>
            </w:r>
          </w:p>
        </w:tc>
      </w:tr>
      <w:tr w:rsidR="005A7960" w:rsidRPr="00BE5673" w:rsidTr="00BE5673">
        <w:tc>
          <w:tcPr>
            <w:tcW w:w="10916" w:type="dxa"/>
            <w:gridSpan w:val="6"/>
          </w:tcPr>
          <w:p w:rsidR="005A7960" w:rsidRPr="00BE5673" w:rsidRDefault="005A7960" w:rsidP="005A7960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5. Меры, направленные на обеспечение доступа населения к информации о деятельности органов местного самоуправления   городского поселения город Давлеканово, в том числе в сфере противодействия коррупции</w:t>
            </w:r>
          </w:p>
        </w:tc>
      </w:tr>
      <w:tr w:rsidR="005A7960" w:rsidRPr="00BE5673" w:rsidTr="00BE5673">
        <w:tc>
          <w:tcPr>
            <w:tcW w:w="709" w:type="dxa"/>
            <w:gridSpan w:val="2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970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Информирование общественности об установленных фактах коррупции в органах местного самоуправления и муниципальных учреждениях</w:t>
            </w:r>
          </w:p>
        </w:tc>
        <w:tc>
          <w:tcPr>
            <w:tcW w:w="2126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 мере установления фактов коррупции/ до 15 июля 2020, 15 января 2021</w:t>
            </w:r>
          </w:p>
        </w:tc>
        <w:tc>
          <w:tcPr>
            <w:tcW w:w="1438" w:type="dxa"/>
          </w:tcPr>
          <w:p w:rsidR="005A7960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доступа граждан и организаций к информации, обеспечение открытости</w:t>
            </w:r>
          </w:p>
        </w:tc>
      </w:tr>
      <w:tr w:rsidR="005A7960" w:rsidRPr="00BE5673" w:rsidTr="00BE5673">
        <w:tc>
          <w:tcPr>
            <w:tcW w:w="709" w:type="dxa"/>
            <w:gridSpan w:val="2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3970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Техническое, организационное и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методическое обеспечение работы постоянно действующей «горячей линии» для сообщения о коррупционных правонарушениях либо предложения по устранению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антикорруцпионных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факторов</w:t>
            </w:r>
          </w:p>
        </w:tc>
        <w:tc>
          <w:tcPr>
            <w:tcW w:w="2126" w:type="dxa"/>
          </w:tcPr>
          <w:p w:rsidR="005A7960" w:rsidRPr="00BE5673" w:rsidRDefault="005A7960" w:rsidP="005A7960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Ежеквартально/</w:t>
            </w:r>
          </w:p>
          <w:p w:rsidR="005A7960" w:rsidRPr="00BE5673" w:rsidRDefault="005A7960" w:rsidP="005A7960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до 15 июля 2020, 15 января 2021</w:t>
            </w:r>
          </w:p>
        </w:tc>
        <w:tc>
          <w:tcPr>
            <w:tcW w:w="1438" w:type="dxa"/>
          </w:tcPr>
          <w:p w:rsidR="005A7960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Зам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.г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лавы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администрации</w:t>
            </w:r>
          </w:p>
          <w:p w:rsidR="0077356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Обеспечение доступа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граждан</w:t>
            </w:r>
          </w:p>
        </w:tc>
      </w:tr>
      <w:tr w:rsidR="005A7960" w:rsidRPr="00BE5673" w:rsidTr="00BE5673">
        <w:tc>
          <w:tcPr>
            <w:tcW w:w="709" w:type="dxa"/>
            <w:gridSpan w:val="2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5.3</w:t>
            </w:r>
          </w:p>
        </w:tc>
        <w:tc>
          <w:tcPr>
            <w:tcW w:w="3970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Информационное сопровождение мероприятий, направленных на противодействие коррупции в муниципальном образовании</w:t>
            </w:r>
          </w:p>
        </w:tc>
        <w:tc>
          <w:tcPr>
            <w:tcW w:w="2126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Постоянно/ до 15 июля 2020, 15 января 2021</w:t>
            </w:r>
          </w:p>
        </w:tc>
        <w:tc>
          <w:tcPr>
            <w:tcW w:w="1438" w:type="dxa"/>
          </w:tcPr>
          <w:p w:rsidR="005A7960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Правовое просвещение лиц, поступающих на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муниципальную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служб</w:t>
            </w:r>
          </w:p>
        </w:tc>
      </w:tr>
      <w:tr w:rsidR="005A7960" w:rsidRPr="00BE5673" w:rsidTr="00BE5673">
        <w:tc>
          <w:tcPr>
            <w:tcW w:w="709" w:type="dxa"/>
            <w:gridSpan w:val="2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3970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информационного наполнения и актуализации подраздела «Противодействие коррупции», информация о деятельности администрации, о деятельности комиссии по соблюдению требований к служебному поведению и урегулированию конфликта интересов муниципальных служащих, отчетах по исполнению Плана на официальном сайте Администрации</w:t>
            </w:r>
          </w:p>
        </w:tc>
        <w:tc>
          <w:tcPr>
            <w:tcW w:w="2126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Постоянно/ до 15 июля 2020, 15 января 2021</w:t>
            </w:r>
          </w:p>
        </w:tc>
        <w:tc>
          <w:tcPr>
            <w:tcW w:w="1438" w:type="dxa"/>
          </w:tcPr>
          <w:p w:rsidR="005A7960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доступа граждан и организаций к информации об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деятельности администрации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3970" w:type="dxa"/>
          </w:tcPr>
          <w:p w:rsidR="00DE27AE" w:rsidRPr="00BE5673" w:rsidRDefault="00DE27AE" w:rsidP="00DE27AE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Создание    механизмов    общественного   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   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>    деятельностью администрации   городского поселения,  установление системы обратной связи, усиление контроля за решением вопросов, содержащихся в обращениях граждан и юридических лиц</w:t>
            </w: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2020 год/ до 15 июля 2020, 15 января 2021</w:t>
            </w:r>
          </w:p>
        </w:tc>
        <w:tc>
          <w:tcPr>
            <w:tcW w:w="1438" w:type="dxa"/>
          </w:tcPr>
          <w:p w:rsidR="00DE27AE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  <w:p w:rsidR="0077356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</w:t>
            </w: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постоянного взаимодействия  органов власти с институтами гражданского общества по противодействию коррупции</w:t>
            </w:r>
          </w:p>
        </w:tc>
      </w:tr>
      <w:tr w:rsidR="00DE27AE" w:rsidRPr="00BE5673" w:rsidTr="00BE5673">
        <w:tc>
          <w:tcPr>
            <w:tcW w:w="10916" w:type="dxa"/>
            <w:gridSpan w:val="6"/>
          </w:tcPr>
          <w:p w:rsidR="00DE27AE" w:rsidRPr="00BE5673" w:rsidRDefault="00DE27AE" w:rsidP="00DE27AE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6. Совершенствование организации деятельности в сфере муниципальных закупок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970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Реализация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осуществлению муниципальных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закупок проверок соответствия участников закупок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требованиям, установленным пунктом 9 части 1 статьи 31 Федерального закона от 05.04.2013 № 44-ФЗ</w:t>
            </w: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2020, для каждой процедуры закупки/ 31.12.2020</w:t>
            </w:r>
          </w:p>
        </w:tc>
        <w:tc>
          <w:tcPr>
            <w:tcW w:w="1438" w:type="dxa"/>
          </w:tcPr>
          <w:p w:rsidR="00DE27AE" w:rsidRPr="00BE5673" w:rsidRDefault="00DE27AE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Конкурсная комис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>с</w:t>
            </w:r>
            <w:r w:rsidRPr="00BE5673">
              <w:rPr>
                <w:rFonts w:ascii="Arial" w:eastAsia="Times New Roman" w:hAnsi="Arial" w:cs="Arial"/>
                <w:lang w:eastAsia="ru-RU"/>
              </w:rPr>
              <w:t>ия</w:t>
            </w: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доступа граждан и организаций к информации о закупках, финансовый контроль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3970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Анализ результатов контроля в сфере муниципальных закупок, представление информации о результатах контроля в комиссию по противодействию коррупции в муниципальном образовании</w:t>
            </w: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2020/ до 31.12.2020</w:t>
            </w:r>
          </w:p>
        </w:tc>
        <w:tc>
          <w:tcPr>
            <w:tcW w:w="1438" w:type="dxa"/>
          </w:tcPr>
          <w:p w:rsidR="00DE27AE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Главный специалист по закупкам.</w:t>
            </w:r>
            <w:r w:rsidR="00BE5673" w:rsidRPr="00BE5673">
              <w:rPr>
                <w:rFonts w:ascii="Arial" w:eastAsia="Times New Roman" w:hAnsi="Arial" w:cs="Arial"/>
                <w:lang w:eastAsia="ru-RU"/>
              </w:rPr>
              <w:t xml:space="preserve"> К</w:t>
            </w:r>
            <w:r w:rsidR="00DE27AE" w:rsidRPr="00BE5673">
              <w:rPr>
                <w:rFonts w:ascii="Arial" w:eastAsia="Times New Roman" w:hAnsi="Arial" w:cs="Arial"/>
                <w:lang w:eastAsia="ru-RU"/>
              </w:rPr>
              <w:t>онкурсная комиссия</w:t>
            </w: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доступа граждан и организаций к информации о закупках, финансовый контроль</w:t>
            </w:r>
          </w:p>
        </w:tc>
      </w:tr>
      <w:tr w:rsidR="00DE27AE" w:rsidRPr="00BE5673" w:rsidTr="00BE5673">
        <w:tc>
          <w:tcPr>
            <w:tcW w:w="10916" w:type="dxa"/>
            <w:gridSpan w:val="6"/>
          </w:tcPr>
          <w:p w:rsidR="00DE27AE" w:rsidRPr="00BE5673" w:rsidRDefault="00DE27AE" w:rsidP="00DE27AE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7. Меры по повышению правовой грамотности граждан и формированию в обществе </w:t>
            </w: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нетерпимого отношения к коррупционному поведению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7.1</w:t>
            </w:r>
          </w:p>
        </w:tc>
        <w:tc>
          <w:tcPr>
            <w:tcW w:w="3970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Информирование граждан о действиях в случае возникновения коррупционных ситуаций с участием муниципальных служащих</w:t>
            </w: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Ежегодно/ до 31.12.2020</w:t>
            </w:r>
          </w:p>
        </w:tc>
        <w:tc>
          <w:tcPr>
            <w:tcW w:w="1438" w:type="dxa"/>
          </w:tcPr>
          <w:p w:rsidR="00DE27AE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Совершенствование работы по профилактике коррупционных и других правонарушений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3970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Разработка и размещение информационно-пропагандистских материалов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направленности для граждан на официальном сайте Администрации и местах предоставления муниципальных услуг</w:t>
            </w:r>
          </w:p>
        </w:tc>
        <w:tc>
          <w:tcPr>
            <w:tcW w:w="2126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Ежегодно/ до 31.12.2020</w:t>
            </w:r>
          </w:p>
        </w:tc>
        <w:tc>
          <w:tcPr>
            <w:tcW w:w="1438" w:type="dxa"/>
          </w:tcPr>
          <w:p w:rsidR="00DE27AE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Правовое просвещение граждан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3970" w:type="dxa"/>
          </w:tcPr>
          <w:p w:rsidR="00DE27AE" w:rsidRPr="00BE5673" w:rsidRDefault="00705C5E" w:rsidP="00705C5E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Разработка и размещение информационно-пропагандистских материалов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направленности для организации, ведущих деятельность на территории   городского поселения</w:t>
            </w:r>
          </w:p>
        </w:tc>
        <w:tc>
          <w:tcPr>
            <w:tcW w:w="2126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01.12.2020</w:t>
            </w:r>
          </w:p>
        </w:tc>
        <w:tc>
          <w:tcPr>
            <w:tcW w:w="1438" w:type="dxa"/>
          </w:tcPr>
          <w:p w:rsidR="00DE27AE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  <w:p w:rsidR="00BE5673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отдела.</w:t>
            </w:r>
          </w:p>
          <w:p w:rsidR="00BE5673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Главный специалист по благоустройству</w:t>
            </w:r>
          </w:p>
        </w:tc>
        <w:tc>
          <w:tcPr>
            <w:tcW w:w="2673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Правовое просвещение граждан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970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38" w:type="dxa"/>
          </w:tcPr>
          <w:p w:rsidR="00DE27AE" w:rsidRPr="00BE5673" w:rsidRDefault="00DE27AE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D70F31" w:rsidRPr="00BE5673" w:rsidRDefault="00D70F31" w:rsidP="00D70F31">
      <w:pPr>
        <w:spacing w:after="15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9796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0"/>
        <w:gridCol w:w="2138"/>
        <w:gridCol w:w="320"/>
        <w:gridCol w:w="2373"/>
        <w:gridCol w:w="91"/>
        <w:gridCol w:w="193"/>
        <w:gridCol w:w="1559"/>
        <w:gridCol w:w="94"/>
        <w:gridCol w:w="2188"/>
      </w:tblGrid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rPr>
          <w:trHeight w:val="411"/>
        </w:trPr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 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B77DCB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  <w:r w:rsidR="00B77DCB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B77DCB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>,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B77DCB" w:rsidP="00B77DCB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441834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441834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D70F31" w:rsidRPr="00BE5673" w:rsidTr="00CB44F1">
        <w:trPr>
          <w:trHeight w:val="65"/>
        </w:trPr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834485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  <w:r w:rsidR="00834485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5A7960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  <w:r w:rsidR="005A7960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vMerge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</w:tbl>
    <w:p w:rsidR="004F474C" w:rsidRPr="00BE5673" w:rsidRDefault="004F474C"/>
    <w:sectPr w:rsidR="004F474C" w:rsidRPr="00BE5673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10F1B"/>
    <w:multiLevelType w:val="multilevel"/>
    <w:tmpl w:val="3936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F31"/>
    <w:rsid w:val="0040765D"/>
    <w:rsid w:val="00441834"/>
    <w:rsid w:val="004F474C"/>
    <w:rsid w:val="005A7960"/>
    <w:rsid w:val="00705C5E"/>
    <w:rsid w:val="00773561"/>
    <w:rsid w:val="00834485"/>
    <w:rsid w:val="00852CE0"/>
    <w:rsid w:val="008959F8"/>
    <w:rsid w:val="009F281F"/>
    <w:rsid w:val="009F4940"/>
    <w:rsid w:val="00B77DCB"/>
    <w:rsid w:val="00BE5673"/>
    <w:rsid w:val="00C520E1"/>
    <w:rsid w:val="00C73D31"/>
    <w:rsid w:val="00CB44F1"/>
    <w:rsid w:val="00D70F31"/>
    <w:rsid w:val="00DE27AE"/>
    <w:rsid w:val="00E10B66"/>
    <w:rsid w:val="00E95BD0"/>
    <w:rsid w:val="00F21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0F3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0F31"/>
    <w:rPr>
      <w:b/>
      <w:bCs/>
    </w:rPr>
  </w:style>
  <w:style w:type="table" w:styleId="a5">
    <w:name w:val="Table Grid"/>
    <w:basedOn w:val="a1"/>
    <w:uiPriority w:val="59"/>
    <w:rsid w:val="00D70F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E27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3261</Words>
  <Characters>18591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dcterms:created xsi:type="dcterms:W3CDTF">2020-02-13T09:51:00Z</dcterms:created>
  <dcterms:modified xsi:type="dcterms:W3CDTF">2020-02-13T09:51:00Z</dcterms:modified>
</cp:coreProperties>
</file>