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AEF" w:rsidRPr="003135A9" w:rsidRDefault="00EE2AEF" w:rsidP="00EE2AEF">
      <w:pPr>
        <w:autoSpaceDE w:val="0"/>
        <w:autoSpaceDN w:val="0"/>
        <w:adjustRightInd w:val="0"/>
        <w:jc w:val="center"/>
        <w:rPr>
          <w:rFonts w:ascii="Times New Roman" w:hAnsi="Times New Roman" w:cs="Times New Roman"/>
          <w:bCs/>
          <w:sz w:val="28"/>
          <w:szCs w:val="28"/>
        </w:rPr>
      </w:pPr>
      <w:r w:rsidRPr="003135A9">
        <w:rPr>
          <w:rFonts w:ascii="Times New Roman" w:hAnsi="Times New Roman" w:cs="Times New Roman"/>
          <w:bCs/>
          <w:sz w:val="28"/>
          <w:szCs w:val="28"/>
        </w:rPr>
        <w:t xml:space="preserve">Совет сельского поселения Кадыргуловский сельсовет муниципального района </w:t>
      </w:r>
      <w:proofErr w:type="spellStart"/>
      <w:r w:rsidRPr="003135A9">
        <w:rPr>
          <w:rFonts w:ascii="Times New Roman" w:hAnsi="Times New Roman" w:cs="Times New Roman"/>
          <w:bCs/>
          <w:sz w:val="28"/>
          <w:szCs w:val="28"/>
        </w:rPr>
        <w:t>Давлекановский</w:t>
      </w:r>
      <w:proofErr w:type="spellEnd"/>
      <w:r w:rsidRPr="003135A9">
        <w:rPr>
          <w:rFonts w:ascii="Times New Roman" w:hAnsi="Times New Roman" w:cs="Times New Roman"/>
          <w:bCs/>
          <w:sz w:val="28"/>
          <w:szCs w:val="28"/>
        </w:rPr>
        <w:t xml:space="preserve"> район</w:t>
      </w:r>
      <w:r w:rsidR="000109B4">
        <w:rPr>
          <w:rFonts w:ascii="Times New Roman" w:hAnsi="Times New Roman" w:cs="Times New Roman"/>
          <w:bCs/>
          <w:sz w:val="28"/>
          <w:szCs w:val="28"/>
        </w:rPr>
        <w:t xml:space="preserve"> Республики Башкортостан</w:t>
      </w:r>
    </w:p>
    <w:p w:rsidR="00EE2AEF" w:rsidRPr="003135A9" w:rsidRDefault="00EE2AEF" w:rsidP="00EE2AEF">
      <w:pPr>
        <w:autoSpaceDE w:val="0"/>
        <w:autoSpaceDN w:val="0"/>
        <w:adjustRightInd w:val="0"/>
        <w:jc w:val="center"/>
        <w:rPr>
          <w:rFonts w:ascii="Times New Roman" w:hAnsi="Times New Roman" w:cs="Times New Roman"/>
          <w:bCs/>
          <w:sz w:val="28"/>
          <w:szCs w:val="28"/>
        </w:rPr>
      </w:pPr>
      <w:r w:rsidRPr="003135A9">
        <w:rPr>
          <w:rFonts w:ascii="Times New Roman" w:hAnsi="Times New Roman" w:cs="Times New Roman"/>
          <w:bCs/>
          <w:sz w:val="28"/>
          <w:szCs w:val="28"/>
        </w:rPr>
        <w:t>РЕШЕНИЕ</w:t>
      </w:r>
    </w:p>
    <w:p w:rsidR="00EE2AEF" w:rsidRPr="003135A9" w:rsidRDefault="00AD5E90" w:rsidP="00EE2AEF">
      <w:pPr>
        <w:autoSpaceDE w:val="0"/>
        <w:autoSpaceDN w:val="0"/>
        <w:adjustRightInd w:val="0"/>
        <w:jc w:val="center"/>
        <w:rPr>
          <w:rFonts w:ascii="Times New Roman" w:hAnsi="Times New Roman" w:cs="Times New Roman"/>
          <w:bCs/>
          <w:sz w:val="28"/>
          <w:szCs w:val="28"/>
        </w:rPr>
      </w:pPr>
      <w:r>
        <w:rPr>
          <w:rFonts w:ascii="Times New Roman" w:hAnsi="Times New Roman" w:cs="Times New Roman"/>
          <w:bCs/>
          <w:sz w:val="28"/>
          <w:szCs w:val="28"/>
        </w:rPr>
        <w:t>ПРОЕКТ</w:t>
      </w:r>
    </w:p>
    <w:p w:rsidR="00EE2AEF" w:rsidRPr="00523231" w:rsidRDefault="00EE2AEF" w:rsidP="00523231">
      <w:pPr>
        <w:autoSpaceDE w:val="0"/>
        <w:autoSpaceDN w:val="0"/>
        <w:adjustRightInd w:val="0"/>
        <w:jc w:val="center"/>
        <w:rPr>
          <w:rFonts w:ascii="Times New Roman" w:hAnsi="Times New Roman" w:cs="Times New Roman"/>
          <w:bCs/>
          <w:sz w:val="28"/>
          <w:szCs w:val="28"/>
        </w:rPr>
      </w:pPr>
      <w:r w:rsidRPr="003135A9">
        <w:rPr>
          <w:rFonts w:ascii="Times New Roman" w:hAnsi="Times New Roman" w:cs="Times New Roman"/>
          <w:bCs/>
          <w:sz w:val="28"/>
          <w:szCs w:val="28"/>
        </w:rPr>
        <w:t xml:space="preserve">«Об утверждении </w:t>
      </w:r>
      <w:bookmarkStart w:id="0" w:name="_top"/>
      <w:bookmarkEnd w:id="0"/>
      <w:r w:rsidRPr="003135A9">
        <w:rPr>
          <w:rFonts w:ascii="Times New Roman" w:hAnsi="Times New Roman" w:cs="Times New Roman"/>
          <w:bCs/>
          <w:sz w:val="28"/>
          <w:szCs w:val="28"/>
        </w:rPr>
        <w:t>П</w:t>
      </w:r>
      <w:r w:rsidRPr="003135A9">
        <w:rPr>
          <w:rFonts w:ascii="Times New Roman" w:hAnsi="Times New Roman" w:cs="Times New Roman"/>
          <w:sz w:val="28"/>
          <w:szCs w:val="28"/>
        </w:rPr>
        <w:t>оложения о порядке проведения публичных слушаний (общественных обсуждений</w:t>
      </w:r>
      <w:proofErr w:type="gramStart"/>
      <w:r w:rsidRPr="003135A9">
        <w:rPr>
          <w:rFonts w:ascii="Times New Roman" w:hAnsi="Times New Roman" w:cs="Times New Roman"/>
          <w:sz w:val="28"/>
          <w:szCs w:val="28"/>
        </w:rPr>
        <w:t>)в</w:t>
      </w:r>
      <w:proofErr w:type="gramEnd"/>
      <w:r w:rsidRPr="003135A9">
        <w:rPr>
          <w:rFonts w:ascii="Times New Roman" w:hAnsi="Times New Roman" w:cs="Times New Roman"/>
          <w:sz w:val="28"/>
          <w:szCs w:val="28"/>
        </w:rPr>
        <w:t xml:space="preserve"> сфере градостроительной деятельности на</w:t>
      </w:r>
      <w:r w:rsidR="00523231">
        <w:rPr>
          <w:rFonts w:ascii="Times New Roman" w:hAnsi="Times New Roman" w:cs="Times New Roman"/>
          <w:sz w:val="28"/>
          <w:szCs w:val="28"/>
        </w:rPr>
        <w:t xml:space="preserve"> </w:t>
      </w:r>
      <w:r w:rsidRPr="003135A9">
        <w:rPr>
          <w:rFonts w:ascii="Times New Roman" w:hAnsi="Times New Roman" w:cs="Times New Roman"/>
          <w:sz w:val="28"/>
          <w:szCs w:val="28"/>
        </w:rPr>
        <w:t xml:space="preserve">территории  сельского поселения Кадыргуловский сельсовет муниципального района </w:t>
      </w:r>
      <w:proofErr w:type="spellStart"/>
      <w:r w:rsidRPr="003135A9">
        <w:rPr>
          <w:rFonts w:ascii="Times New Roman" w:hAnsi="Times New Roman" w:cs="Times New Roman"/>
          <w:sz w:val="28"/>
          <w:szCs w:val="28"/>
        </w:rPr>
        <w:t>Давлекановский</w:t>
      </w:r>
      <w:proofErr w:type="spellEnd"/>
      <w:r w:rsidRPr="003135A9">
        <w:rPr>
          <w:rFonts w:ascii="Times New Roman" w:hAnsi="Times New Roman" w:cs="Times New Roman"/>
          <w:sz w:val="28"/>
          <w:szCs w:val="28"/>
        </w:rPr>
        <w:t xml:space="preserve"> район Республики Башкортостан»</w:t>
      </w:r>
    </w:p>
    <w:p w:rsidR="00EE2AEF" w:rsidRPr="003135A9" w:rsidRDefault="00EE2AEF" w:rsidP="00EE2AEF">
      <w:pPr>
        <w:pStyle w:val="ConsPlusNormal"/>
        <w:jc w:val="center"/>
        <w:outlineLvl w:val="0"/>
        <w:rPr>
          <w:rFonts w:ascii="Times New Roman" w:hAnsi="Times New Roman" w:cs="Times New Roman"/>
          <w:sz w:val="28"/>
          <w:szCs w:val="28"/>
        </w:rPr>
      </w:pPr>
    </w:p>
    <w:p w:rsidR="00EE2AEF" w:rsidRPr="003135A9" w:rsidRDefault="00EE2AEF" w:rsidP="00EE2AEF">
      <w:pPr>
        <w:pStyle w:val="ConsPlusNormal"/>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В соответствии с 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рассмотрев протест прокурора </w:t>
      </w:r>
      <w:proofErr w:type="spellStart"/>
      <w:r w:rsidRPr="003135A9">
        <w:rPr>
          <w:rFonts w:ascii="Times New Roman" w:hAnsi="Times New Roman" w:cs="Times New Roman"/>
          <w:sz w:val="28"/>
          <w:szCs w:val="28"/>
        </w:rPr>
        <w:t>Давлекановского</w:t>
      </w:r>
      <w:proofErr w:type="spellEnd"/>
      <w:r w:rsidRPr="003135A9">
        <w:rPr>
          <w:rFonts w:ascii="Times New Roman" w:hAnsi="Times New Roman" w:cs="Times New Roman"/>
          <w:sz w:val="28"/>
          <w:szCs w:val="28"/>
        </w:rPr>
        <w:t xml:space="preserve"> района, Совет сельского поселения Кадыргуловский сельсовет муниципального района </w:t>
      </w:r>
      <w:proofErr w:type="spellStart"/>
      <w:r w:rsidRPr="003135A9">
        <w:rPr>
          <w:rFonts w:ascii="Times New Roman" w:hAnsi="Times New Roman" w:cs="Times New Roman"/>
          <w:sz w:val="28"/>
          <w:szCs w:val="28"/>
        </w:rPr>
        <w:t>Давлекановский</w:t>
      </w:r>
      <w:proofErr w:type="spellEnd"/>
      <w:r w:rsidRPr="003135A9">
        <w:rPr>
          <w:rFonts w:ascii="Times New Roman" w:hAnsi="Times New Roman" w:cs="Times New Roman"/>
          <w:sz w:val="28"/>
          <w:szCs w:val="28"/>
        </w:rPr>
        <w:t xml:space="preserve"> район Республики Башкортостан,</w:t>
      </w:r>
    </w:p>
    <w:p w:rsidR="00EE2AEF" w:rsidRPr="003135A9" w:rsidRDefault="00EE2AEF" w:rsidP="00EE2AEF">
      <w:pPr>
        <w:pStyle w:val="ConsPlusNormal"/>
        <w:rPr>
          <w:rFonts w:ascii="Times New Roman" w:hAnsi="Times New Roman" w:cs="Times New Roman"/>
          <w:sz w:val="28"/>
          <w:szCs w:val="28"/>
        </w:rPr>
      </w:pPr>
      <w:r w:rsidRPr="003135A9">
        <w:rPr>
          <w:rFonts w:ascii="Times New Roman" w:hAnsi="Times New Roman" w:cs="Times New Roman"/>
          <w:sz w:val="28"/>
          <w:szCs w:val="28"/>
        </w:rPr>
        <w:t>РЕШИЛ:</w:t>
      </w:r>
    </w:p>
    <w:p w:rsidR="00EE2AEF" w:rsidRPr="003135A9" w:rsidRDefault="00EE2AEF" w:rsidP="00EE2AEF">
      <w:pPr>
        <w:pStyle w:val="ConsPlusNormal"/>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1. Утвердить Положение о порядке проведения публичных слушаний (общественных обсуждений) в сфере градостроительной деятельности на территории сельского поселения Кадыргуловский сельсовет муниципального района </w:t>
      </w:r>
      <w:proofErr w:type="spellStart"/>
      <w:r w:rsidRPr="003135A9">
        <w:rPr>
          <w:rFonts w:ascii="Times New Roman" w:hAnsi="Times New Roman" w:cs="Times New Roman"/>
          <w:sz w:val="28"/>
          <w:szCs w:val="28"/>
        </w:rPr>
        <w:t>Давлекановский</w:t>
      </w:r>
      <w:proofErr w:type="spellEnd"/>
      <w:r w:rsidRPr="003135A9">
        <w:rPr>
          <w:rFonts w:ascii="Times New Roman" w:hAnsi="Times New Roman" w:cs="Times New Roman"/>
          <w:sz w:val="28"/>
          <w:szCs w:val="28"/>
        </w:rPr>
        <w:t xml:space="preserve"> район Республики Башкортостан согласно Приложению № 1 к настоящему решению.</w:t>
      </w:r>
    </w:p>
    <w:p w:rsidR="00EE2AEF" w:rsidRPr="003135A9" w:rsidRDefault="00EE2AEF" w:rsidP="00EE2AEF">
      <w:pPr>
        <w:pStyle w:val="ConsPlusNormal"/>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2.Решение Совета сельского поселения Кадыргуловский сельсовет муниципального района </w:t>
      </w:r>
      <w:proofErr w:type="spellStart"/>
      <w:r w:rsidRPr="003135A9">
        <w:rPr>
          <w:rFonts w:ascii="Times New Roman" w:hAnsi="Times New Roman" w:cs="Times New Roman"/>
          <w:sz w:val="28"/>
          <w:szCs w:val="28"/>
        </w:rPr>
        <w:t>Давлекановский</w:t>
      </w:r>
      <w:proofErr w:type="spellEnd"/>
      <w:r w:rsidRPr="003135A9">
        <w:rPr>
          <w:rFonts w:ascii="Times New Roman" w:hAnsi="Times New Roman" w:cs="Times New Roman"/>
          <w:sz w:val="28"/>
          <w:szCs w:val="28"/>
        </w:rPr>
        <w:t xml:space="preserve"> район от </w:t>
      </w:r>
      <w:r w:rsidR="00ED2C20">
        <w:rPr>
          <w:rFonts w:ascii="Times New Roman" w:hAnsi="Times New Roman" w:cs="Times New Roman"/>
          <w:sz w:val="28"/>
          <w:szCs w:val="28"/>
        </w:rPr>
        <w:t>12</w:t>
      </w:r>
      <w:r w:rsidRPr="003135A9">
        <w:rPr>
          <w:rFonts w:ascii="Times New Roman" w:hAnsi="Times New Roman" w:cs="Times New Roman"/>
          <w:sz w:val="28"/>
          <w:szCs w:val="28"/>
        </w:rPr>
        <w:t xml:space="preserve"> </w:t>
      </w:r>
      <w:r w:rsidR="00ED2C20">
        <w:rPr>
          <w:rFonts w:ascii="Times New Roman" w:hAnsi="Times New Roman" w:cs="Times New Roman"/>
          <w:sz w:val="28"/>
          <w:szCs w:val="28"/>
        </w:rPr>
        <w:t>ноября</w:t>
      </w:r>
      <w:r w:rsidRPr="003135A9">
        <w:rPr>
          <w:rFonts w:ascii="Times New Roman" w:hAnsi="Times New Roman" w:cs="Times New Roman"/>
          <w:sz w:val="28"/>
          <w:szCs w:val="28"/>
        </w:rPr>
        <w:t xml:space="preserve"> 201</w:t>
      </w:r>
      <w:r w:rsidR="00ED2C20">
        <w:rPr>
          <w:rFonts w:ascii="Times New Roman" w:hAnsi="Times New Roman" w:cs="Times New Roman"/>
          <w:sz w:val="28"/>
          <w:szCs w:val="28"/>
        </w:rPr>
        <w:t>2</w:t>
      </w:r>
      <w:r w:rsidRPr="003135A9">
        <w:rPr>
          <w:rFonts w:ascii="Times New Roman" w:hAnsi="Times New Roman" w:cs="Times New Roman"/>
          <w:sz w:val="28"/>
          <w:szCs w:val="28"/>
        </w:rPr>
        <w:t xml:space="preserve"> года № 41/2 «Об утверждении Положения о порядке проведения публичных слушаний в сфере градостроительной деятельности на территории сельского поселения Кадыргуловский сельсовет муниципального района </w:t>
      </w:r>
      <w:proofErr w:type="spellStart"/>
      <w:r w:rsidRPr="003135A9">
        <w:rPr>
          <w:rFonts w:ascii="Times New Roman" w:hAnsi="Times New Roman" w:cs="Times New Roman"/>
          <w:sz w:val="28"/>
          <w:szCs w:val="28"/>
        </w:rPr>
        <w:t>Давлекановский</w:t>
      </w:r>
      <w:proofErr w:type="spellEnd"/>
      <w:r w:rsidRPr="003135A9">
        <w:rPr>
          <w:rFonts w:ascii="Times New Roman" w:hAnsi="Times New Roman" w:cs="Times New Roman"/>
          <w:sz w:val="28"/>
          <w:szCs w:val="28"/>
        </w:rPr>
        <w:t xml:space="preserve"> район Республики Башкортостан» отменить.</w:t>
      </w:r>
    </w:p>
    <w:p w:rsidR="00EE2AEF" w:rsidRPr="003135A9" w:rsidRDefault="00EE2AEF" w:rsidP="00EE2AEF">
      <w:pPr>
        <w:pStyle w:val="ConsPlusNormal"/>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3. Настоящее решение подлежит обнародованию в установленном порядке и размещению на официальном сайте Совета муниципального района </w:t>
      </w:r>
      <w:proofErr w:type="spellStart"/>
      <w:r w:rsidRPr="003135A9">
        <w:rPr>
          <w:rFonts w:ascii="Times New Roman" w:hAnsi="Times New Roman" w:cs="Times New Roman"/>
          <w:sz w:val="28"/>
          <w:szCs w:val="28"/>
        </w:rPr>
        <w:t>Давлекановский</w:t>
      </w:r>
      <w:proofErr w:type="spellEnd"/>
      <w:r w:rsidRPr="003135A9">
        <w:rPr>
          <w:rFonts w:ascii="Times New Roman" w:hAnsi="Times New Roman" w:cs="Times New Roman"/>
          <w:sz w:val="28"/>
          <w:szCs w:val="28"/>
        </w:rPr>
        <w:t xml:space="preserve"> район Республики Башкортостан в информационно-телекоммуникационной сети «Интернет».</w:t>
      </w:r>
    </w:p>
    <w:p w:rsidR="00EE2AEF" w:rsidRPr="003135A9" w:rsidRDefault="00EE2AEF" w:rsidP="00EE2AEF">
      <w:pPr>
        <w:jc w:val="both"/>
        <w:rPr>
          <w:rFonts w:ascii="Times New Roman" w:hAnsi="Times New Roman" w:cs="Times New Roman"/>
          <w:sz w:val="28"/>
          <w:szCs w:val="28"/>
        </w:rPr>
      </w:pPr>
      <w:r w:rsidRPr="003135A9">
        <w:rPr>
          <w:rFonts w:ascii="Times New Roman" w:hAnsi="Times New Roman" w:cs="Times New Roman"/>
          <w:sz w:val="28"/>
          <w:szCs w:val="28"/>
        </w:rPr>
        <w:t xml:space="preserve">       4. </w:t>
      </w:r>
      <w:proofErr w:type="gramStart"/>
      <w:r w:rsidRPr="003135A9">
        <w:rPr>
          <w:rFonts w:ascii="Times New Roman" w:hAnsi="Times New Roman" w:cs="Times New Roman"/>
          <w:sz w:val="28"/>
          <w:szCs w:val="28"/>
        </w:rPr>
        <w:t>Контроль за</w:t>
      </w:r>
      <w:proofErr w:type="gramEnd"/>
      <w:r w:rsidRPr="003135A9">
        <w:rPr>
          <w:rFonts w:ascii="Times New Roman" w:hAnsi="Times New Roman" w:cs="Times New Roman"/>
          <w:sz w:val="28"/>
          <w:szCs w:val="28"/>
        </w:rPr>
        <w:t xml:space="preserve"> исполнением настоящего решения возложить на постоянную комиссию Совета сельского поселения Кадыргуловский сельсовет муниципального района </w:t>
      </w:r>
      <w:proofErr w:type="spellStart"/>
      <w:r w:rsidRPr="003135A9">
        <w:rPr>
          <w:rFonts w:ascii="Times New Roman" w:hAnsi="Times New Roman" w:cs="Times New Roman"/>
          <w:sz w:val="28"/>
          <w:szCs w:val="28"/>
        </w:rPr>
        <w:t>Давлекановский</w:t>
      </w:r>
      <w:proofErr w:type="spellEnd"/>
      <w:r w:rsidRPr="003135A9">
        <w:rPr>
          <w:rFonts w:ascii="Times New Roman" w:hAnsi="Times New Roman" w:cs="Times New Roman"/>
          <w:sz w:val="28"/>
          <w:szCs w:val="28"/>
        </w:rPr>
        <w:t xml:space="preserve"> район Республики Башкортостан  по  бюджету, налогам, вопросам муниципальной собственности и по социально – гуманитарным вопросам.</w:t>
      </w:r>
    </w:p>
    <w:p w:rsidR="000109B4" w:rsidRDefault="000109B4" w:rsidP="000109B4">
      <w:pPr>
        <w:pStyle w:val="ConsPlusNormal"/>
        <w:jc w:val="both"/>
        <w:outlineLvl w:val="0"/>
        <w:rPr>
          <w:rFonts w:ascii="Times New Roman" w:hAnsi="Times New Roman" w:cs="Times New Roman"/>
          <w:sz w:val="28"/>
          <w:szCs w:val="28"/>
        </w:rPr>
      </w:pPr>
    </w:p>
    <w:p w:rsidR="00D86EFC" w:rsidRDefault="00D86EFC" w:rsidP="000109B4">
      <w:pPr>
        <w:pStyle w:val="ConsPlusNormal"/>
        <w:jc w:val="both"/>
        <w:outlineLvl w:val="0"/>
        <w:rPr>
          <w:rFonts w:ascii="Times New Roman" w:hAnsi="Times New Roman" w:cs="Times New Roman"/>
          <w:sz w:val="28"/>
          <w:szCs w:val="28"/>
        </w:rPr>
      </w:pPr>
    </w:p>
    <w:p w:rsidR="00D86EFC" w:rsidRDefault="00D86EFC" w:rsidP="000109B4">
      <w:pPr>
        <w:pStyle w:val="ConsPlusNormal"/>
        <w:jc w:val="both"/>
        <w:outlineLvl w:val="0"/>
        <w:rPr>
          <w:rFonts w:ascii="Times New Roman" w:hAnsi="Times New Roman" w:cs="Times New Roman"/>
          <w:sz w:val="28"/>
          <w:szCs w:val="28"/>
        </w:rPr>
      </w:pPr>
    </w:p>
    <w:p w:rsidR="00D86EFC" w:rsidRDefault="00D86EFC" w:rsidP="000109B4">
      <w:pPr>
        <w:pStyle w:val="ConsPlusNormal"/>
        <w:jc w:val="both"/>
        <w:outlineLvl w:val="0"/>
        <w:rPr>
          <w:rFonts w:ascii="Times New Roman" w:hAnsi="Times New Roman" w:cs="Times New Roman"/>
          <w:sz w:val="28"/>
          <w:szCs w:val="28"/>
        </w:rPr>
      </w:pPr>
    </w:p>
    <w:p w:rsidR="00EE2AEF" w:rsidRPr="003135A9" w:rsidRDefault="00EE2AEF" w:rsidP="00D86EFC">
      <w:pPr>
        <w:pStyle w:val="ConsPlusNormal"/>
        <w:jc w:val="right"/>
        <w:outlineLvl w:val="0"/>
        <w:rPr>
          <w:rFonts w:ascii="Times New Roman" w:hAnsi="Times New Roman" w:cs="Times New Roman"/>
          <w:sz w:val="28"/>
          <w:szCs w:val="28"/>
        </w:rPr>
      </w:pPr>
      <w:r w:rsidRPr="003135A9">
        <w:rPr>
          <w:rFonts w:ascii="Times New Roman" w:hAnsi="Times New Roman" w:cs="Times New Roman"/>
          <w:sz w:val="28"/>
          <w:szCs w:val="28"/>
        </w:rPr>
        <w:t>Глава сельского поселения</w:t>
      </w:r>
    </w:p>
    <w:p w:rsidR="00D86EFC" w:rsidRDefault="00EE2AEF" w:rsidP="00D86EFC">
      <w:pPr>
        <w:pStyle w:val="ConsPlusNormal"/>
        <w:jc w:val="right"/>
        <w:outlineLvl w:val="0"/>
        <w:rPr>
          <w:rFonts w:ascii="Times New Roman" w:hAnsi="Times New Roman" w:cs="Times New Roman"/>
          <w:sz w:val="28"/>
          <w:szCs w:val="28"/>
        </w:rPr>
      </w:pPr>
      <w:r w:rsidRPr="003135A9">
        <w:rPr>
          <w:rFonts w:ascii="Times New Roman" w:hAnsi="Times New Roman" w:cs="Times New Roman"/>
          <w:sz w:val="28"/>
          <w:szCs w:val="28"/>
        </w:rPr>
        <w:lastRenderedPageBreak/>
        <w:t>Кадыргуловский сельсовет</w:t>
      </w:r>
      <w:r w:rsidR="000109B4">
        <w:rPr>
          <w:rFonts w:ascii="Times New Roman" w:hAnsi="Times New Roman" w:cs="Times New Roman"/>
          <w:sz w:val="28"/>
          <w:szCs w:val="28"/>
        </w:rPr>
        <w:t xml:space="preserve"> </w:t>
      </w:r>
    </w:p>
    <w:p w:rsidR="00D86EFC" w:rsidRDefault="00D86EFC" w:rsidP="00D86EFC">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муниципального района</w:t>
      </w:r>
    </w:p>
    <w:p w:rsidR="00D86EFC" w:rsidRDefault="00D86EFC" w:rsidP="00D86EFC">
      <w:pPr>
        <w:pStyle w:val="ConsPlusNormal"/>
        <w:jc w:val="right"/>
        <w:outlineLvl w:val="0"/>
        <w:rPr>
          <w:rFonts w:ascii="Times New Roman" w:hAnsi="Times New Roman" w:cs="Times New Roman"/>
          <w:sz w:val="28"/>
          <w:szCs w:val="28"/>
        </w:rPr>
      </w:pP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p>
    <w:p w:rsidR="00D86EFC" w:rsidRDefault="00D86EFC" w:rsidP="00D86EFC">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Республики Башкортостан</w:t>
      </w:r>
    </w:p>
    <w:p w:rsidR="00EE2AEF" w:rsidRPr="003135A9" w:rsidRDefault="000109B4" w:rsidP="00D86EFC">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 xml:space="preserve">                                                 </w:t>
      </w:r>
      <w:r w:rsidR="00EE2AEF" w:rsidRPr="003135A9">
        <w:rPr>
          <w:rFonts w:ascii="Times New Roman" w:hAnsi="Times New Roman" w:cs="Times New Roman"/>
          <w:sz w:val="28"/>
          <w:szCs w:val="28"/>
        </w:rPr>
        <w:t xml:space="preserve"> И.М. Галин</w:t>
      </w:r>
    </w:p>
    <w:p w:rsidR="000109B4" w:rsidRDefault="00EE2AEF" w:rsidP="00D86EFC">
      <w:pPr>
        <w:pStyle w:val="ConsPlusNormal"/>
        <w:jc w:val="right"/>
        <w:outlineLvl w:val="0"/>
        <w:rPr>
          <w:rFonts w:ascii="Times New Roman" w:hAnsi="Times New Roman" w:cs="Times New Roman"/>
          <w:sz w:val="28"/>
          <w:szCs w:val="28"/>
        </w:rPr>
      </w:pPr>
      <w:r w:rsidRPr="003135A9">
        <w:rPr>
          <w:rFonts w:ascii="Times New Roman" w:hAnsi="Times New Roman" w:cs="Times New Roman"/>
          <w:sz w:val="28"/>
          <w:szCs w:val="28"/>
        </w:rPr>
        <w:t xml:space="preserve">                                                                                                   </w:t>
      </w:r>
    </w:p>
    <w:p w:rsidR="000109B4" w:rsidRDefault="000109B4" w:rsidP="000109B4">
      <w:pPr>
        <w:pStyle w:val="ConsPlusNormal"/>
        <w:outlineLvl w:val="0"/>
        <w:rPr>
          <w:rFonts w:ascii="Times New Roman" w:hAnsi="Times New Roman" w:cs="Times New Roman"/>
          <w:sz w:val="28"/>
          <w:szCs w:val="28"/>
        </w:rPr>
      </w:pPr>
    </w:p>
    <w:p w:rsidR="00D86EFC" w:rsidRDefault="00D86EFC" w:rsidP="000109B4">
      <w:pPr>
        <w:pStyle w:val="ConsPlusNormal"/>
        <w:outlineLvl w:val="0"/>
        <w:rPr>
          <w:rFonts w:ascii="Times New Roman" w:hAnsi="Times New Roman" w:cs="Times New Roman"/>
          <w:sz w:val="28"/>
          <w:szCs w:val="28"/>
        </w:rPr>
      </w:pPr>
    </w:p>
    <w:p w:rsidR="00D86EFC" w:rsidRDefault="00D86EFC" w:rsidP="000109B4">
      <w:pPr>
        <w:pStyle w:val="ConsPlusNormal"/>
        <w:outlineLvl w:val="0"/>
        <w:rPr>
          <w:rFonts w:ascii="Times New Roman" w:hAnsi="Times New Roman" w:cs="Times New Roman"/>
          <w:sz w:val="28"/>
          <w:szCs w:val="28"/>
        </w:rPr>
      </w:pPr>
    </w:p>
    <w:p w:rsidR="00D86EFC" w:rsidRDefault="00D86EFC" w:rsidP="000109B4">
      <w:pPr>
        <w:pStyle w:val="ConsPlusNormal"/>
        <w:outlineLvl w:val="0"/>
        <w:rPr>
          <w:rFonts w:ascii="Times New Roman" w:hAnsi="Times New Roman" w:cs="Times New Roman"/>
          <w:sz w:val="28"/>
          <w:szCs w:val="28"/>
        </w:rPr>
      </w:pPr>
    </w:p>
    <w:p w:rsidR="00EE2AEF" w:rsidRPr="003135A9" w:rsidRDefault="00EE2AEF" w:rsidP="000109B4">
      <w:pPr>
        <w:pStyle w:val="ConsPlusNormal"/>
        <w:jc w:val="right"/>
        <w:outlineLvl w:val="0"/>
        <w:rPr>
          <w:rFonts w:ascii="Times New Roman" w:hAnsi="Times New Roman" w:cs="Times New Roman"/>
          <w:sz w:val="28"/>
          <w:szCs w:val="28"/>
        </w:rPr>
      </w:pPr>
      <w:r w:rsidRPr="003135A9">
        <w:rPr>
          <w:rFonts w:ascii="Times New Roman" w:hAnsi="Times New Roman" w:cs="Times New Roman"/>
          <w:sz w:val="28"/>
          <w:szCs w:val="28"/>
        </w:rPr>
        <w:t>Приложение № 1</w:t>
      </w:r>
    </w:p>
    <w:p w:rsidR="00EE2AEF" w:rsidRPr="003135A9" w:rsidRDefault="00EE2AEF" w:rsidP="00EE2AEF">
      <w:pPr>
        <w:pStyle w:val="ConsPlusNormal"/>
        <w:jc w:val="right"/>
        <w:rPr>
          <w:rFonts w:ascii="Times New Roman" w:hAnsi="Times New Roman" w:cs="Times New Roman"/>
          <w:sz w:val="28"/>
          <w:szCs w:val="28"/>
        </w:rPr>
      </w:pPr>
      <w:r w:rsidRPr="003135A9">
        <w:rPr>
          <w:rFonts w:ascii="Times New Roman" w:hAnsi="Times New Roman" w:cs="Times New Roman"/>
          <w:sz w:val="28"/>
          <w:szCs w:val="28"/>
        </w:rPr>
        <w:t>к решению Совета</w:t>
      </w:r>
    </w:p>
    <w:p w:rsidR="00EE2AEF" w:rsidRPr="003135A9" w:rsidRDefault="00EE2AEF" w:rsidP="00EE2AEF">
      <w:pPr>
        <w:pStyle w:val="ConsPlusNormal"/>
        <w:jc w:val="right"/>
        <w:rPr>
          <w:rFonts w:ascii="Times New Roman" w:hAnsi="Times New Roman" w:cs="Times New Roman"/>
          <w:sz w:val="28"/>
          <w:szCs w:val="28"/>
        </w:rPr>
      </w:pPr>
      <w:r w:rsidRPr="003135A9">
        <w:rPr>
          <w:rFonts w:ascii="Times New Roman" w:hAnsi="Times New Roman" w:cs="Times New Roman"/>
          <w:sz w:val="28"/>
          <w:szCs w:val="28"/>
        </w:rPr>
        <w:t xml:space="preserve">сельского поселения </w:t>
      </w:r>
    </w:p>
    <w:p w:rsidR="00EE2AEF" w:rsidRPr="003135A9" w:rsidRDefault="00EE2AEF" w:rsidP="00EE2AEF">
      <w:pPr>
        <w:pStyle w:val="ConsPlusNormal"/>
        <w:jc w:val="right"/>
        <w:rPr>
          <w:rFonts w:ascii="Times New Roman" w:hAnsi="Times New Roman" w:cs="Times New Roman"/>
          <w:sz w:val="28"/>
          <w:szCs w:val="28"/>
        </w:rPr>
      </w:pPr>
      <w:r w:rsidRPr="003135A9">
        <w:rPr>
          <w:rFonts w:ascii="Times New Roman" w:hAnsi="Times New Roman" w:cs="Times New Roman"/>
          <w:sz w:val="28"/>
          <w:szCs w:val="28"/>
        </w:rPr>
        <w:t>Кадыргуловский сельсовет</w:t>
      </w:r>
    </w:p>
    <w:p w:rsidR="00EE2AEF" w:rsidRPr="003135A9" w:rsidRDefault="00EE2AEF" w:rsidP="00EE2AEF">
      <w:pPr>
        <w:pStyle w:val="ConsPlusNormal"/>
        <w:jc w:val="right"/>
        <w:rPr>
          <w:rFonts w:ascii="Times New Roman" w:hAnsi="Times New Roman" w:cs="Times New Roman"/>
          <w:sz w:val="28"/>
          <w:szCs w:val="28"/>
        </w:rPr>
      </w:pPr>
      <w:r w:rsidRPr="003135A9">
        <w:rPr>
          <w:rFonts w:ascii="Times New Roman" w:hAnsi="Times New Roman" w:cs="Times New Roman"/>
          <w:sz w:val="28"/>
          <w:szCs w:val="28"/>
        </w:rPr>
        <w:t xml:space="preserve">муниципального района </w:t>
      </w:r>
    </w:p>
    <w:p w:rsidR="00EE2AEF" w:rsidRPr="003135A9" w:rsidRDefault="00EE2AEF" w:rsidP="00EE2AEF">
      <w:pPr>
        <w:pStyle w:val="ConsPlusNormal"/>
        <w:jc w:val="right"/>
        <w:rPr>
          <w:rFonts w:ascii="Times New Roman" w:hAnsi="Times New Roman" w:cs="Times New Roman"/>
          <w:sz w:val="28"/>
          <w:szCs w:val="28"/>
        </w:rPr>
      </w:pPr>
      <w:proofErr w:type="spellStart"/>
      <w:r w:rsidRPr="003135A9">
        <w:rPr>
          <w:rFonts w:ascii="Times New Roman" w:hAnsi="Times New Roman" w:cs="Times New Roman"/>
          <w:sz w:val="28"/>
          <w:szCs w:val="28"/>
        </w:rPr>
        <w:t>Давлекановский</w:t>
      </w:r>
      <w:proofErr w:type="spellEnd"/>
      <w:r w:rsidRPr="003135A9">
        <w:rPr>
          <w:rFonts w:ascii="Times New Roman" w:hAnsi="Times New Roman" w:cs="Times New Roman"/>
          <w:sz w:val="28"/>
          <w:szCs w:val="28"/>
        </w:rPr>
        <w:t xml:space="preserve"> район </w:t>
      </w:r>
    </w:p>
    <w:p w:rsidR="00EE2AEF" w:rsidRPr="003135A9" w:rsidRDefault="00EE2AEF" w:rsidP="00EE2AEF">
      <w:pPr>
        <w:pStyle w:val="ConsPlusNormal"/>
        <w:jc w:val="right"/>
        <w:rPr>
          <w:rFonts w:ascii="Times New Roman" w:hAnsi="Times New Roman" w:cs="Times New Roman"/>
          <w:sz w:val="28"/>
          <w:szCs w:val="28"/>
        </w:rPr>
      </w:pPr>
      <w:r w:rsidRPr="003135A9">
        <w:rPr>
          <w:rFonts w:ascii="Times New Roman" w:hAnsi="Times New Roman" w:cs="Times New Roman"/>
          <w:sz w:val="28"/>
          <w:szCs w:val="28"/>
        </w:rPr>
        <w:t xml:space="preserve">Республики Башкортостан </w:t>
      </w:r>
    </w:p>
    <w:p w:rsidR="00D86EFC" w:rsidRDefault="00D86EFC" w:rsidP="00EE2AEF">
      <w:pPr>
        <w:pStyle w:val="ConsPlusTitle"/>
        <w:jc w:val="center"/>
        <w:rPr>
          <w:rFonts w:ascii="Times New Roman" w:hAnsi="Times New Roman" w:cs="Times New Roman"/>
          <w:b w:val="0"/>
          <w:sz w:val="28"/>
          <w:szCs w:val="28"/>
        </w:rPr>
      </w:pPr>
    </w:p>
    <w:p w:rsidR="00EE2AEF" w:rsidRPr="003135A9" w:rsidRDefault="00EE2AEF" w:rsidP="00EE2AEF">
      <w:pPr>
        <w:pStyle w:val="ConsPlusTitle"/>
        <w:jc w:val="center"/>
        <w:rPr>
          <w:rFonts w:ascii="Times New Roman" w:hAnsi="Times New Roman" w:cs="Times New Roman"/>
          <w:b w:val="0"/>
          <w:sz w:val="28"/>
          <w:szCs w:val="28"/>
        </w:rPr>
      </w:pPr>
      <w:r w:rsidRPr="003135A9">
        <w:rPr>
          <w:rFonts w:ascii="Times New Roman" w:hAnsi="Times New Roman" w:cs="Times New Roman"/>
          <w:b w:val="0"/>
          <w:sz w:val="28"/>
          <w:szCs w:val="28"/>
        </w:rPr>
        <w:t>Положение</w:t>
      </w:r>
    </w:p>
    <w:p w:rsidR="00EE2AEF" w:rsidRPr="003135A9" w:rsidRDefault="00EE2AEF" w:rsidP="00EE2AEF">
      <w:pPr>
        <w:pStyle w:val="ConsPlusTitle"/>
        <w:jc w:val="center"/>
        <w:rPr>
          <w:rFonts w:ascii="Times New Roman" w:hAnsi="Times New Roman" w:cs="Times New Roman"/>
          <w:b w:val="0"/>
          <w:sz w:val="28"/>
          <w:szCs w:val="28"/>
        </w:rPr>
      </w:pPr>
      <w:r w:rsidRPr="003135A9">
        <w:rPr>
          <w:rFonts w:ascii="Times New Roman" w:hAnsi="Times New Roman" w:cs="Times New Roman"/>
          <w:b w:val="0"/>
          <w:sz w:val="28"/>
          <w:szCs w:val="28"/>
        </w:rPr>
        <w:t xml:space="preserve">о порядке проведения публичных слушаний (общественных обсуждений) в сфере градостроительной деятельности на территории  сельского поселения  Кадыргуловский сельсовет муниципального района </w:t>
      </w:r>
      <w:proofErr w:type="spellStart"/>
      <w:r w:rsidRPr="003135A9">
        <w:rPr>
          <w:rFonts w:ascii="Times New Roman" w:hAnsi="Times New Roman" w:cs="Times New Roman"/>
          <w:b w:val="0"/>
          <w:sz w:val="28"/>
          <w:szCs w:val="28"/>
        </w:rPr>
        <w:t>Давлекановский</w:t>
      </w:r>
      <w:proofErr w:type="spellEnd"/>
      <w:r w:rsidRPr="003135A9">
        <w:rPr>
          <w:rFonts w:ascii="Times New Roman" w:hAnsi="Times New Roman" w:cs="Times New Roman"/>
          <w:b w:val="0"/>
          <w:sz w:val="28"/>
          <w:szCs w:val="28"/>
        </w:rPr>
        <w:t xml:space="preserve"> район Республики Башкортостан </w:t>
      </w:r>
    </w:p>
    <w:p w:rsidR="00EE2AEF" w:rsidRPr="003135A9" w:rsidRDefault="00EE2AEF" w:rsidP="00EE2AEF">
      <w:pPr>
        <w:pStyle w:val="ConsPlusTitle"/>
        <w:jc w:val="center"/>
        <w:rPr>
          <w:rFonts w:ascii="Times New Roman" w:hAnsi="Times New Roman" w:cs="Times New Roman"/>
          <w:b w:val="0"/>
          <w:sz w:val="28"/>
          <w:szCs w:val="28"/>
        </w:rPr>
      </w:pPr>
    </w:p>
    <w:p w:rsidR="00EE2AEF" w:rsidRPr="003135A9" w:rsidRDefault="00EE2AEF" w:rsidP="00EE2AEF">
      <w:pPr>
        <w:pStyle w:val="ConsPlusNormal"/>
        <w:jc w:val="center"/>
        <w:rPr>
          <w:rFonts w:ascii="Times New Roman" w:hAnsi="Times New Roman" w:cs="Times New Roman"/>
          <w:b/>
          <w:sz w:val="28"/>
          <w:szCs w:val="28"/>
        </w:rPr>
      </w:pPr>
    </w:p>
    <w:p w:rsidR="00EE2AEF" w:rsidRPr="003135A9" w:rsidRDefault="00EE2AEF" w:rsidP="00EE2AEF">
      <w:pPr>
        <w:autoSpaceDE w:val="0"/>
        <w:autoSpaceDN w:val="0"/>
        <w:adjustRightInd w:val="0"/>
        <w:ind w:firstLine="540"/>
        <w:jc w:val="both"/>
        <w:rPr>
          <w:rFonts w:ascii="Times New Roman" w:hAnsi="Times New Roman" w:cs="Times New Roman"/>
          <w:sz w:val="28"/>
          <w:szCs w:val="28"/>
        </w:rPr>
      </w:pPr>
      <w:bookmarkStart w:id="1" w:name="Par33"/>
      <w:bookmarkEnd w:id="1"/>
      <w:r w:rsidRPr="003135A9">
        <w:rPr>
          <w:rFonts w:ascii="Times New Roman" w:hAnsi="Times New Roman" w:cs="Times New Roman"/>
          <w:sz w:val="28"/>
          <w:szCs w:val="28"/>
        </w:rPr>
        <w:t xml:space="preserve">1. </w:t>
      </w:r>
      <w:proofErr w:type="gramStart"/>
      <w:r w:rsidRPr="003135A9">
        <w:rPr>
          <w:rFonts w:ascii="Times New Roman" w:hAnsi="Times New Roman" w:cs="Times New Roman"/>
          <w:sz w:val="28"/>
          <w:szCs w:val="2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3135A9">
        <w:rPr>
          <w:rFonts w:ascii="Times New Roman" w:hAnsi="Times New Roman" w:cs="Times New Roman"/>
          <w:sz w:val="28"/>
          <w:szCs w:val="28"/>
        </w:rPr>
        <w:t xml:space="preserve"> </w:t>
      </w:r>
      <w:proofErr w:type="gramStart"/>
      <w:r w:rsidRPr="003135A9">
        <w:rPr>
          <w:rFonts w:ascii="Times New Roman" w:hAnsi="Times New Roman" w:cs="Times New Roman"/>
          <w:sz w:val="28"/>
          <w:szCs w:val="28"/>
        </w:rPr>
        <w:t xml:space="preserve">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проекты) в соответствии с Градостроительным кодексом РФ, уставом сельского поселения Кадыргуловский сельсовет муниципального района </w:t>
      </w:r>
      <w:proofErr w:type="spellStart"/>
      <w:r w:rsidRPr="003135A9">
        <w:rPr>
          <w:rFonts w:ascii="Times New Roman" w:hAnsi="Times New Roman" w:cs="Times New Roman"/>
          <w:sz w:val="28"/>
          <w:szCs w:val="28"/>
        </w:rPr>
        <w:t>Давлекановский</w:t>
      </w:r>
      <w:proofErr w:type="spellEnd"/>
      <w:r w:rsidRPr="003135A9">
        <w:rPr>
          <w:rFonts w:ascii="Times New Roman" w:hAnsi="Times New Roman" w:cs="Times New Roman"/>
          <w:sz w:val="28"/>
          <w:szCs w:val="28"/>
        </w:rPr>
        <w:t xml:space="preserve"> район и настоящим Положением проводятся общественные обсуждения или публичные слушания, за исключением случаев, предусмотренных Градостроительным кодексом РФ и другими федеральными законами.</w:t>
      </w:r>
      <w:proofErr w:type="gramEnd"/>
    </w:p>
    <w:p w:rsidR="00EE2AEF" w:rsidRPr="003135A9" w:rsidRDefault="00EE2AEF" w:rsidP="00EE2AEF">
      <w:pPr>
        <w:autoSpaceDE w:val="0"/>
        <w:autoSpaceDN w:val="0"/>
        <w:adjustRightInd w:val="0"/>
        <w:ind w:firstLine="540"/>
        <w:jc w:val="both"/>
        <w:rPr>
          <w:rFonts w:ascii="Times New Roman" w:hAnsi="Times New Roman" w:cs="Times New Roman"/>
          <w:sz w:val="28"/>
          <w:szCs w:val="28"/>
        </w:rPr>
      </w:pPr>
      <w:r w:rsidRPr="003135A9">
        <w:rPr>
          <w:rFonts w:ascii="Times New Roman" w:hAnsi="Times New Roman" w:cs="Times New Roman"/>
          <w:sz w:val="28"/>
          <w:szCs w:val="28"/>
        </w:rPr>
        <w:lastRenderedPageBreak/>
        <w:t xml:space="preserve">2. </w:t>
      </w:r>
      <w:proofErr w:type="gramStart"/>
      <w:r w:rsidRPr="003135A9">
        <w:rPr>
          <w:rFonts w:ascii="Times New Roman" w:hAnsi="Times New Roman" w:cs="Times New Roman"/>
          <w:sz w:val="28"/>
          <w:szCs w:val="28"/>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3135A9">
        <w:rPr>
          <w:rFonts w:ascii="Times New Roman" w:hAnsi="Times New Roman" w:cs="Times New Roman"/>
          <w:sz w:val="28"/>
          <w:szCs w:val="28"/>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EE2AEF" w:rsidRPr="003135A9" w:rsidRDefault="00EE2AEF" w:rsidP="00EE2AEF">
      <w:pPr>
        <w:autoSpaceDE w:val="0"/>
        <w:autoSpaceDN w:val="0"/>
        <w:adjustRightInd w:val="0"/>
        <w:ind w:firstLine="540"/>
        <w:jc w:val="both"/>
        <w:rPr>
          <w:rFonts w:ascii="Times New Roman" w:hAnsi="Times New Roman" w:cs="Times New Roman"/>
          <w:sz w:val="28"/>
          <w:szCs w:val="28"/>
        </w:rPr>
      </w:pPr>
      <w:bookmarkStart w:id="2" w:name="Par1"/>
      <w:bookmarkEnd w:id="2"/>
      <w:r w:rsidRPr="003135A9">
        <w:rPr>
          <w:rFonts w:ascii="Times New Roman" w:hAnsi="Times New Roman" w:cs="Times New Roman"/>
          <w:sz w:val="28"/>
          <w:szCs w:val="28"/>
        </w:rPr>
        <w:t xml:space="preserve">3. </w:t>
      </w:r>
      <w:proofErr w:type="gramStart"/>
      <w:r w:rsidRPr="003135A9">
        <w:rPr>
          <w:rFonts w:ascii="Times New Roman" w:hAnsi="Times New Roman" w:cs="Times New Roman"/>
          <w:sz w:val="28"/>
          <w:szCs w:val="28"/>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3135A9">
        <w:rPr>
          <w:rFonts w:ascii="Times New Roman" w:hAnsi="Times New Roman" w:cs="Times New Roman"/>
          <w:sz w:val="28"/>
          <w:szCs w:val="28"/>
        </w:rPr>
        <w:t xml:space="preserve"> </w:t>
      </w:r>
      <w:proofErr w:type="gramStart"/>
      <w:r w:rsidRPr="003135A9">
        <w:rPr>
          <w:rFonts w:ascii="Times New Roman" w:hAnsi="Times New Roman" w:cs="Times New Roman"/>
          <w:sz w:val="28"/>
          <w:szCs w:val="28"/>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3135A9">
        <w:rPr>
          <w:rFonts w:ascii="Times New Roman" w:hAnsi="Times New Roman" w:cs="Times New Roman"/>
          <w:sz w:val="28"/>
          <w:szCs w:val="28"/>
        </w:rPr>
        <w:t xml:space="preserve">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Публичные слушания (общественные обсуждения) по проекту генерального плана муниципального образования и проектам изменений генерального плана муниципального образования назначаются председателем представительного органа муниципального образования.</w:t>
      </w:r>
    </w:p>
    <w:p w:rsidR="00EE2AEF" w:rsidRPr="003135A9" w:rsidRDefault="00EE2AEF" w:rsidP="00EE2AEF">
      <w:pPr>
        <w:shd w:val="clear" w:color="auto" w:fill="FFFFFF"/>
        <w:ind w:firstLine="709"/>
        <w:jc w:val="both"/>
        <w:rPr>
          <w:rFonts w:ascii="Times New Roman" w:hAnsi="Times New Roman" w:cs="Times New Roman"/>
          <w:color w:val="000000"/>
          <w:sz w:val="28"/>
          <w:szCs w:val="28"/>
        </w:rPr>
      </w:pPr>
      <w:r w:rsidRPr="003135A9">
        <w:rPr>
          <w:rFonts w:ascii="Times New Roman" w:hAnsi="Times New Roman" w:cs="Times New Roman"/>
          <w:color w:val="000000"/>
          <w:sz w:val="28"/>
          <w:szCs w:val="28"/>
        </w:rPr>
        <w:t xml:space="preserve">В целях доведения до населения информации о содержании проекта генерального плана орган местного самоуправления муниципального </w:t>
      </w:r>
      <w:r w:rsidRPr="003135A9">
        <w:rPr>
          <w:rFonts w:ascii="Times New Roman" w:hAnsi="Times New Roman" w:cs="Times New Roman"/>
          <w:color w:val="000000"/>
          <w:sz w:val="28"/>
          <w:szCs w:val="28"/>
        </w:rPr>
        <w:lastRenderedPageBreak/>
        <w:t>образования в обязательном порядке организует выставки,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публичных слушаниях (общественных обсуждениях).</w:t>
      </w:r>
    </w:p>
    <w:p w:rsidR="00EE2AEF" w:rsidRPr="003135A9" w:rsidRDefault="00EE2AEF" w:rsidP="00EE2AEF">
      <w:pPr>
        <w:autoSpaceDE w:val="0"/>
        <w:autoSpaceDN w:val="0"/>
        <w:adjustRightInd w:val="0"/>
        <w:ind w:firstLine="709"/>
        <w:jc w:val="both"/>
        <w:rPr>
          <w:rFonts w:ascii="Times New Roman" w:hAnsi="Times New Roman" w:cs="Times New Roman"/>
          <w:sz w:val="28"/>
          <w:szCs w:val="28"/>
        </w:rPr>
      </w:pPr>
      <w:r w:rsidRPr="003135A9">
        <w:rPr>
          <w:rFonts w:ascii="Times New Roman" w:hAnsi="Times New Roman" w:cs="Times New Roman"/>
          <w:sz w:val="28"/>
          <w:szCs w:val="28"/>
        </w:rPr>
        <w:t>Срок проведения публичных слушаний (общественных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менее одного месяца и более трех месяцев.</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Публичные слушания (общественные обсуждения) по проектам правил землепользования и застройки в муниципальном образовании назначаются председателем представительного органа муниципального образования в срок не позднее чем через десять дней со дня внесения проекта на рассмотрение в представительный орган муниципального образования.</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Продолжительность публичных слушаний (общественных обсуждений) по проекту правил землепользования и застройки составляет не менее двух и не более четырех месяцев.</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Публичные слушания (общественные обсуждения) о предоставлении разрешения на условно разрешенный вид использования земельного участка или объекта капитального строительства в муниципальном образовании назначаются представительным органом муниципального образования в срок не позднее чем через десять дней со дня внесения такого обращения на рассмотрение   в представительный орган муниципального образования.</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Срок проведения публичных слушаний (общественных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более одного месяца.</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Публичные слушания (общественные обсуждения)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назначаются представительным органом муниципального образования в срок не позднее чем через десять дней со дня внесения такого обращения на рассмотрение в представительный орган муниципального образования.</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 xml:space="preserve">Срок проведения публичных слушаний (общественных обсуждений) со дня опубликования (обнародования) оповещения о начале общественных </w:t>
      </w:r>
      <w:r w:rsidRPr="003135A9">
        <w:rPr>
          <w:rFonts w:ascii="Times New Roman" w:hAnsi="Times New Roman" w:cs="Times New Roman"/>
          <w:sz w:val="28"/>
          <w:szCs w:val="28"/>
        </w:rPr>
        <w:lastRenderedPageBreak/>
        <w:t>обсуждений или публичных слушаний до дня опубликования заключения о результатах общественных обсуждений или публичных слушаний не может быть более одного месяца.</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Публичные слушания (общественные обсуждения) по проекту планировки территории и проекту межевания территории назначаются представительным органом муниципального образования в срок не позднее чем через десять дней со дня внесения такого проекта на рассмотрение в представительный орган муниципального образования.</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Срок проведения публичных слушаний (общественных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менее одного месяца и более трех месяцев.</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Решение о проведении публичных слушаний (общественных обсуждений) по проекту правил благоустройства территории, проекту муниципального правового акта о внесении изменений в правила благоустройства территории (далее – проект правил благоустройства) принимает председатель представительного органа муниципального образования в срок не позднее чем через 10 дней со дня получения такого проекта.</w:t>
      </w:r>
    </w:p>
    <w:p w:rsidR="00EE2AEF" w:rsidRPr="003135A9" w:rsidRDefault="00EE2AEF" w:rsidP="00EE2AEF">
      <w:pPr>
        <w:shd w:val="clear" w:color="auto" w:fill="FFFFFF"/>
        <w:ind w:firstLine="709"/>
        <w:jc w:val="both"/>
        <w:rPr>
          <w:rFonts w:ascii="Times New Roman" w:hAnsi="Times New Roman" w:cs="Times New Roman"/>
          <w:sz w:val="28"/>
          <w:szCs w:val="28"/>
        </w:rPr>
      </w:pPr>
      <w:r w:rsidRPr="003135A9">
        <w:rPr>
          <w:rFonts w:ascii="Times New Roman" w:hAnsi="Times New Roman" w:cs="Times New Roman"/>
          <w:sz w:val="28"/>
          <w:szCs w:val="28"/>
        </w:rPr>
        <w:t>Проект правил благоустройства разрабатывается комиссией, создаваемой постановлением администрации муниципального образования.</w:t>
      </w:r>
    </w:p>
    <w:p w:rsidR="00EE2AEF" w:rsidRPr="003135A9" w:rsidRDefault="00EE2AEF" w:rsidP="00EE2AEF">
      <w:pPr>
        <w:autoSpaceDE w:val="0"/>
        <w:autoSpaceDN w:val="0"/>
        <w:adjustRightInd w:val="0"/>
        <w:jc w:val="both"/>
        <w:rPr>
          <w:rFonts w:ascii="Times New Roman" w:hAnsi="Times New Roman" w:cs="Times New Roman"/>
          <w:bCs/>
          <w:sz w:val="28"/>
          <w:szCs w:val="28"/>
        </w:rPr>
      </w:pPr>
      <w:r w:rsidRPr="003135A9">
        <w:rPr>
          <w:rFonts w:ascii="Times New Roman" w:hAnsi="Times New Roman" w:cs="Times New Roman"/>
          <w:b/>
          <w:bCs/>
          <w:sz w:val="28"/>
          <w:szCs w:val="28"/>
        </w:rPr>
        <w:t xml:space="preserve">          </w:t>
      </w:r>
      <w:r w:rsidRPr="003135A9">
        <w:rPr>
          <w:rFonts w:ascii="Times New Roman" w:hAnsi="Times New Roman" w:cs="Times New Roman"/>
          <w:bCs/>
          <w:sz w:val="28"/>
          <w:szCs w:val="28"/>
        </w:rPr>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составляет 60 календарных дней.</w:t>
      </w:r>
    </w:p>
    <w:p w:rsidR="00EE2AEF" w:rsidRPr="003135A9" w:rsidRDefault="00EE2AEF" w:rsidP="00EE2AEF">
      <w:pPr>
        <w:autoSpaceDE w:val="0"/>
        <w:autoSpaceDN w:val="0"/>
        <w:adjustRightInd w:val="0"/>
        <w:jc w:val="both"/>
        <w:rPr>
          <w:rFonts w:ascii="Times New Roman" w:hAnsi="Times New Roman" w:cs="Times New Roman"/>
          <w:sz w:val="28"/>
          <w:szCs w:val="28"/>
        </w:rPr>
      </w:pPr>
    </w:p>
    <w:p w:rsidR="00EE2AEF" w:rsidRPr="003135A9" w:rsidRDefault="00EE2AEF" w:rsidP="00EE2AEF">
      <w:pPr>
        <w:shd w:val="clear" w:color="auto" w:fill="FFFFFF"/>
        <w:spacing w:line="360" w:lineRule="auto"/>
        <w:jc w:val="both"/>
        <w:rPr>
          <w:rFonts w:ascii="Times New Roman" w:hAnsi="Times New Roman" w:cs="Times New Roman"/>
          <w:sz w:val="28"/>
          <w:szCs w:val="28"/>
        </w:rPr>
      </w:pPr>
      <w:r w:rsidRPr="003135A9">
        <w:rPr>
          <w:rFonts w:ascii="Times New Roman" w:hAnsi="Times New Roman" w:cs="Times New Roman"/>
          <w:sz w:val="28"/>
          <w:szCs w:val="28"/>
        </w:rPr>
        <w:t xml:space="preserve">             4. Процедура проведения общественных обсуждений состоит из следующих этапов:</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1) оповещение о начале общественных обсуждений;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bookmarkStart w:id="3" w:name="Par4"/>
      <w:bookmarkEnd w:id="3"/>
      <w:r w:rsidRPr="003135A9">
        <w:rPr>
          <w:rFonts w:ascii="Times New Roman" w:hAnsi="Times New Roman" w:cs="Times New Roman"/>
          <w:sz w:val="28"/>
          <w:szCs w:val="28"/>
        </w:rPr>
        <w:t xml:space="preserve">2) размещение проекта, подлежащего рассмотрению на общественных обсуждениях, и информационных материалов к нему на официальном сайте сельского поселения Кадыргуловский сельсовет муниципального района </w:t>
      </w:r>
      <w:proofErr w:type="spellStart"/>
      <w:r w:rsidRPr="003135A9">
        <w:rPr>
          <w:rFonts w:ascii="Times New Roman" w:hAnsi="Times New Roman" w:cs="Times New Roman"/>
          <w:sz w:val="28"/>
          <w:szCs w:val="28"/>
        </w:rPr>
        <w:lastRenderedPageBreak/>
        <w:t>Давлекановский</w:t>
      </w:r>
      <w:proofErr w:type="spellEnd"/>
      <w:r w:rsidRPr="003135A9">
        <w:rPr>
          <w:rFonts w:ascii="Times New Roman" w:hAnsi="Times New Roman" w:cs="Times New Roman"/>
          <w:sz w:val="28"/>
          <w:szCs w:val="28"/>
        </w:rPr>
        <w:t xml:space="preserve"> район в информационно-телеко</w:t>
      </w:r>
      <w:r w:rsidR="00ED2C20">
        <w:rPr>
          <w:rFonts w:ascii="Times New Roman" w:hAnsi="Times New Roman" w:cs="Times New Roman"/>
          <w:sz w:val="28"/>
          <w:szCs w:val="28"/>
        </w:rPr>
        <w:t xml:space="preserve">ммуникационной сети "Интернет" </w:t>
      </w:r>
      <w:r w:rsidRPr="003135A9">
        <w:rPr>
          <w:rFonts w:ascii="Times New Roman" w:hAnsi="Times New Roman" w:cs="Times New Roman"/>
          <w:sz w:val="28"/>
          <w:szCs w:val="28"/>
        </w:rPr>
        <w:t>(далее - официальный сайт) и на региональном портале государственных и муниципальных услуг (далее - информационные системы) и открытие экспозиции или экспозиций такого проекта;</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3) проведение экспозиции или экспозиций проекта, подлежащего рассмотрению на общественных обсуждениях;</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4) подготовка и оформление протокола общественных обсуждений;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5) подготовка и опубликование заключения о результатах общественных обсуждений.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5. Процедура проведения публичных слушаний состоит из следующих этапов:</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1) оповещение о начале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bookmarkStart w:id="4" w:name="Par10"/>
      <w:bookmarkEnd w:id="4"/>
      <w:r w:rsidRPr="003135A9">
        <w:rPr>
          <w:rFonts w:ascii="Times New Roman" w:hAnsi="Times New Roman" w:cs="Times New Roman"/>
          <w:sz w:val="28"/>
          <w:szCs w:val="2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3) проведение экспозиции или экспозиций проекта, подлежащего рассмотрению на публичных слушаниях;</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4) проведение собрания или собраний участников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5) подготовка и оформление протокола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6) подготовка и опубликование заключения о результатах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6. Оповещение о начале общественных обсуждений или публичных слушаний должно содержать:</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lastRenderedPageBreak/>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7. </w:t>
      </w:r>
      <w:proofErr w:type="gramStart"/>
      <w:r w:rsidRPr="003135A9">
        <w:rPr>
          <w:rFonts w:ascii="Times New Roman" w:hAnsi="Times New Roman" w:cs="Times New Roman"/>
          <w:sz w:val="28"/>
          <w:szCs w:val="28"/>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3135A9">
        <w:rPr>
          <w:rFonts w:ascii="Times New Roman" w:hAnsi="Times New Roman" w:cs="Times New Roman"/>
          <w:sz w:val="28"/>
          <w:szCs w:val="28"/>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8. Оповещение о начале общественных обсуждений или публичных слушаний осуществляется в письменной форме и:</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1) не </w:t>
      </w:r>
      <w:proofErr w:type="gramStart"/>
      <w:r w:rsidRPr="003135A9">
        <w:rPr>
          <w:rFonts w:ascii="Times New Roman" w:hAnsi="Times New Roman" w:cs="Times New Roman"/>
          <w:sz w:val="28"/>
          <w:szCs w:val="28"/>
        </w:rPr>
        <w:t>позднее</w:t>
      </w:r>
      <w:proofErr w:type="gramEnd"/>
      <w:r w:rsidRPr="003135A9">
        <w:rPr>
          <w:rFonts w:ascii="Times New Roman" w:hAnsi="Times New Roman" w:cs="Times New Roman"/>
          <w:sz w:val="28"/>
          <w:szCs w:val="28"/>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(обнародования) муниципальных правовых актов;</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2) распространяется на информационных стендах. Стенды оборудуются около </w:t>
      </w:r>
      <w:proofErr w:type="gramStart"/>
      <w:r w:rsidRPr="003135A9">
        <w:rPr>
          <w:rFonts w:ascii="Times New Roman" w:hAnsi="Times New Roman" w:cs="Times New Roman"/>
          <w:sz w:val="28"/>
          <w:szCs w:val="28"/>
        </w:rPr>
        <w:t>здания</w:t>
      </w:r>
      <w:proofErr w:type="gramEnd"/>
      <w:r w:rsidRPr="003135A9">
        <w:rPr>
          <w:rFonts w:ascii="Times New Roman" w:hAnsi="Times New Roman" w:cs="Times New Roman"/>
          <w:sz w:val="28"/>
          <w:szCs w:val="28"/>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Par1" w:history="1">
        <w:r w:rsidRPr="003135A9">
          <w:rPr>
            <w:rFonts w:ascii="Times New Roman" w:hAnsi="Times New Roman" w:cs="Times New Roman"/>
            <w:color w:val="0000FF"/>
            <w:sz w:val="28"/>
            <w:szCs w:val="28"/>
          </w:rPr>
          <w:t>п. 3</w:t>
        </w:r>
      </w:hyperlink>
      <w:r w:rsidRPr="003135A9">
        <w:rPr>
          <w:rFonts w:ascii="Times New Roman" w:hAnsi="Times New Roman" w:cs="Times New Roman"/>
          <w:sz w:val="28"/>
          <w:szCs w:val="28"/>
        </w:rPr>
        <w:t xml:space="preserve"> настоящего Положения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w:t>
      </w:r>
      <w:r w:rsidRPr="003135A9">
        <w:rPr>
          <w:rFonts w:ascii="Times New Roman" w:hAnsi="Times New Roman" w:cs="Times New Roman"/>
          <w:sz w:val="28"/>
          <w:szCs w:val="28"/>
        </w:rPr>
        <w:lastRenderedPageBreak/>
        <w:t>публичных слушаний к указанной информации. Информация, содержащаяся в оповещении, оформляется шрифтом формата 16, позволяющим беспрепятственно знакомиться с содержанием указанной информации.</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9. В течение всего периода размещения в соответствии с </w:t>
      </w:r>
      <w:hyperlink w:anchor="Par4" w:history="1">
        <w:r w:rsidRPr="003135A9">
          <w:rPr>
            <w:rFonts w:ascii="Times New Roman" w:hAnsi="Times New Roman" w:cs="Times New Roman"/>
            <w:color w:val="0000FF"/>
            <w:sz w:val="28"/>
            <w:szCs w:val="28"/>
          </w:rPr>
          <w:t>п.п. 2 п. 4</w:t>
        </w:r>
      </w:hyperlink>
      <w:r w:rsidRPr="003135A9">
        <w:rPr>
          <w:rFonts w:ascii="Times New Roman" w:hAnsi="Times New Roman" w:cs="Times New Roman"/>
          <w:sz w:val="28"/>
          <w:szCs w:val="28"/>
        </w:rPr>
        <w:t xml:space="preserve"> и </w:t>
      </w:r>
      <w:hyperlink w:anchor="Par10" w:history="1">
        <w:r w:rsidRPr="003135A9">
          <w:rPr>
            <w:rFonts w:ascii="Times New Roman" w:hAnsi="Times New Roman" w:cs="Times New Roman"/>
            <w:color w:val="0000FF"/>
            <w:sz w:val="28"/>
            <w:szCs w:val="28"/>
          </w:rPr>
          <w:t>.</w:t>
        </w:r>
        <w:proofErr w:type="spellStart"/>
        <w:r w:rsidRPr="003135A9">
          <w:rPr>
            <w:rFonts w:ascii="Times New Roman" w:hAnsi="Times New Roman" w:cs="Times New Roman"/>
            <w:color w:val="0000FF"/>
            <w:sz w:val="28"/>
            <w:szCs w:val="28"/>
          </w:rPr>
          <w:t>п</w:t>
        </w:r>
        <w:proofErr w:type="gramStart"/>
        <w:r w:rsidRPr="003135A9">
          <w:rPr>
            <w:rFonts w:ascii="Times New Roman" w:hAnsi="Times New Roman" w:cs="Times New Roman"/>
            <w:color w:val="0000FF"/>
            <w:sz w:val="28"/>
            <w:szCs w:val="28"/>
          </w:rPr>
          <w:t>.п</w:t>
        </w:r>
        <w:proofErr w:type="spellEnd"/>
        <w:proofErr w:type="gramEnd"/>
        <w:r w:rsidRPr="003135A9">
          <w:rPr>
            <w:rFonts w:ascii="Times New Roman" w:hAnsi="Times New Roman" w:cs="Times New Roman"/>
            <w:color w:val="0000FF"/>
            <w:sz w:val="28"/>
            <w:szCs w:val="28"/>
          </w:rPr>
          <w:t xml:space="preserve"> 2 п. 5</w:t>
        </w:r>
      </w:hyperlink>
      <w:r w:rsidRPr="003135A9">
        <w:rPr>
          <w:rFonts w:ascii="Times New Roman" w:hAnsi="Times New Roman" w:cs="Times New Roman"/>
          <w:sz w:val="28"/>
          <w:szCs w:val="28"/>
        </w:rPr>
        <w:t xml:space="preserve"> Положения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bookmarkStart w:id="5" w:name="Par25"/>
      <w:bookmarkEnd w:id="5"/>
      <w:r w:rsidRPr="003135A9">
        <w:rPr>
          <w:rFonts w:ascii="Times New Roman" w:hAnsi="Times New Roman" w:cs="Times New Roman"/>
          <w:sz w:val="28"/>
          <w:szCs w:val="28"/>
        </w:rPr>
        <w:t xml:space="preserve">10. </w:t>
      </w:r>
      <w:proofErr w:type="gramStart"/>
      <w:r w:rsidRPr="003135A9">
        <w:rPr>
          <w:rFonts w:ascii="Times New Roman" w:hAnsi="Times New Roman" w:cs="Times New Roman"/>
          <w:sz w:val="28"/>
          <w:szCs w:val="28"/>
        </w:rPr>
        <w:t xml:space="preserve">В период размещения в соответствии с </w:t>
      </w:r>
      <w:hyperlink w:anchor="Par4" w:history="1">
        <w:r w:rsidRPr="003135A9">
          <w:rPr>
            <w:rFonts w:ascii="Times New Roman" w:hAnsi="Times New Roman" w:cs="Times New Roman"/>
            <w:color w:val="0000FF"/>
            <w:sz w:val="28"/>
            <w:szCs w:val="28"/>
          </w:rPr>
          <w:t>п.п. 2 п. 4</w:t>
        </w:r>
      </w:hyperlink>
      <w:r w:rsidRPr="003135A9">
        <w:rPr>
          <w:rFonts w:ascii="Times New Roman" w:hAnsi="Times New Roman" w:cs="Times New Roman"/>
          <w:sz w:val="28"/>
          <w:szCs w:val="28"/>
        </w:rPr>
        <w:t xml:space="preserve"> и </w:t>
      </w:r>
      <w:hyperlink w:anchor="Par10" w:history="1">
        <w:r w:rsidRPr="003135A9">
          <w:rPr>
            <w:rFonts w:ascii="Times New Roman" w:hAnsi="Times New Roman" w:cs="Times New Roman"/>
            <w:color w:val="0000FF"/>
            <w:sz w:val="28"/>
            <w:szCs w:val="28"/>
          </w:rPr>
          <w:t>п.п. 2 п. 5</w:t>
        </w:r>
      </w:hyperlink>
      <w:r w:rsidRPr="003135A9">
        <w:rPr>
          <w:rFonts w:ascii="Times New Roman" w:hAnsi="Times New Roman" w:cs="Times New Roman"/>
          <w:sz w:val="28"/>
          <w:szCs w:val="28"/>
        </w:rPr>
        <w:t xml:space="preserve"> Положения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Par31" w:history="1">
        <w:r w:rsidRPr="003135A9">
          <w:rPr>
            <w:rFonts w:ascii="Times New Roman" w:hAnsi="Times New Roman" w:cs="Times New Roman"/>
            <w:color w:val="0000FF"/>
            <w:sz w:val="28"/>
            <w:szCs w:val="28"/>
          </w:rPr>
          <w:t>п. 12</w:t>
        </w:r>
      </w:hyperlink>
      <w:r w:rsidRPr="003135A9">
        <w:rPr>
          <w:rFonts w:ascii="Times New Roman" w:hAnsi="Times New Roman" w:cs="Times New Roman"/>
          <w:sz w:val="28"/>
          <w:szCs w:val="28"/>
        </w:rPr>
        <w:t xml:space="preserve"> Положения идентификацию, имеют право вносить предложения и замечания, касающиеся</w:t>
      </w:r>
      <w:proofErr w:type="gramEnd"/>
      <w:r w:rsidRPr="003135A9">
        <w:rPr>
          <w:rFonts w:ascii="Times New Roman" w:hAnsi="Times New Roman" w:cs="Times New Roman"/>
          <w:sz w:val="28"/>
          <w:szCs w:val="28"/>
        </w:rPr>
        <w:t xml:space="preserve"> такого проекта:</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1) посредством официального сайта или информационных систем (в случае проведения общественных обсуждений);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3) в письменной форме в адрес организатора общественных обсуждений или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lastRenderedPageBreak/>
        <w:t xml:space="preserve">11. Предложения и замечания, внесенные в соответствии с </w:t>
      </w:r>
      <w:hyperlink w:anchor="Par25" w:history="1">
        <w:r w:rsidRPr="003135A9">
          <w:rPr>
            <w:rFonts w:ascii="Times New Roman" w:hAnsi="Times New Roman" w:cs="Times New Roman"/>
            <w:color w:val="0000FF"/>
            <w:sz w:val="28"/>
            <w:szCs w:val="28"/>
          </w:rPr>
          <w:t>п. 10</w:t>
        </w:r>
      </w:hyperlink>
      <w:r w:rsidRPr="003135A9">
        <w:rPr>
          <w:rFonts w:ascii="Times New Roman" w:hAnsi="Times New Roman" w:cs="Times New Roman"/>
          <w:sz w:val="28"/>
          <w:szCs w:val="28"/>
        </w:rPr>
        <w:t xml:space="preserve"> Положения,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Par34" w:history="1">
        <w:r w:rsidRPr="003135A9">
          <w:rPr>
            <w:rFonts w:ascii="Times New Roman" w:hAnsi="Times New Roman" w:cs="Times New Roman"/>
            <w:color w:val="0000FF"/>
            <w:sz w:val="28"/>
            <w:szCs w:val="28"/>
          </w:rPr>
          <w:t>п. 15</w:t>
        </w:r>
      </w:hyperlink>
      <w:r w:rsidRPr="003135A9">
        <w:rPr>
          <w:rFonts w:ascii="Times New Roman" w:hAnsi="Times New Roman" w:cs="Times New Roman"/>
          <w:sz w:val="28"/>
          <w:szCs w:val="28"/>
        </w:rPr>
        <w:t xml:space="preserve"> Положения.</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bookmarkStart w:id="6" w:name="Par31"/>
      <w:bookmarkEnd w:id="6"/>
      <w:r w:rsidRPr="003135A9">
        <w:rPr>
          <w:rFonts w:ascii="Times New Roman" w:hAnsi="Times New Roman" w:cs="Times New Roman"/>
          <w:sz w:val="28"/>
          <w:szCs w:val="28"/>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3135A9">
        <w:rPr>
          <w:rFonts w:ascii="Times New Roman" w:hAnsi="Times New Roman" w:cs="Times New Roman"/>
          <w:sz w:val="28"/>
          <w:szCs w:val="28"/>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3135A9">
        <w:rPr>
          <w:rFonts w:ascii="Times New Roman" w:hAnsi="Times New Roman" w:cs="Times New Roman"/>
          <w:sz w:val="28"/>
          <w:szCs w:val="28"/>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13. Не требуется представление указанных в </w:t>
      </w:r>
      <w:hyperlink w:anchor="Par31" w:history="1">
        <w:r w:rsidRPr="003135A9">
          <w:rPr>
            <w:rFonts w:ascii="Times New Roman" w:hAnsi="Times New Roman" w:cs="Times New Roman"/>
            <w:color w:val="0000FF"/>
            <w:sz w:val="28"/>
            <w:szCs w:val="28"/>
          </w:rPr>
          <w:t>п. 12</w:t>
        </w:r>
      </w:hyperlink>
      <w:r w:rsidRPr="003135A9">
        <w:rPr>
          <w:rFonts w:ascii="Times New Roman" w:hAnsi="Times New Roman" w:cs="Times New Roman"/>
          <w:sz w:val="28"/>
          <w:szCs w:val="28"/>
        </w:rPr>
        <w:t xml:space="preserve"> Положения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hyperlink w:anchor="Par31" w:history="1">
        <w:r w:rsidRPr="003135A9">
          <w:rPr>
            <w:rFonts w:ascii="Times New Roman" w:hAnsi="Times New Roman" w:cs="Times New Roman"/>
            <w:color w:val="0000FF"/>
            <w:sz w:val="28"/>
            <w:szCs w:val="28"/>
          </w:rPr>
          <w:t>п. 12</w:t>
        </w:r>
      </w:hyperlink>
      <w:r w:rsidRPr="003135A9">
        <w:rPr>
          <w:rFonts w:ascii="Times New Roman" w:hAnsi="Times New Roman" w:cs="Times New Roman"/>
          <w:sz w:val="28"/>
          <w:szCs w:val="28"/>
        </w:rPr>
        <w:t xml:space="preserve"> Положения, может использоваться единая система идентификац</w:t>
      </w:r>
      <w:proofErr w:type="gramStart"/>
      <w:r w:rsidRPr="003135A9">
        <w:rPr>
          <w:rFonts w:ascii="Times New Roman" w:hAnsi="Times New Roman" w:cs="Times New Roman"/>
          <w:sz w:val="28"/>
          <w:szCs w:val="28"/>
        </w:rPr>
        <w:t>ии и ау</w:t>
      </w:r>
      <w:proofErr w:type="gramEnd"/>
      <w:r w:rsidRPr="003135A9">
        <w:rPr>
          <w:rFonts w:ascii="Times New Roman" w:hAnsi="Times New Roman" w:cs="Times New Roman"/>
          <w:sz w:val="28"/>
          <w:szCs w:val="28"/>
        </w:rPr>
        <w:t>тентификации.</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w:t>
      </w:r>
      <w:hyperlink r:id="rId5" w:history="1">
        <w:r w:rsidRPr="003135A9">
          <w:rPr>
            <w:rFonts w:ascii="Times New Roman" w:hAnsi="Times New Roman" w:cs="Times New Roman"/>
            <w:color w:val="0000FF"/>
            <w:sz w:val="28"/>
            <w:szCs w:val="28"/>
          </w:rPr>
          <w:t>законом</w:t>
        </w:r>
      </w:hyperlink>
      <w:r w:rsidRPr="003135A9">
        <w:rPr>
          <w:rFonts w:ascii="Times New Roman" w:hAnsi="Times New Roman" w:cs="Times New Roman"/>
          <w:sz w:val="28"/>
          <w:szCs w:val="28"/>
        </w:rPr>
        <w:t xml:space="preserve"> от 27 июля 2006 года N 152-ФЗ "О персональных данных".</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bookmarkStart w:id="7" w:name="Par34"/>
      <w:bookmarkEnd w:id="7"/>
      <w:r w:rsidRPr="003135A9">
        <w:rPr>
          <w:rFonts w:ascii="Times New Roman" w:hAnsi="Times New Roman" w:cs="Times New Roman"/>
          <w:sz w:val="28"/>
          <w:szCs w:val="28"/>
        </w:rPr>
        <w:lastRenderedPageBreak/>
        <w:t xml:space="preserve">15. Предложения и замечания, внесенные в соответствии с </w:t>
      </w:r>
      <w:hyperlink w:anchor="Par25" w:history="1">
        <w:r w:rsidRPr="003135A9">
          <w:rPr>
            <w:rFonts w:ascii="Times New Roman" w:hAnsi="Times New Roman" w:cs="Times New Roman"/>
            <w:color w:val="0000FF"/>
            <w:sz w:val="28"/>
            <w:szCs w:val="28"/>
          </w:rPr>
          <w:t>п. 10</w:t>
        </w:r>
      </w:hyperlink>
      <w:r w:rsidRPr="003135A9">
        <w:rPr>
          <w:rFonts w:ascii="Times New Roman" w:hAnsi="Times New Roman" w:cs="Times New Roman"/>
          <w:sz w:val="28"/>
          <w:szCs w:val="28"/>
        </w:rPr>
        <w:t xml:space="preserve"> Положения,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16. </w:t>
      </w:r>
      <w:proofErr w:type="gramStart"/>
      <w:r w:rsidRPr="003135A9">
        <w:rPr>
          <w:rFonts w:ascii="Times New Roman" w:hAnsi="Times New Roman" w:cs="Times New Roman"/>
          <w:sz w:val="28"/>
          <w:szCs w:val="28"/>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местного самоуправления, подведомственных им организаций).</w:t>
      </w:r>
      <w:proofErr w:type="gramEnd"/>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17. Официальный сайт и (или) информационные системы должны обеспечивать возможность:</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2) представления информации о результатах общественных обсуждений, количестве участников общественных обсуждений.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18. В день завершения публичных слушаний (общественных обсуждений) организатор общественных обсуждений или публичных слушаний подготавливает и оформляет в письменной форме протокол общественных обсуждений или публичных слушаний, в котором указываются:</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1) дата оформления протокола общественных обсуждений или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2) информация об организаторе общественных обсуждений или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4) информация о сроке, в течение которого принимались предложения и замечания участников общественных обсуждений или публичных слушаний, о </w:t>
      </w:r>
      <w:r w:rsidRPr="003135A9">
        <w:rPr>
          <w:rFonts w:ascii="Times New Roman" w:hAnsi="Times New Roman" w:cs="Times New Roman"/>
          <w:sz w:val="28"/>
          <w:szCs w:val="28"/>
        </w:rPr>
        <w:lastRenderedPageBreak/>
        <w:t>территории, в пределах которой проводятся общественные обсуждения или публичные слушания;</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 xml:space="preserve">19. </w:t>
      </w:r>
      <w:proofErr w:type="gramStart"/>
      <w:r w:rsidRPr="003135A9">
        <w:rPr>
          <w:rFonts w:ascii="Times New Roman" w:hAnsi="Times New Roman" w:cs="Times New Roman"/>
          <w:sz w:val="28"/>
          <w:szCs w:val="28"/>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письменного заключения о результатах общественных обсуждений или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22. В заключении о результатах общественных обсуждений или публичных слушаний должны быть указаны:</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1) дата оформления заключения о результатах общественных обсуждений или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lastRenderedPageBreak/>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proofErr w:type="gramStart"/>
      <w:r w:rsidRPr="003135A9">
        <w:rPr>
          <w:rFonts w:ascii="Times New Roman" w:hAnsi="Times New Roman" w:cs="Times New Roman"/>
          <w:sz w:val="28"/>
          <w:szCs w:val="28"/>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3135A9">
        <w:rPr>
          <w:rFonts w:ascii="Times New Roman" w:hAnsi="Times New Roman" w:cs="Times New Roman"/>
          <w:sz w:val="28"/>
          <w:szCs w:val="28"/>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EE2AEF" w:rsidRPr="003135A9" w:rsidRDefault="00EE2AEF" w:rsidP="00EE2AEF">
      <w:pPr>
        <w:autoSpaceDE w:val="0"/>
        <w:autoSpaceDN w:val="0"/>
        <w:adjustRightInd w:val="0"/>
        <w:spacing w:before="280"/>
        <w:ind w:firstLine="540"/>
        <w:jc w:val="both"/>
        <w:rPr>
          <w:rFonts w:ascii="Times New Roman" w:hAnsi="Times New Roman" w:cs="Times New Roman"/>
          <w:sz w:val="28"/>
          <w:szCs w:val="28"/>
        </w:rPr>
      </w:pPr>
      <w:r w:rsidRPr="003135A9">
        <w:rPr>
          <w:rFonts w:ascii="Times New Roman" w:hAnsi="Times New Roman" w:cs="Times New Roman"/>
          <w:sz w:val="28"/>
          <w:szCs w:val="28"/>
        </w:rPr>
        <w:t>23. Заключение о результатах общественных обсуждений или публичных слушаний подлежит опубликованию (обнародованию) в порядке, установленном для официального опубликования (обнародования) муниципальных правовых актов, иной официальной информации, и размещается на официальном сайте и (или) в информационных системах.</w:t>
      </w:r>
    </w:p>
    <w:p w:rsidR="00EE2AEF" w:rsidRPr="003135A9" w:rsidRDefault="00EE2AEF" w:rsidP="00EE2AEF">
      <w:pPr>
        <w:pStyle w:val="ConsPlusNormal"/>
        <w:jc w:val="center"/>
        <w:rPr>
          <w:rFonts w:ascii="Times New Roman" w:hAnsi="Times New Roman" w:cs="Times New Roman"/>
          <w:sz w:val="28"/>
          <w:szCs w:val="28"/>
        </w:rPr>
      </w:pPr>
    </w:p>
    <w:p w:rsidR="002A420B" w:rsidRPr="003135A9" w:rsidRDefault="002A420B">
      <w:pPr>
        <w:rPr>
          <w:rFonts w:ascii="Times New Roman" w:hAnsi="Times New Roman" w:cs="Times New Roman"/>
        </w:rPr>
      </w:pPr>
    </w:p>
    <w:sectPr w:rsidR="002A420B" w:rsidRPr="003135A9" w:rsidSect="0058215D">
      <w:pgSz w:w="11906" w:h="16838"/>
      <w:pgMar w:top="1078" w:right="566" w:bottom="851"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E2AEF"/>
    <w:rsid w:val="000109B4"/>
    <w:rsid w:val="00110972"/>
    <w:rsid w:val="002A420B"/>
    <w:rsid w:val="002C4314"/>
    <w:rsid w:val="003135A9"/>
    <w:rsid w:val="00523231"/>
    <w:rsid w:val="00563651"/>
    <w:rsid w:val="008C4D8F"/>
    <w:rsid w:val="00AD5E90"/>
    <w:rsid w:val="00B92876"/>
    <w:rsid w:val="00D86EFC"/>
    <w:rsid w:val="00ED2C20"/>
    <w:rsid w:val="00EE2AEF"/>
    <w:rsid w:val="00EE5A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431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EE2AEF"/>
    <w:pPr>
      <w:autoSpaceDE w:val="0"/>
      <w:autoSpaceDN w:val="0"/>
      <w:adjustRightInd w:val="0"/>
      <w:spacing w:after="0" w:line="240" w:lineRule="auto"/>
    </w:pPr>
    <w:rPr>
      <w:rFonts w:ascii="Arial" w:eastAsia="Times New Roman" w:hAnsi="Arial" w:cs="Arial"/>
      <w:sz w:val="20"/>
      <w:szCs w:val="20"/>
    </w:rPr>
  </w:style>
  <w:style w:type="paragraph" w:customStyle="1" w:styleId="ConsPlusTitle">
    <w:name w:val="ConsPlusTitle"/>
    <w:uiPriority w:val="99"/>
    <w:rsid w:val="00EE2AEF"/>
    <w:pPr>
      <w:autoSpaceDE w:val="0"/>
      <w:autoSpaceDN w:val="0"/>
      <w:adjustRightInd w:val="0"/>
      <w:spacing w:after="0" w:line="240" w:lineRule="auto"/>
    </w:pPr>
    <w:rPr>
      <w:rFonts w:ascii="Arial" w:eastAsia="Times New Roman" w:hAnsi="Arial" w:cs="Arial"/>
      <w:b/>
      <w:bCs/>
      <w:sz w:val="20"/>
      <w:szCs w:val="20"/>
    </w:rPr>
  </w:style>
  <w:style w:type="paragraph" w:customStyle="1" w:styleId="a3">
    <w:name w:val="Знак"/>
    <w:basedOn w:val="a"/>
    <w:uiPriority w:val="99"/>
    <w:rsid w:val="00EE2AEF"/>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consultantplus://offline/ref=5A5A773A6935304FE056DF0B760D64FF6BDA348547AF36708223F6F8E303V2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9EF32-7652-42EF-9D3E-1655029D8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3635</Words>
  <Characters>20724</Characters>
  <Application>Microsoft Office Word</Application>
  <DocSecurity>0</DocSecurity>
  <Lines>172</Lines>
  <Paragraphs>48</Paragraphs>
  <ScaleCrop>false</ScaleCrop>
  <Company>SPecialiST RePack</Company>
  <LinksUpToDate>false</LinksUpToDate>
  <CharactersWithSpaces>24311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cp:lastPrinted>2018-06-01T10:57:00Z</cp:lastPrinted>
  <dcterms:created xsi:type="dcterms:W3CDTF">2018-09-04T10:08:00Z</dcterms:created>
  <dcterms:modified xsi:type="dcterms:W3CDTF">2018-09-04T10:08:00Z</dcterms:modified>
</cp:coreProperties>
</file>