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ED6578" w:rsidRDefault="00ED6578" w:rsidP="004F3101">
      <w:pPr>
        <w:rPr>
          <w:b/>
          <w:spacing w:val="-20"/>
          <w:szCs w:val="28"/>
          <w:lang w:val="ba-RU"/>
        </w:rPr>
      </w:pPr>
      <w:bookmarkStart w:id="0" w:name="_top"/>
      <w:bookmarkEnd w:id="0"/>
    </w:p>
    <w:p w:rsidR="00ED6578" w:rsidRDefault="00ED6578" w:rsidP="00ED657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ED6578" w:rsidRDefault="00ED6578" w:rsidP="00ED657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ED6578" w:rsidRDefault="00ED6578" w:rsidP="00ED657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D6578" w:rsidRDefault="00ED6578" w:rsidP="004F3101">
      <w:pPr>
        <w:rPr>
          <w:b/>
          <w:spacing w:val="-20"/>
          <w:szCs w:val="28"/>
          <w:lang w:val="ba-RU"/>
        </w:rPr>
      </w:pPr>
    </w:p>
    <w:p w:rsidR="00BC6B21" w:rsidRDefault="004F3101" w:rsidP="004F3101">
      <w:pPr>
        <w:rPr>
          <w:b/>
          <w:spacing w:val="-20"/>
          <w:szCs w:val="28"/>
          <w:lang w:val="ba-RU"/>
        </w:rPr>
      </w:pPr>
      <w:r>
        <w:rPr>
          <w:b/>
          <w:spacing w:val="-20"/>
          <w:szCs w:val="28"/>
          <w:lang w:val="ba-RU"/>
        </w:rPr>
        <w:t xml:space="preserve">         </w:t>
      </w:r>
    </w:p>
    <w:p w:rsidR="00ED6578" w:rsidRDefault="00ED6578" w:rsidP="00ED6578">
      <w:pPr>
        <w:jc w:val="center"/>
        <w:rPr>
          <w:spacing w:val="-20"/>
          <w:sz w:val="28"/>
          <w:szCs w:val="28"/>
          <w:lang w:val="ba-RU"/>
        </w:rPr>
      </w:pPr>
      <w:r w:rsidRPr="00BC6B21">
        <w:rPr>
          <w:spacing w:val="-20"/>
          <w:sz w:val="28"/>
          <w:szCs w:val="28"/>
        </w:rPr>
        <w:t>ПОСТАНОВЛЕНИЕ</w:t>
      </w:r>
    </w:p>
    <w:p w:rsidR="004F3101" w:rsidRDefault="004F3101" w:rsidP="00ED6578">
      <w:pPr>
        <w:jc w:val="center"/>
        <w:rPr>
          <w:spacing w:val="-20"/>
          <w:sz w:val="28"/>
          <w:szCs w:val="28"/>
        </w:rPr>
      </w:pPr>
      <w:r w:rsidRPr="00BC6B21">
        <w:rPr>
          <w:spacing w:val="-20"/>
          <w:sz w:val="28"/>
          <w:szCs w:val="28"/>
        </w:rPr>
        <w:t xml:space="preserve">№ </w:t>
      </w:r>
      <w:r w:rsidR="006606E0" w:rsidRPr="00BC6B21">
        <w:rPr>
          <w:spacing w:val="-20"/>
          <w:sz w:val="28"/>
          <w:szCs w:val="28"/>
        </w:rPr>
        <w:t>19</w:t>
      </w:r>
      <w:r w:rsidRPr="00BC6B21">
        <w:rPr>
          <w:spacing w:val="-20"/>
          <w:sz w:val="28"/>
          <w:szCs w:val="28"/>
        </w:rPr>
        <w:t xml:space="preserve">    </w:t>
      </w:r>
      <w:r w:rsidR="00ED6578">
        <w:rPr>
          <w:spacing w:val="-20"/>
          <w:sz w:val="28"/>
          <w:szCs w:val="28"/>
        </w:rPr>
        <w:t>от 18 марта 2025 года</w:t>
      </w:r>
    </w:p>
    <w:p w:rsidR="00ED6578" w:rsidRPr="00BC6B21" w:rsidRDefault="00ED6578" w:rsidP="004F3101">
      <w:pPr>
        <w:rPr>
          <w:spacing w:val="-20"/>
          <w:sz w:val="28"/>
          <w:szCs w:val="28"/>
        </w:rPr>
      </w:pPr>
    </w:p>
    <w:p w:rsidR="004F3101" w:rsidRPr="00BC6B21" w:rsidRDefault="004F3101" w:rsidP="004F3101">
      <w:pPr>
        <w:jc w:val="center"/>
        <w:rPr>
          <w:bCs/>
          <w:sz w:val="28"/>
          <w:szCs w:val="28"/>
        </w:rPr>
      </w:pPr>
      <w:r w:rsidRPr="00BC6B21">
        <w:rPr>
          <w:sz w:val="28"/>
          <w:szCs w:val="28"/>
        </w:rPr>
        <w:t xml:space="preserve">О признании </w:t>
      </w:r>
      <w:proofErr w:type="gramStart"/>
      <w:r w:rsidRPr="00BC6B21">
        <w:rPr>
          <w:sz w:val="28"/>
          <w:szCs w:val="28"/>
        </w:rPr>
        <w:t>утратившим</w:t>
      </w:r>
      <w:proofErr w:type="gramEnd"/>
      <w:r w:rsidRPr="00BC6B21">
        <w:rPr>
          <w:sz w:val="28"/>
          <w:szCs w:val="28"/>
        </w:rPr>
        <w:t xml:space="preserve"> силу </w:t>
      </w:r>
      <w:r w:rsidRPr="00BC6B21">
        <w:rPr>
          <w:bCs/>
          <w:sz w:val="28"/>
          <w:szCs w:val="28"/>
        </w:rPr>
        <w:t xml:space="preserve">постановления администрации </w:t>
      </w:r>
    </w:p>
    <w:p w:rsidR="004F3101" w:rsidRPr="00BC6B21" w:rsidRDefault="004F3101" w:rsidP="00BC6B21">
      <w:pPr>
        <w:jc w:val="center"/>
        <w:rPr>
          <w:bCs/>
          <w:sz w:val="28"/>
          <w:szCs w:val="28"/>
        </w:rPr>
      </w:pPr>
      <w:r w:rsidRPr="00BC6B21">
        <w:rPr>
          <w:bCs/>
          <w:sz w:val="28"/>
          <w:szCs w:val="28"/>
        </w:rPr>
        <w:t xml:space="preserve">сельского поселения Кадыргуловский сельсовет муниципального района Давлекановский район Республики Башкортостан от 10 февраля 2025 года </w:t>
      </w:r>
      <w:r w:rsidR="00BC6B21">
        <w:rPr>
          <w:bCs/>
          <w:sz w:val="28"/>
          <w:szCs w:val="28"/>
        </w:rPr>
        <w:t xml:space="preserve">         </w:t>
      </w:r>
      <w:r w:rsidRPr="00BC6B21">
        <w:rPr>
          <w:bCs/>
          <w:sz w:val="28"/>
          <w:szCs w:val="28"/>
        </w:rPr>
        <w:t>№ 16 «Об условиях приватизации объектов</w:t>
      </w:r>
      <w:r w:rsidR="00BC6B21">
        <w:rPr>
          <w:bCs/>
          <w:sz w:val="28"/>
          <w:szCs w:val="28"/>
        </w:rPr>
        <w:t xml:space="preserve"> </w:t>
      </w:r>
      <w:r w:rsidRPr="00BC6B21">
        <w:rPr>
          <w:bCs/>
          <w:sz w:val="28"/>
          <w:szCs w:val="28"/>
        </w:rPr>
        <w:t>муниципального имущества»</w:t>
      </w:r>
    </w:p>
    <w:p w:rsidR="004F3101" w:rsidRPr="004F3101" w:rsidRDefault="004F3101" w:rsidP="004F3101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</w:p>
    <w:p w:rsidR="00BC6B21" w:rsidRDefault="004F3101" w:rsidP="00BC6B21">
      <w:pPr>
        <w:tabs>
          <w:tab w:val="left" w:pos="9781"/>
        </w:tabs>
        <w:ind w:right="141" w:firstLine="709"/>
        <w:jc w:val="both"/>
        <w:rPr>
          <w:noProof/>
          <w:sz w:val="28"/>
          <w:szCs w:val="28"/>
        </w:rPr>
      </w:pPr>
      <w:proofErr w:type="gramStart"/>
      <w:r w:rsidRPr="004F3101">
        <w:rPr>
          <w:sz w:val="28"/>
          <w:szCs w:val="28"/>
        </w:rPr>
        <w:t xml:space="preserve">В соответствии с Федеральным законом Российской Федерации от 21.12.2001 г. № 178-ФЗ «О приватизации государственного </w:t>
      </w:r>
      <w:r w:rsidR="00BC6B21">
        <w:rPr>
          <w:sz w:val="28"/>
          <w:szCs w:val="28"/>
        </w:rPr>
        <w:t xml:space="preserve">                           </w:t>
      </w:r>
      <w:r w:rsidRPr="004F3101">
        <w:rPr>
          <w:sz w:val="28"/>
          <w:szCs w:val="28"/>
        </w:rPr>
        <w:t>и муниципального имущества»,</w:t>
      </w:r>
      <w:r w:rsidRPr="004F3101">
        <w:rPr>
          <w:b/>
          <w:sz w:val="28"/>
          <w:szCs w:val="28"/>
        </w:rPr>
        <w:t xml:space="preserve"> </w:t>
      </w:r>
      <w:r w:rsidRPr="004F3101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4F3101">
        <w:rPr>
          <w:noProof/>
          <w:sz w:val="28"/>
          <w:szCs w:val="28"/>
        </w:rPr>
        <w:t>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 xml:space="preserve">Кадыргуловский </w:t>
      </w:r>
      <w:r w:rsidRPr="004F3101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4F3101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4F3101">
        <w:rPr>
          <w:sz w:val="28"/>
          <w:szCs w:val="28"/>
        </w:rPr>
        <w:t xml:space="preserve">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F3101">
        <w:rPr>
          <w:noProof/>
          <w:sz w:val="28"/>
          <w:szCs w:val="28"/>
        </w:rPr>
        <w:t>», 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>Кадыргуловский</w:t>
      </w:r>
      <w:r w:rsidRPr="004F3101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4F3101">
        <w:rPr>
          <w:noProof/>
          <w:sz w:val="28"/>
          <w:szCs w:val="28"/>
          <w:lang w:val="ba-RU"/>
        </w:rPr>
        <w:t>Кадыргуловский</w:t>
      </w:r>
      <w:r w:rsidRPr="004F3101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Башкортостан  от 23.01.2023 г. №02 «</w:t>
      </w:r>
      <w:r w:rsidRPr="004F3101"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F3101">
        <w:rPr>
          <w:noProof/>
          <w:sz w:val="28"/>
          <w:szCs w:val="28"/>
        </w:rPr>
        <w:t xml:space="preserve">», протокола подведения </w:t>
      </w:r>
      <w:r w:rsidR="00B85B06">
        <w:rPr>
          <w:noProof/>
          <w:sz w:val="28"/>
          <w:szCs w:val="28"/>
        </w:rPr>
        <w:t xml:space="preserve">итогов </w:t>
      </w:r>
      <w:r w:rsidRPr="004F3101">
        <w:rPr>
          <w:noProof/>
          <w:sz w:val="28"/>
          <w:szCs w:val="28"/>
        </w:rPr>
        <w:t>процедуры 23000016150000000011, лот №1</w:t>
      </w:r>
      <w:r w:rsidR="00F6561C" w:rsidRPr="00F6561C">
        <w:rPr>
          <w:noProof/>
          <w:sz w:val="28"/>
          <w:szCs w:val="28"/>
        </w:rPr>
        <w:t xml:space="preserve"> </w:t>
      </w:r>
      <w:r w:rsidR="00F6561C">
        <w:rPr>
          <w:noProof/>
          <w:sz w:val="28"/>
          <w:szCs w:val="28"/>
        </w:rPr>
        <w:t>от 14.03.2025 года</w:t>
      </w:r>
      <w:r w:rsidRPr="004F3101">
        <w:rPr>
          <w:noProof/>
          <w:sz w:val="28"/>
          <w:szCs w:val="28"/>
        </w:rPr>
        <w:t>,</w:t>
      </w:r>
    </w:p>
    <w:p w:rsidR="004F3101" w:rsidRPr="00BC6B21" w:rsidRDefault="004F3101" w:rsidP="00BC6B21">
      <w:pPr>
        <w:tabs>
          <w:tab w:val="left" w:pos="9781"/>
        </w:tabs>
        <w:ind w:right="141" w:firstLine="709"/>
        <w:jc w:val="center"/>
        <w:rPr>
          <w:noProof/>
          <w:sz w:val="28"/>
          <w:szCs w:val="28"/>
        </w:rPr>
      </w:pPr>
      <w:proofErr w:type="spellStart"/>
      <w:proofErr w:type="gramStart"/>
      <w:r w:rsidRPr="004F3101">
        <w:rPr>
          <w:bCs/>
          <w:sz w:val="28"/>
          <w:szCs w:val="28"/>
        </w:rPr>
        <w:t>п</w:t>
      </w:r>
      <w:proofErr w:type="spellEnd"/>
      <w:proofErr w:type="gramEnd"/>
      <w:r w:rsidRPr="004F3101">
        <w:rPr>
          <w:bCs/>
          <w:sz w:val="28"/>
          <w:szCs w:val="28"/>
        </w:rPr>
        <w:t xml:space="preserve"> о с т а н о в л я ю:</w:t>
      </w:r>
    </w:p>
    <w:p w:rsidR="004F3101" w:rsidRPr="004F3101" w:rsidRDefault="00AE4576" w:rsidP="00BC6B21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1. </w:t>
      </w:r>
      <w:r w:rsidR="004F3101" w:rsidRPr="004F3101">
        <w:rPr>
          <w:sz w:val="28"/>
          <w:szCs w:val="28"/>
        </w:rPr>
        <w:t xml:space="preserve">Постановление </w:t>
      </w:r>
      <w:r w:rsidR="004F3101" w:rsidRPr="004F3101">
        <w:rPr>
          <w:bCs/>
          <w:sz w:val="28"/>
          <w:szCs w:val="28"/>
        </w:rPr>
        <w:t xml:space="preserve">администрации сельского поселения Кадыргуловский сельсовет муниципального района Давлекановский район Республики Башкортостан от 10 февраля 2025 года  №16 </w:t>
      </w:r>
      <w:r w:rsidR="004F3101" w:rsidRPr="004F3101">
        <w:rPr>
          <w:sz w:val="28"/>
          <w:szCs w:val="28"/>
        </w:rPr>
        <w:t xml:space="preserve">«Об </w:t>
      </w:r>
      <w:r w:rsidR="004F3101" w:rsidRPr="004F3101">
        <w:rPr>
          <w:bCs/>
          <w:sz w:val="28"/>
          <w:szCs w:val="28"/>
        </w:rPr>
        <w:t>условиях приватизации объектов</w:t>
      </w:r>
      <w:r w:rsidR="004F3101" w:rsidRPr="004F3101">
        <w:rPr>
          <w:bCs/>
          <w:sz w:val="28"/>
          <w:szCs w:val="28"/>
          <w:lang w:val="ba-RU"/>
        </w:rPr>
        <w:t xml:space="preserve"> </w:t>
      </w:r>
      <w:r w:rsidR="004F3101" w:rsidRPr="004F3101">
        <w:rPr>
          <w:bCs/>
          <w:sz w:val="28"/>
          <w:szCs w:val="28"/>
        </w:rPr>
        <w:t>муниципального имущества» признать утратившим силу.</w:t>
      </w:r>
    </w:p>
    <w:p w:rsidR="004F3101" w:rsidRPr="004F3101" w:rsidRDefault="004F3101" w:rsidP="00BC6B21">
      <w:pPr>
        <w:tabs>
          <w:tab w:val="left" w:pos="9781"/>
        </w:tabs>
        <w:ind w:right="141" w:firstLine="709"/>
        <w:jc w:val="both"/>
        <w:rPr>
          <w:snapToGrid w:val="0"/>
          <w:sz w:val="28"/>
          <w:szCs w:val="28"/>
        </w:rPr>
      </w:pPr>
      <w:r w:rsidRPr="004F3101">
        <w:rPr>
          <w:sz w:val="28"/>
          <w:szCs w:val="28"/>
        </w:rPr>
        <w:t xml:space="preserve">2. </w:t>
      </w:r>
      <w:proofErr w:type="gramStart"/>
      <w:r w:rsidRPr="004F3101">
        <w:rPr>
          <w:bCs/>
          <w:sz w:val="28"/>
          <w:szCs w:val="28"/>
        </w:rPr>
        <w:t>Контроль за</w:t>
      </w:r>
      <w:proofErr w:type="gramEnd"/>
      <w:r w:rsidRPr="004F3101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4F3101">
        <w:rPr>
          <w:sz w:val="28"/>
          <w:szCs w:val="28"/>
        </w:rPr>
        <w:t>.</w:t>
      </w:r>
    </w:p>
    <w:p w:rsidR="004F3101" w:rsidRPr="004F3101" w:rsidRDefault="004F3101" w:rsidP="004F3101">
      <w:pPr>
        <w:jc w:val="both"/>
        <w:rPr>
          <w:sz w:val="28"/>
          <w:szCs w:val="28"/>
        </w:rPr>
      </w:pPr>
    </w:p>
    <w:p w:rsidR="004F3101" w:rsidRPr="00BC6B21" w:rsidRDefault="004F3101" w:rsidP="00BC6B21">
      <w:pPr>
        <w:widowControl w:val="0"/>
        <w:suppressAutoHyphens/>
        <w:spacing w:before="140"/>
        <w:contextualSpacing/>
        <w:jc w:val="both"/>
        <w:rPr>
          <w:bCs/>
          <w:sz w:val="28"/>
          <w:szCs w:val="28"/>
          <w:lang w:val="ba-RU"/>
        </w:rPr>
      </w:pPr>
      <w:r w:rsidRPr="00BC6B21">
        <w:rPr>
          <w:bCs/>
          <w:sz w:val="28"/>
          <w:szCs w:val="28"/>
        </w:rPr>
        <w:t xml:space="preserve">Глава сельского поселения                                                                    </w:t>
      </w:r>
      <w:r w:rsidRPr="00BC6B21">
        <w:rPr>
          <w:bCs/>
          <w:sz w:val="28"/>
          <w:szCs w:val="28"/>
          <w:lang w:val="ba-RU"/>
        </w:rPr>
        <w:t>И.М.Галин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ED6578" w:rsidRDefault="00ED6578" w:rsidP="004F3101">
      <w:pPr>
        <w:pStyle w:val="aa"/>
        <w:rPr>
          <w:szCs w:val="28"/>
          <w:lang w:val="ru-RU"/>
        </w:rPr>
      </w:pPr>
    </w:p>
    <w:p w:rsidR="00ED6578" w:rsidRDefault="00ED6578" w:rsidP="004F3101">
      <w:pPr>
        <w:pStyle w:val="aa"/>
        <w:rPr>
          <w:szCs w:val="28"/>
          <w:lang w:val="ru-RU"/>
        </w:rPr>
      </w:pPr>
    </w:p>
    <w:p w:rsidR="00ED6578" w:rsidRDefault="00ED6578" w:rsidP="004F3101">
      <w:pPr>
        <w:pStyle w:val="aa"/>
        <w:rPr>
          <w:szCs w:val="28"/>
          <w:lang w:val="ru-RU"/>
        </w:rPr>
      </w:pPr>
    </w:p>
    <w:p w:rsidR="00ED6578" w:rsidRDefault="00ED6578" w:rsidP="004F3101">
      <w:pPr>
        <w:pStyle w:val="aa"/>
        <w:rPr>
          <w:szCs w:val="28"/>
          <w:lang w:val="ru-RU"/>
        </w:rPr>
      </w:pPr>
    </w:p>
    <w:p w:rsidR="004F3101" w:rsidRDefault="004F3101" w:rsidP="004F3101">
      <w:pPr>
        <w:pStyle w:val="aa"/>
        <w:rPr>
          <w:szCs w:val="28"/>
        </w:rPr>
      </w:pPr>
      <w:r>
        <w:rPr>
          <w:szCs w:val="28"/>
        </w:rPr>
        <w:lastRenderedPageBreak/>
        <w:t>ЛИСТ СОГЛАСОВАНИЯ</w:t>
      </w:r>
    </w:p>
    <w:p w:rsidR="00493718" w:rsidRDefault="00493718" w:rsidP="004F3101">
      <w:pPr>
        <w:pStyle w:val="aa"/>
        <w:rPr>
          <w:szCs w:val="28"/>
        </w:rPr>
      </w:pPr>
    </w:p>
    <w:p w:rsidR="004F3101" w:rsidRDefault="004F3101" w:rsidP="004F3101">
      <w:pPr>
        <w:pStyle w:val="1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4F3101" w:rsidRDefault="004F3101" w:rsidP="004F310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Кадыргуловский сельсовет муниципального района </w:t>
      </w:r>
    </w:p>
    <w:p w:rsidR="004F3101" w:rsidRDefault="004F3101" w:rsidP="004F3101">
      <w:pPr>
        <w:jc w:val="center"/>
        <w:rPr>
          <w:sz w:val="22"/>
          <w:szCs w:val="22"/>
        </w:rPr>
      </w:pPr>
      <w:r>
        <w:rPr>
          <w:sz w:val="22"/>
          <w:szCs w:val="22"/>
        </w:rPr>
        <w:t>Давлекановский район Республики Башкортостан</w:t>
      </w:r>
    </w:p>
    <w:p w:rsidR="004F3101" w:rsidRDefault="004F3101" w:rsidP="004F3101">
      <w:pPr>
        <w:jc w:val="center"/>
        <w:rPr>
          <w:bCs/>
          <w:sz w:val="22"/>
          <w:szCs w:val="22"/>
          <w:lang w:val="ba-RU"/>
        </w:rPr>
      </w:pPr>
      <w:r>
        <w:rPr>
          <w:sz w:val="22"/>
          <w:szCs w:val="22"/>
        </w:rPr>
        <w:t xml:space="preserve">«О признании </w:t>
      </w:r>
      <w:proofErr w:type="gramStart"/>
      <w:r>
        <w:rPr>
          <w:sz w:val="22"/>
          <w:szCs w:val="22"/>
        </w:rPr>
        <w:t>утратившим</w:t>
      </w:r>
      <w:proofErr w:type="gramEnd"/>
      <w:r>
        <w:rPr>
          <w:sz w:val="22"/>
          <w:szCs w:val="22"/>
        </w:rPr>
        <w:t xml:space="preserve"> силу </w:t>
      </w:r>
      <w:r>
        <w:rPr>
          <w:bCs/>
          <w:sz w:val="22"/>
          <w:szCs w:val="22"/>
        </w:rPr>
        <w:t>постановления администрации сельского поселения Кадыргуловский сельсовет муниципального района Давлекановский район Республики Башкортостан от 10 февраля 2025 года № 16 «Об условиях приватизации объектов</w:t>
      </w:r>
      <w:r>
        <w:rPr>
          <w:bCs/>
          <w:sz w:val="22"/>
          <w:szCs w:val="22"/>
          <w:lang w:val="ba-RU"/>
        </w:rPr>
        <w:t xml:space="preserve"> </w:t>
      </w:r>
    </w:p>
    <w:p w:rsidR="004F3101" w:rsidRDefault="004F3101" w:rsidP="004F3101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муниципального имущества»</w:t>
      </w:r>
    </w:p>
    <w:p w:rsidR="004F3101" w:rsidRDefault="004F3101" w:rsidP="004F3101">
      <w:pPr>
        <w:jc w:val="center"/>
        <w:rPr>
          <w:bCs/>
          <w:sz w:val="22"/>
          <w:szCs w:val="22"/>
        </w:rPr>
      </w:pPr>
    </w:p>
    <w:p w:rsidR="004F3101" w:rsidRDefault="004F3101" w:rsidP="004F3101">
      <w:pPr>
        <w:pStyle w:val="a7"/>
        <w:jc w:val="center"/>
        <w:rPr>
          <w:rFonts w:ascii="Peterburg" w:hAnsi="Peterburg"/>
          <w:sz w:val="22"/>
          <w:szCs w:val="22"/>
        </w:rPr>
      </w:pPr>
      <w:r>
        <w:rPr>
          <w:b/>
          <w:sz w:val="22"/>
          <w:szCs w:val="22"/>
        </w:rPr>
        <w:t>Проект представляет:</w:t>
      </w:r>
      <w:r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4F3101" w:rsidRDefault="004F3101" w:rsidP="004F3101">
      <w:pPr>
        <w:pStyle w:val="a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согласовали:</w:t>
      </w:r>
    </w:p>
    <w:tbl>
      <w:tblPr>
        <w:tblW w:w="964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914"/>
        <w:gridCol w:w="2909"/>
        <w:gridCol w:w="1702"/>
        <w:gridCol w:w="1702"/>
        <w:gridCol w:w="1418"/>
      </w:tblGrid>
      <w:tr w:rsidR="004F3101" w:rsidTr="004F3101">
        <w:trPr>
          <w:trHeight w:val="747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4F3101" w:rsidTr="004F310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31145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Р.Ф.Нагаев</w:t>
            </w:r>
            <w:r w:rsidR="004F310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4F3101" w:rsidP="00311456">
            <w:pPr>
              <w:suppressAutoHyphens/>
              <w:spacing w:line="276" w:lineRule="auto"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заместитель главы администраци</w:t>
            </w:r>
            <w:r w:rsidR="00311456">
              <w:rPr>
                <w:sz w:val="22"/>
                <w:szCs w:val="22"/>
                <w:lang w:eastAsia="ar-SA"/>
              </w:rPr>
              <w:t>и – начальник Управления сельского хозяйства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F3101" w:rsidTr="004F310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А.Р.Самойлова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4F3101">
            <w:pPr>
              <w:suppressAutoHyphens/>
              <w:spacing w:line="276" w:lineRule="auto"/>
              <w:ind w:firstLine="72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заведующий сектором земельных и имущественных отношений администрации 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F3101" w:rsidTr="004F3101">
        <w:trPr>
          <w:trHeight w:val="59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3101" w:rsidRDefault="004F310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лица, чьи вопросы затрагиваются в </w:t>
            </w:r>
            <w:proofErr w:type="gramStart"/>
            <w:r>
              <w:rPr>
                <w:sz w:val="22"/>
                <w:szCs w:val="22"/>
              </w:rPr>
              <w:t>проекте</w:t>
            </w:r>
            <w:proofErr w:type="gramEnd"/>
            <w:r>
              <w:rPr>
                <w:sz w:val="22"/>
                <w:szCs w:val="22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4F3101" w:rsidRPr="004F3101" w:rsidRDefault="004F3101" w:rsidP="004F3101">
      <w:pPr>
        <w:tabs>
          <w:tab w:val="left" w:pos="3804"/>
        </w:tabs>
        <w:rPr>
          <w:rFonts w:ascii="Calibri" w:hAnsi="Calibri"/>
          <w:b/>
          <w:sz w:val="28"/>
          <w:szCs w:val="20"/>
        </w:rPr>
      </w:pPr>
    </w:p>
    <w:tbl>
      <w:tblPr>
        <w:tblpPr w:leftFromText="180" w:rightFromText="180" w:bottomFromText="200" w:vertAnchor="text" w:horzAnchor="margin" w:tblpY="-34"/>
        <w:tblW w:w="10314" w:type="dxa"/>
        <w:tblLook w:val="04A0"/>
      </w:tblPr>
      <w:tblGrid>
        <w:gridCol w:w="11122"/>
        <w:gridCol w:w="222"/>
      </w:tblGrid>
      <w:tr w:rsidR="004F3101" w:rsidTr="004F3101">
        <w:trPr>
          <w:trHeight w:val="436"/>
        </w:trPr>
        <w:tc>
          <w:tcPr>
            <w:tcW w:w="6360" w:type="dxa"/>
          </w:tcPr>
          <w:tbl>
            <w:tblPr>
              <w:tblpPr w:leftFromText="180" w:rightFromText="180" w:bottomFromText="200" w:vertAnchor="text" w:horzAnchor="margin" w:tblpX="-601" w:tblpY="-34"/>
              <w:tblW w:w="10906" w:type="dxa"/>
              <w:tblLook w:val="04A0"/>
            </w:tblPr>
            <w:tblGrid>
              <w:gridCol w:w="6771"/>
              <w:gridCol w:w="4135"/>
            </w:tblGrid>
            <w:tr w:rsidR="004F3101">
              <w:tc>
                <w:tcPr>
                  <w:tcW w:w="6771" w:type="dxa"/>
                  <w:hideMark/>
                </w:tcPr>
                <w:p w:rsidR="004F3101" w:rsidRDefault="00493718">
                  <w:pPr>
                    <w:spacing w:line="276" w:lineRule="auto"/>
                    <w:rPr>
                      <w:rFonts w:ascii="Peterburg" w:hAnsi="Peterburg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</w:t>
                  </w:r>
                  <w:r w:rsidR="004F3101">
                    <w:rPr>
                      <w:sz w:val="22"/>
                      <w:szCs w:val="22"/>
                    </w:rPr>
                    <w:t xml:space="preserve">правляющий делами__________ «__»____________2025 г.      </w:t>
                  </w:r>
                </w:p>
              </w:tc>
              <w:tc>
                <w:tcPr>
                  <w:tcW w:w="4135" w:type="dxa"/>
                  <w:hideMark/>
                </w:tcPr>
                <w:p w:rsidR="004F3101" w:rsidRDefault="004F3101">
                  <w:pPr>
                    <w:spacing w:line="276" w:lineRule="auto"/>
                    <w:rPr>
                      <w:rFonts w:ascii="Peterburg" w:hAnsi="Peterburg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 «___»__________2025 г.</w:t>
                  </w:r>
                </w:p>
              </w:tc>
            </w:tr>
            <w:tr w:rsidR="004F3101">
              <w:tc>
                <w:tcPr>
                  <w:tcW w:w="6771" w:type="dxa"/>
                  <w:hideMark/>
                </w:tcPr>
                <w:p w:rsidR="004F3101" w:rsidRDefault="004F3101">
                  <w:pPr>
                    <w:spacing w:line="276" w:lineRule="auto"/>
                    <w:jc w:val="center"/>
                    <w:rPr>
                      <w:rFonts w:ascii="Peterburg" w:hAnsi="Peterburg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  <w:hideMark/>
                </w:tcPr>
                <w:p w:rsidR="004F3101" w:rsidRDefault="004F3101">
                  <w:pPr>
                    <w:spacing w:line="276" w:lineRule="auto"/>
                    <w:rPr>
                      <w:rFonts w:ascii="Peterburg" w:hAnsi="Peterburg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4F3101" w:rsidRDefault="004F3101">
            <w:pPr>
              <w:spacing w:line="276" w:lineRule="auto"/>
              <w:rPr>
                <w:rFonts w:ascii="Peterburg" w:hAnsi="Peterburg"/>
                <w:bCs/>
                <w:sz w:val="28"/>
              </w:rPr>
            </w:pPr>
          </w:p>
        </w:tc>
        <w:tc>
          <w:tcPr>
            <w:tcW w:w="3954" w:type="dxa"/>
          </w:tcPr>
          <w:p w:rsidR="004F3101" w:rsidRDefault="004F3101">
            <w:pPr>
              <w:spacing w:line="276" w:lineRule="auto"/>
              <w:ind w:left="-123" w:right="-108"/>
              <w:rPr>
                <w:rFonts w:ascii="Peterburg" w:hAnsi="Peterburg"/>
                <w:sz w:val="28"/>
              </w:rPr>
            </w:pPr>
          </w:p>
        </w:tc>
      </w:tr>
      <w:tr w:rsidR="004F3101" w:rsidTr="004F3101">
        <w:trPr>
          <w:trHeight w:val="357"/>
        </w:trPr>
        <w:tc>
          <w:tcPr>
            <w:tcW w:w="6360" w:type="dxa"/>
          </w:tcPr>
          <w:p w:rsidR="004F3101" w:rsidRPr="004F3101" w:rsidRDefault="004F3101">
            <w:pPr>
              <w:spacing w:line="276" w:lineRule="auto"/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4F3101" w:rsidRDefault="004F3101">
            <w:pPr>
              <w:spacing w:line="276" w:lineRule="auto"/>
              <w:jc w:val="center"/>
              <w:rPr>
                <w:rFonts w:ascii="Peterburg" w:hAnsi="Peterburg"/>
                <w:sz w:val="20"/>
              </w:rPr>
            </w:pPr>
          </w:p>
        </w:tc>
      </w:tr>
    </w:tbl>
    <w:p w:rsidR="004F3101" w:rsidRDefault="004F3101" w:rsidP="004F3101">
      <w:pPr>
        <w:rPr>
          <w:rFonts w:ascii="Peterburg" w:hAnsi="Peterburg"/>
          <w:sz w:val="8"/>
          <w:szCs w:val="8"/>
        </w:rPr>
      </w:pP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Исполнитель проекта: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главный специалист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по имущественным вопросам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сектора земельных и имущественных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отношений администрации муниципального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района Давлекановский район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Республики Башкортостан</w:t>
      </w:r>
    </w:p>
    <w:p w:rsidR="004F3101" w:rsidRDefault="004F3101" w:rsidP="004F3101">
      <w:pPr>
        <w:suppressAutoHyphens/>
        <w:ind w:left="-142"/>
        <w:rPr>
          <w:sz w:val="28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И.Ф.Маликова      </w:t>
      </w:r>
      <w:r>
        <w:rPr>
          <w:color w:val="000000"/>
          <w:sz w:val="22"/>
          <w:szCs w:val="22"/>
          <w:lang w:eastAsia="ar-SA"/>
        </w:rPr>
        <w:t xml:space="preserve">                                        ________   «_____»______________2025 г.</w:t>
      </w:r>
      <w:r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>
        <w:rPr>
          <w:color w:val="000000"/>
          <w:sz w:val="16"/>
          <w:lang w:eastAsia="ar-SA"/>
        </w:rPr>
        <w:t xml:space="preserve"> </w:t>
      </w:r>
      <w:r w:rsidRPr="004F3101">
        <w:rPr>
          <w:rFonts w:ascii="Calibri" w:hAnsi="Calibri"/>
          <w:color w:val="000000"/>
          <w:sz w:val="18"/>
          <w:szCs w:val="18"/>
          <w:lang w:eastAsia="ar-SA"/>
        </w:rPr>
        <w:t>т</w:t>
      </w:r>
      <w:r>
        <w:rPr>
          <w:color w:val="000000"/>
          <w:sz w:val="18"/>
          <w:szCs w:val="18"/>
          <w:lang w:eastAsia="ar-SA"/>
        </w:rPr>
        <w:t>ел.(8-34768)3-12-32</w:t>
      </w:r>
      <w:r>
        <w:rPr>
          <w:color w:val="000000"/>
          <w:lang w:eastAsia="ar-SA"/>
        </w:rPr>
        <w:t xml:space="preserve">    </w:t>
      </w:r>
      <w:r>
        <w:rPr>
          <w:color w:val="000000"/>
          <w:sz w:val="16"/>
          <w:lang w:eastAsia="ar-SA"/>
        </w:rPr>
        <w:t xml:space="preserve">                                                        (подпись)          (дата изготовления проекта документа)</w:t>
      </w:r>
    </w:p>
    <w:p w:rsidR="004F3101" w:rsidRDefault="004F3101" w:rsidP="004F3101">
      <w:pPr>
        <w:rPr>
          <w:sz w:val="16"/>
          <w:szCs w:val="16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4F3101" w:rsidRDefault="004F3101" w:rsidP="00493718">
      <w:pPr>
        <w:tabs>
          <w:tab w:val="left" w:pos="3804"/>
        </w:tabs>
        <w:jc w:val="both"/>
        <w:rPr>
          <w:b/>
          <w:bCs/>
          <w:sz w:val="28"/>
          <w:szCs w:val="28"/>
          <w:lang w:val="ba-RU"/>
        </w:rPr>
      </w:pPr>
      <w:r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>
        <w:rPr>
          <w:color w:val="000000"/>
          <w:sz w:val="18"/>
          <w:szCs w:val="18"/>
        </w:rPr>
        <w:t>к справке.</w:t>
      </w:r>
    </w:p>
    <w:sectPr w:rsidR="004F3101" w:rsidSect="00BC6B2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1AF5"/>
    <w:rsid w:val="00434B93"/>
    <w:rsid w:val="00451795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06E0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5B06"/>
    <w:rsid w:val="00B871EF"/>
    <w:rsid w:val="00B90094"/>
    <w:rsid w:val="00BB57B9"/>
    <w:rsid w:val="00BC6B21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6578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C2192-F9E0-48B1-90BE-947283C2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2025-03-19T05:16:00Z</cp:lastPrinted>
  <dcterms:created xsi:type="dcterms:W3CDTF">2025-06-11T11:30:00Z</dcterms:created>
  <dcterms:modified xsi:type="dcterms:W3CDTF">2025-06-11T11:30:00Z</dcterms:modified>
</cp:coreProperties>
</file>