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F41" w:rsidRPr="009F3F41" w:rsidRDefault="009F3F41" w:rsidP="009F3F41">
      <w:pPr>
        <w:ind w:firstLine="720"/>
        <w:jc w:val="center"/>
        <w:rPr>
          <w:rFonts w:ascii="Peterburg" w:hAnsi="Peterburg"/>
          <w:sz w:val="28"/>
          <w:szCs w:val="28"/>
        </w:rPr>
      </w:pPr>
      <w:r w:rsidRPr="009F3F41">
        <w:rPr>
          <w:sz w:val="28"/>
          <w:szCs w:val="28"/>
        </w:rPr>
        <w:t xml:space="preserve">Совет </w:t>
      </w:r>
      <w:r w:rsidRPr="009F3F41">
        <w:rPr>
          <w:rFonts w:ascii="Peterburg" w:hAnsi="Peterburg"/>
          <w:sz w:val="28"/>
          <w:szCs w:val="28"/>
        </w:rPr>
        <w:t xml:space="preserve">сельского поселения  </w:t>
      </w:r>
      <w:r w:rsidRPr="009F3F41">
        <w:rPr>
          <w:sz w:val="28"/>
          <w:szCs w:val="28"/>
        </w:rPr>
        <w:t>Бик-Кармалинский</w:t>
      </w:r>
      <w:r w:rsidRPr="009F3F41">
        <w:rPr>
          <w:rFonts w:ascii="Peterburg" w:hAnsi="Peterburg"/>
          <w:sz w:val="28"/>
          <w:szCs w:val="28"/>
        </w:rPr>
        <w:t xml:space="preserve"> сельсовет муниципального района Давлекановский район Республики Башкортостан</w:t>
      </w:r>
    </w:p>
    <w:p w:rsidR="009F3F41" w:rsidRPr="009F3F41" w:rsidRDefault="009F3F41" w:rsidP="009F3F41">
      <w:pPr>
        <w:ind w:firstLine="720"/>
        <w:jc w:val="center"/>
        <w:rPr>
          <w:rFonts w:ascii="Peterburg" w:hAnsi="Peterburg"/>
          <w:sz w:val="28"/>
          <w:szCs w:val="28"/>
        </w:rPr>
      </w:pPr>
    </w:p>
    <w:p w:rsidR="009F3F41" w:rsidRPr="009F3F41" w:rsidRDefault="009F3F41" w:rsidP="009F3F41">
      <w:pPr>
        <w:ind w:firstLine="720"/>
        <w:jc w:val="center"/>
        <w:rPr>
          <w:sz w:val="28"/>
          <w:szCs w:val="28"/>
        </w:rPr>
      </w:pPr>
    </w:p>
    <w:p w:rsidR="009F3F41" w:rsidRPr="009F3F41" w:rsidRDefault="009F3F41" w:rsidP="009F3F41">
      <w:pPr>
        <w:jc w:val="center"/>
        <w:rPr>
          <w:sz w:val="28"/>
          <w:szCs w:val="28"/>
        </w:rPr>
      </w:pPr>
      <w:r w:rsidRPr="009F3F41">
        <w:rPr>
          <w:sz w:val="28"/>
          <w:szCs w:val="28"/>
        </w:rPr>
        <w:t>РЕШЕНИЕ</w:t>
      </w:r>
    </w:p>
    <w:p w:rsidR="009F3F41" w:rsidRPr="009F3F41" w:rsidRDefault="009F3F41" w:rsidP="009F3F41">
      <w:pPr>
        <w:jc w:val="center"/>
        <w:rPr>
          <w:sz w:val="28"/>
          <w:szCs w:val="28"/>
        </w:rPr>
      </w:pPr>
      <w:r>
        <w:rPr>
          <w:sz w:val="28"/>
          <w:szCs w:val="28"/>
        </w:rPr>
        <w:t>9 февраля</w:t>
      </w:r>
      <w:r w:rsidRPr="009F3F41">
        <w:rPr>
          <w:sz w:val="28"/>
          <w:szCs w:val="28"/>
        </w:rPr>
        <w:t xml:space="preserve"> 2018 года № </w:t>
      </w:r>
      <w:r>
        <w:rPr>
          <w:sz w:val="28"/>
          <w:szCs w:val="28"/>
        </w:rPr>
        <w:t>2</w:t>
      </w:r>
    </w:p>
    <w:p w:rsidR="00321205" w:rsidRPr="00321205" w:rsidRDefault="00321205" w:rsidP="00321205">
      <w:pPr>
        <w:jc w:val="center"/>
        <w:rPr>
          <w:sz w:val="28"/>
          <w:szCs w:val="28"/>
        </w:rPr>
      </w:pPr>
    </w:p>
    <w:p w:rsidR="00321205" w:rsidRPr="00321205" w:rsidRDefault="007E4028" w:rsidP="00321205">
      <w:pPr>
        <w:autoSpaceDE w:val="0"/>
        <w:autoSpaceDN w:val="0"/>
        <w:adjustRightInd w:val="0"/>
        <w:ind w:firstLine="540"/>
        <w:jc w:val="center"/>
        <w:rPr>
          <w:sz w:val="28"/>
          <w:szCs w:val="28"/>
        </w:rPr>
      </w:pPr>
      <w:r>
        <w:rPr>
          <w:sz w:val="28"/>
          <w:szCs w:val="28"/>
        </w:rPr>
        <w:t xml:space="preserve"> </w:t>
      </w:r>
      <w:bookmarkStart w:id="0" w:name="_GoBack"/>
      <w:r w:rsidR="00321205" w:rsidRPr="00321205">
        <w:rPr>
          <w:sz w:val="28"/>
          <w:szCs w:val="28"/>
        </w:rPr>
        <w:t xml:space="preserve">О внесении изменений в Правила землепользования и застройки сельского поселения </w:t>
      </w:r>
      <w:r w:rsidR="009F3F41">
        <w:rPr>
          <w:sz w:val="28"/>
          <w:szCs w:val="28"/>
        </w:rPr>
        <w:t>Бик-Кармалинский</w:t>
      </w:r>
      <w:r w:rsidR="00321205" w:rsidRPr="00321205">
        <w:rPr>
          <w:sz w:val="28"/>
          <w:szCs w:val="28"/>
        </w:rPr>
        <w:t xml:space="preserve"> сельсовет муниципального района Давлекановский район</w:t>
      </w:r>
      <w:r w:rsidR="009F3F41">
        <w:rPr>
          <w:sz w:val="28"/>
          <w:szCs w:val="28"/>
        </w:rPr>
        <w:t xml:space="preserve"> Республики Башкортостан</w:t>
      </w:r>
      <w:bookmarkEnd w:id="0"/>
    </w:p>
    <w:p w:rsidR="00321205" w:rsidRPr="00321205" w:rsidRDefault="00321205" w:rsidP="00321205">
      <w:pPr>
        <w:jc w:val="center"/>
        <w:rPr>
          <w:sz w:val="28"/>
          <w:szCs w:val="28"/>
        </w:rPr>
      </w:pPr>
    </w:p>
    <w:p w:rsidR="00321205" w:rsidRPr="00321205" w:rsidRDefault="00321205" w:rsidP="009F3F41">
      <w:pPr>
        <w:ind w:firstLine="709"/>
        <w:jc w:val="both"/>
      </w:pPr>
      <w:r w:rsidRPr="00321205">
        <w:rPr>
          <w:sz w:val="28"/>
          <w:szCs w:val="28"/>
        </w:rPr>
        <w:t xml:space="preserve">Рассмотрев протест прокурора </w:t>
      </w:r>
      <w:proofErr w:type="spellStart"/>
      <w:r w:rsidRPr="00321205">
        <w:rPr>
          <w:sz w:val="28"/>
          <w:szCs w:val="28"/>
        </w:rPr>
        <w:t>Давлекановского</w:t>
      </w:r>
      <w:proofErr w:type="spellEnd"/>
      <w:r w:rsidRPr="00321205">
        <w:rPr>
          <w:sz w:val="28"/>
          <w:szCs w:val="28"/>
        </w:rPr>
        <w:t xml:space="preserve"> района, руководствуясь главой 7 </w:t>
      </w:r>
      <w:r w:rsidRPr="00321205">
        <w:rPr>
          <w:sz w:val="28"/>
        </w:rPr>
        <w:t>Федерального закона от 06.10.2003 N 131-ФЗ «Об общих принципах организации местного самоуправления в Российской Федерации»</w:t>
      </w:r>
      <w:r w:rsidRPr="00321205">
        <w:rPr>
          <w:sz w:val="28"/>
          <w:szCs w:val="28"/>
        </w:rPr>
        <w:t xml:space="preserve">, Совет сельского поселения </w:t>
      </w:r>
      <w:r w:rsidR="009F3F41">
        <w:rPr>
          <w:sz w:val="28"/>
          <w:szCs w:val="28"/>
        </w:rPr>
        <w:t>Бик-Кармалинский</w:t>
      </w:r>
      <w:r w:rsidRPr="00321205">
        <w:rPr>
          <w:sz w:val="28"/>
          <w:szCs w:val="28"/>
        </w:rPr>
        <w:t xml:space="preserve"> сельсовет муниципального района Давлекановский район Республики Башкортостан,</w:t>
      </w:r>
      <w:r w:rsidR="009F3F41">
        <w:rPr>
          <w:sz w:val="28"/>
          <w:szCs w:val="28"/>
        </w:rPr>
        <w:t xml:space="preserve"> решил:</w:t>
      </w:r>
    </w:p>
    <w:p w:rsidR="009F3F41" w:rsidRPr="009F3F41" w:rsidRDefault="009F3F41" w:rsidP="009F3F41">
      <w:pPr>
        <w:numPr>
          <w:ilvl w:val="0"/>
          <w:numId w:val="1"/>
        </w:numPr>
        <w:ind w:left="0" w:firstLine="709"/>
        <w:jc w:val="both"/>
        <w:rPr>
          <w:sz w:val="28"/>
          <w:szCs w:val="28"/>
        </w:rPr>
      </w:pPr>
      <w:r w:rsidRPr="009F3F41">
        <w:rPr>
          <w:sz w:val="28"/>
          <w:szCs w:val="28"/>
        </w:rPr>
        <w:t xml:space="preserve">Внести изменения в Правила землепользования и застройки сельского поселения </w:t>
      </w:r>
      <w:r>
        <w:rPr>
          <w:sz w:val="28"/>
          <w:szCs w:val="28"/>
        </w:rPr>
        <w:t>Бик-Кармалинский</w:t>
      </w:r>
      <w:r w:rsidRPr="009F3F41">
        <w:rPr>
          <w:sz w:val="28"/>
          <w:szCs w:val="28"/>
        </w:rPr>
        <w:t xml:space="preserve"> сельсовет муниципального района Давлекановский район, утвержденные решением Совета сельского поселения </w:t>
      </w:r>
      <w:r>
        <w:rPr>
          <w:sz w:val="28"/>
          <w:szCs w:val="28"/>
        </w:rPr>
        <w:t>Бик-Кармалинский</w:t>
      </w:r>
      <w:r w:rsidRPr="009F3F41">
        <w:rPr>
          <w:sz w:val="28"/>
          <w:szCs w:val="28"/>
        </w:rPr>
        <w:t xml:space="preserve"> сельсовет муниципального района Давлекановский район (далее -  Правила), абзац 78 ст. 1 Правил изложить в следующей редакции:</w:t>
      </w:r>
    </w:p>
    <w:p w:rsidR="009F3F41" w:rsidRPr="009F3F41" w:rsidRDefault="009F3F41" w:rsidP="009F3F41">
      <w:pPr>
        <w:autoSpaceDE w:val="0"/>
        <w:autoSpaceDN w:val="0"/>
        <w:adjustRightInd w:val="0"/>
        <w:ind w:firstLine="709"/>
        <w:jc w:val="both"/>
        <w:rPr>
          <w:sz w:val="28"/>
          <w:szCs w:val="28"/>
        </w:rPr>
      </w:pPr>
      <w:proofErr w:type="gramStart"/>
      <w:r w:rsidRPr="009F3F41">
        <w:rPr>
          <w:b/>
          <w:sz w:val="28"/>
          <w:szCs w:val="28"/>
        </w:rPr>
        <w:t>элементы благоустройства</w:t>
      </w:r>
      <w:r w:rsidRPr="009F3F41">
        <w:rPr>
          <w:sz w:val="28"/>
          <w:szCs w:val="28"/>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9F3F41" w:rsidRPr="009F3F41" w:rsidRDefault="009F3F41" w:rsidP="009F3F41">
      <w:pPr>
        <w:numPr>
          <w:ilvl w:val="0"/>
          <w:numId w:val="1"/>
        </w:numPr>
        <w:ind w:left="0" w:firstLine="709"/>
        <w:jc w:val="both"/>
        <w:rPr>
          <w:sz w:val="28"/>
          <w:szCs w:val="28"/>
        </w:rPr>
      </w:pPr>
      <w:r w:rsidRPr="009F3F41">
        <w:rPr>
          <w:sz w:val="28"/>
          <w:szCs w:val="28"/>
        </w:rPr>
        <w:t xml:space="preserve">Внести изменения в Правила землепользования и застройки сельского поселения </w:t>
      </w:r>
      <w:r>
        <w:rPr>
          <w:sz w:val="28"/>
          <w:szCs w:val="28"/>
        </w:rPr>
        <w:t>Бик-Кармалинский</w:t>
      </w:r>
      <w:r w:rsidRPr="009F3F41">
        <w:rPr>
          <w:sz w:val="28"/>
          <w:szCs w:val="28"/>
        </w:rPr>
        <w:t xml:space="preserve"> сельсовет муниципального района Давлекановский район, утвержденные решением Совета сельского поселения </w:t>
      </w:r>
      <w:r>
        <w:rPr>
          <w:sz w:val="28"/>
          <w:szCs w:val="28"/>
        </w:rPr>
        <w:t>Бик-Кармалинский</w:t>
      </w:r>
      <w:r w:rsidRPr="009F3F41">
        <w:rPr>
          <w:sz w:val="28"/>
          <w:szCs w:val="28"/>
        </w:rPr>
        <w:t xml:space="preserve"> сельсовет муниципального района Давлекановский район, части 5, 6, 9 ст. 35 Правил изложить в следующей редакции:</w:t>
      </w:r>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5. В целях строительства, реконструкции объекта капитального строительства застройщик направляет заявление о выдаче разрешения на строительство в орган местного самоуправления. Заявление о выдаче разрешения на строительство может быть подано </w:t>
      </w:r>
      <w:proofErr w:type="gramStart"/>
      <w:r w:rsidRPr="009F3F41">
        <w:rPr>
          <w:sz w:val="28"/>
          <w:szCs w:val="28"/>
        </w:rPr>
        <w:t>через многофункциональный центр в соответствии с соглашением о взаимодействии между многофункциональным центром</w:t>
      </w:r>
      <w:proofErr w:type="gramEnd"/>
      <w:r w:rsidRPr="009F3F41">
        <w:rPr>
          <w:sz w:val="28"/>
          <w:szCs w:val="28"/>
        </w:rPr>
        <w:t xml:space="preserve"> и органом местного самоуправления. </w:t>
      </w:r>
    </w:p>
    <w:p w:rsidR="009F3F41" w:rsidRPr="009F3F41" w:rsidRDefault="009F3F41" w:rsidP="009F3F41">
      <w:pPr>
        <w:autoSpaceDE w:val="0"/>
        <w:autoSpaceDN w:val="0"/>
        <w:adjustRightInd w:val="0"/>
        <w:ind w:firstLine="709"/>
        <w:jc w:val="both"/>
        <w:rPr>
          <w:sz w:val="28"/>
          <w:szCs w:val="28"/>
        </w:rPr>
      </w:pPr>
      <w:r w:rsidRPr="009F3F41">
        <w:rPr>
          <w:sz w:val="28"/>
          <w:szCs w:val="28"/>
        </w:rPr>
        <w:t>К указанному заявлению прилагаются следующие документы:</w:t>
      </w:r>
    </w:p>
    <w:p w:rsidR="009F3F41" w:rsidRPr="009F3F41" w:rsidRDefault="009F3F41" w:rsidP="009F3F41">
      <w:pPr>
        <w:autoSpaceDE w:val="0"/>
        <w:autoSpaceDN w:val="0"/>
        <w:adjustRightInd w:val="0"/>
        <w:ind w:firstLine="709"/>
        <w:jc w:val="both"/>
        <w:rPr>
          <w:sz w:val="28"/>
          <w:szCs w:val="28"/>
        </w:rPr>
      </w:pPr>
      <w:bookmarkStart w:id="1" w:name="Par2"/>
      <w:bookmarkEnd w:id="1"/>
      <w:r w:rsidRPr="009F3F41">
        <w:rPr>
          <w:sz w:val="28"/>
          <w:szCs w:val="28"/>
        </w:rPr>
        <w:t>1) правоустанавливающие документы на земельный участок;</w:t>
      </w:r>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t xml:space="preserve">1.1) </w:t>
      </w:r>
      <w:bookmarkStart w:id="2" w:name="Par5"/>
      <w:bookmarkEnd w:id="2"/>
      <w:r w:rsidRPr="009F3F41">
        <w:rPr>
          <w:sz w:val="28"/>
          <w:szCs w:val="28"/>
        </w:rPr>
        <w:t xml:space="preserve">при наличии соглашения о передаче в случаях, установленных бюджетным </w:t>
      </w:r>
      <w:hyperlink r:id="rId6" w:history="1">
        <w:r w:rsidRPr="009F3F41">
          <w:rPr>
            <w:color w:val="0000FF"/>
            <w:sz w:val="28"/>
            <w:szCs w:val="28"/>
          </w:rPr>
          <w:t>законодательством</w:t>
        </w:r>
      </w:hyperlink>
      <w:r w:rsidRPr="009F3F41">
        <w:rPr>
          <w:sz w:val="28"/>
          <w:szCs w:val="28"/>
        </w:rPr>
        <w:t xml:space="preserve"> Российской Федерации, органом государственной власти (государственным органом), Государственной </w:t>
      </w:r>
      <w:r w:rsidRPr="009F3F41">
        <w:rPr>
          <w:sz w:val="28"/>
          <w:szCs w:val="28"/>
        </w:rPr>
        <w:lastRenderedPageBreak/>
        <w:t>корпорацией по атомной энергии "</w:t>
      </w:r>
      <w:proofErr w:type="spellStart"/>
      <w:r w:rsidRPr="009F3F41">
        <w:rPr>
          <w:sz w:val="28"/>
          <w:szCs w:val="28"/>
        </w:rPr>
        <w:t>Росатом</w:t>
      </w:r>
      <w:proofErr w:type="spellEnd"/>
      <w:r w:rsidRPr="009F3F41">
        <w:rPr>
          <w:sz w:val="28"/>
          <w:szCs w:val="28"/>
        </w:rPr>
        <w:t>", Государственной корпорацией по космической деятельности "</w:t>
      </w:r>
      <w:proofErr w:type="spellStart"/>
      <w:r w:rsidRPr="009F3F41">
        <w:rPr>
          <w:sz w:val="28"/>
          <w:szCs w:val="28"/>
        </w:rPr>
        <w:t>Роскосмос</w:t>
      </w:r>
      <w:proofErr w:type="spellEnd"/>
      <w:r w:rsidRPr="009F3F41">
        <w:rPr>
          <w:sz w:val="28"/>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Pr="009F3F41">
        <w:rPr>
          <w:sz w:val="28"/>
          <w:szCs w:val="28"/>
        </w:rPr>
        <w:t xml:space="preserve"> соглашение;</w:t>
      </w:r>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 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9F3F41" w:rsidRPr="009F3F41" w:rsidRDefault="009F3F41" w:rsidP="009F3F41">
      <w:pPr>
        <w:autoSpaceDE w:val="0"/>
        <w:autoSpaceDN w:val="0"/>
        <w:adjustRightInd w:val="0"/>
        <w:ind w:firstLine="709"/>
        <w:jc w:val="both"/>
        <w:rPr>
          <w:sz w:val="28"/>
          <w:szCs w:val="28"/>
        </w:rPr>
      </w:pPr>
      <w:r w:rsidRPr="009F3F41">
        <w:rPr>
          <w:sz w:val="28"/>
          <w:szCs w:val="28"/>
        </w:rPr>
        <w:t>3) материалы, содержащиеся в проектной документации:</w:t>
      </w:r>
    </w:p>
    <w:p w:rsidR="009F3F41" w:rsidRPr="009F3F41" w:rsidRDefault="009F3F41" w:rsidP="009F3F41">
      <w:pPr>
        <w:autoSpaceDE w:val="0"/>
        <w:autoSpaceDN w:val="0"/>
        <w:adjustRightInd w:val="0"/>
        <w:ind w:firstLine="709"/>
        <w:jc w:val="both"/>
        <w:rPr>
          <w:sz w:val="28"/>
          <w:szCs w:val="28"/>
        </w:rPr>
      </w:pPr>
      <w:r w:rsidRPr="009F3F41">
        <w:rPr>
          <w:sz w:val="28"/>
          <w:szCs w:val="28"/>
        </w:rPr>
        <w:t>а) пояснительная записка;</w:t>
      </w:r>
    </w:p>
    <w:p w:rsidR="009F3F41" w:rsidRPr="009F3F41" w:rsidRDefault="009F3F41" w:rsidP="009F3F41">
      <w:pPr>
        <w:autoSpaceDE w:val="0"/>
        <w:autoSpaceDN w:val="0"/>
        <w:adjustRightInd w:val="0"/>
        <w:ind w:firstLine="709"/>
        <w:jc w:val="both"/>
        <w:rPr>
          <w:sz w:val="28"/>
          <w:szCs w:val="28"/>
        </w:rPr>
      </w:pPr>
      <w:r w:rsidRPr="009F3F41">
        <w:rPr>
          <w:sz w:val="28"/>
          <w:szCs w:val="28"/>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9F3F41" w:rsidRPr="009F3F41" w:rsidRDefault="009F3F41" w:rsidP="009F3F41">
      <w:pPr>
        <w:autoSpaceDE w:val="0"/>
        <w:autoSpaceDN w:val="0"/>
        <w:adjustRightInd w:val="0"/>
        <w:ind w:firstLine="709"/>
        <w:jc w:val="both"/>
        <w:rPr>
          <w:sz w:val="28"/>
          <w:szCs w:val="28"/>
        </w:rPr>
      </w:pPr>
      <w:r w:rsidRPr="009F3F41">
        <w:rPr>
          <w:sz w:val="28"/>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9F3F41" w:rsidRPr="009F3F41" w:rsidRDefault="009F3F41" w:rsidP="009F3F41">
      <w:pPr>
        <w:autoSpaceDE w:val="0"/>
        <w:autoSpaceDN w:val="0"/>
        <w:adjustRightInd w:val="0"/>
        <w:ind w:firstLine="709"/>
        <w:jc w:val="both"/>
        <w:rPr>
          <w:sz w:val="28"/>
          <w:szCs w:val="28"/>
        </w:rPr>
      </w:pPr>
      <w:r w:rsidRPr="009F3F41">
        <w:rPr>
          <w:sz w:val="28"/>
          <w:szCs w:val="28"/>
        </w:rPr>
        <w:t>г) архитектурные решения;</w:t>
      </w:r>
    </w:p>
    <w:p w:rsidR="009F3F41" w:rsidRPr="009F3F41" w:rsidRDefault="009F3F41" w:rsidP="009F3F41">
      <w:pPr>
        <w:autoSpaceDE w:val="0"/>
        <w:autoSpaceDN w:val="0"/>
        <w:adjustRightInd w:val="0"/>
        <w:ind w:firstLine="709"/>
        <w:jc w:val="both"/>
        <w:rPr>
          <w:sz w:val="28"/>
          <w:szCs w:val="28"/>
        </w:rPr>
      </w:pPr>
      <w:r w:rsidRPr="009F3F41">
        <w:rPr>
          <w:sz w:val="28"/>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9F3F41" w:rsidRPr="009F3F41" w:rsidRDefault="009F3F41" w:rsidP="009F3F41">
      <w:pPr>
        <w:autoSpaceDE w:val="0"/>
        <w:autoSpaceDN w:val="0"/>
        <w:adjustRightInd w:val="0"/>
        <w:ind w:firstLine="709"/>
        <w:jc w:val="both"/>
        <w:rPr>
          <w:sz w:val="28"/>
          <w:szCs w:val="28"/>
        </w:rPr>
      </w:pPr>
      <w:r w:rsidRPr="009F3F41">
        <w:rPr>
          <w:sz w:val="28"/>
          <w:szCs w:val="28"/>
        </w:rPr>
        <w:t>е) проект организации строительства объекта капитального строительства;</w:t>
      </w:r>
    </w:p>
    <w:p w:rsidR="009F3F41" w:rsidRPr="009F3F41" w:rsidRDefault="009F3F41" w:rsidP="009F3F41">
      <w:pPr>
        <w:autoSpaceDE w:val="0"/>
        <w:autoSpaceDN w:val="0"/>
        <w:adjustRightInd w:val="0"/>
        <w:ind w:firstLine="709"/>
        <w:jc w:val="both"/>
        <w:rPr>
          <w:sz w:val="28"/>
          <w:szCs w:val="28"/>
        </w:rPr>
      </w:pPr>
      <w:r w:rsidRPr="009F3F41">
        <w:rPr>
          <w:sz w:val="28"/>
          <w:szCs w:val="28"/>
        </w:rPr>
        <w:t>ж) проект организации работ по сносу или демонтажу объектов капитального строительства, их частей;</w:t>
      </w:r>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t xml:space="preserve">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7" w:history="1">
        <w:r w:rsidRPr="009F3F41">
          <w:rPr>
            <w:color w:val="0000FF"/>
            <w:sz w:val="28"/>
            <w:szCs w:val="28"/>
          </w:rPr>
          <w:t>ст. 49</w:t>
        </w:r>
      </w:hyperlink>
      <w:r w:rsidRPr="009F3F41">
        <w:rPr>
          <w:sz w:val="28"/>
          <w:szCs w:val="28"/>
        </w:rPr>
        <w:t xml:space="preserve"> Градостроительного кодекса РФ;</w:t>
      </w:r>
      <w:proofErr w:type="gramEnd"/>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t xml:space="preserve">4)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8" w:history="1">
        <w:r w:rsidRPr="009F3F41">
          <w:rPr>
            <w:color w:val="0000FF"/>
            <w:sz w:val="28"/>
            <w:szCs w:val="28"/>
          </w:rPr>
          <w:t>частью 12.1 статьи 48</w:t>
        </w:r>
      </w:hyperlink>
      <w:r w:rsidRPr="009F3F41">
        <w:rPr>
          <w:sz w:val="28"/>
          <w:szCs w:val="28"/>
        </w:rPr>
        <w:t xml:space="preserve"> Градостроительного кодекса РФ), если такая проектная документация </w:t>
      </w:r>
      <w:r w:rsidRPr="009F3F41">
        <w:rPr>
          <w:sz w:val="28"/>
          <w:szCs w:val="28"/>
        </w:rPr>
        <w:lastRenderedPageBreak/>
        <w:t xml:space="preserve">подлежит экспертизе в соответствии со </w:t>
      </w:r>
      <w:hyperlink r:id="rId9" w:history="1">
        <w:r w:rsidRPr="009F3F41">
          <w:rPr>
            <w:color w:val="0000FF"/>
            <w:sz w:val="28"/>
            <w:szCs w:val="28"/>
          </w:rPr>
          <w:t>статьей 49</w:t>
        </w:r>
      </w:hyperlink>
      <w:r w:rsidRPr="009F3F41">
        <w:rPr>
          <w:sz w:val="28"/>
          <w:szCs w:val="28"/>
        </w:rPr>
        <w:t xml:space="preserve"> Градостроительного кодекса РФ, положительное заключение государственной экспертизы проектной документации в случаях, предусмотренных </w:t>
      </w:r>
      <w:hyperlink r:id="rId10" w:history="1">
        <w:r w:rsidRPr="009F3F41">
          <w:rPr>
            <w:color w:val="0000FF"/>
            <w:sz w:val="28"/>
            <w:szCs w:val="28"/>
          </w:rPr>
          <w:t>частью 3.4 статьи 49</w:t>
        </w:r>
      </w:hyperlink>
      <w:r w:rsidRPr="009F3F41">
        <w:rPr>
          <w:sz w:val="28"/>
          <w:szCs w:val="28"/>
        </w:rPr>
        <w:t xml:space="preserve"> Градостроительного кодекса РФ, положительное заключение государственной экологической экспертизы проектной</w:t>
      </w:r>
      <w:proofErr w:type="gramEnd"/>
      <w:r w:rsidRPr="009F3F41">
        <w:rPr>
          <w:sz w:val="28"/>
          <w:szCs w:val="28"/>
        </w:rPr>
        <w:t xml:space="preserve"> документации в случаях, предусмотренных </w:t>
      </w:r>
      <w:hyperlink r:id="rId11" w:history="1">
        <w:r w:rsidRPr="009F3F41">
          <w:rPr>
            <w:color w:val="0000FF"/>
            <w:sz w:val="28"/>
            <w:szCs w:val="28"/>
          </w:rPr>
          <w:t>частью 6 статьи 49</w:t>
        </w:r>
      </w:hyperlink>
      <w:r w:rsidRPr="009F3F41">
        <w:rPr>
          <w:sz w:val="28"/>
          <w:szCs w:val="28"/>
        </w:rPr>
        <w:t xml:space="preserve"> Градостроительного кодекса РФ;</w:t>
      </w:r>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4.1) заключение, предусмотренное </w:t>
      </w:r>
      <w:hyperlink r:id="rId12" w:history="1">
        <w:r w:rsidRPr="009F3F41">
          <w:rPr>
            <w:color w:val="0000FF"/>
            <w:sz w:val="28"/>
            <w:szCs w:val="28"/>
          </w:rPr>
          <w:t>частью 3.5 статьи 49</w:t>
        </w:r>
      </w:hyperlink>
      <w:r w:rsidRPr="009F3F41">
        <w:rPr>
          <w:sz w:val="28"/>
          <w:szCs w:val="28"/>
        </w:rPr>
        <w:t xml:space="preserve"> Градостроительного кодекса РФ, в случае использования модифицированной проектной документации;</w:t>
      </w:r>
    </w:p>
    <w:p w:rsidR="009F3F41" w:rsidRPr="009F3F41" w:rsidRDefault="009F3F41" w:rsidP="009F3F41">
      <w:pPr>
        <w:autoSpaceDE w:val="0"/>
        <w:autoSpaceDN w:val="0"/>
        <w:adjustRightInd w:val="0"/>
        <w:ind w:firstLine="709"/>
        <w:jc w:val="both"/>
        <w:rPr>
          <w:sz w:val="28"/>
          <w:szCs w:val="28"/>
        </w:rPr>
      </w:pPr>
      <w:bookmarkStart w:id="3" w:name="Par24"/>
      <w:bookmarkEnd w:id="3"/>
      <w:r w:rsidRPr="009F3F41">
        <w:rPr>
          <w:sz w:val="28"/>
          <w:szCs w:val="28"/>
        </w:rPr>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13" w:history="1">
        <w:r w:rsidRPr="009F3F41">
          <w:rPr>
            <w:color w:val="0000FF"/>
            <w:sz w:val="28"/>
            <w:szCs w:val="28"/>
          </w:rPr>
          <w:t>статьей 40</w:t>
        </w:r>
      </w:hyperlink>
      <w:r w:rsidRPr="009F3F41">
        <w:rPr>
          <w:sz w:val="28"/>
          <w:szCs w:val="28"/>
        </w:rPr>
        <w:t xml:space="preserve"> Градостроительного кодекса РФ);</w:t>
      </w:r>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anchor="Par29" w:history="1">
        <w:r w:rsidRPr="009F3F41">
          <w:rPr>
            <w:color w:val="0000FF"/>
            <w:sz w:val="28"/>
            <w:szCs w:val="28"/>
          </w:rPr>
          <w:t>пункте 6.2</w:t>
        </w:r>
      </w:hyperlink>
      <w:r w:rsidRPr="009F3F41">
        <w:rPr>
          <w:sz w:val="28"/>
          <w:szCs w:val="28"/>
        </w:rPr>
        <w:t xml:space="preserve"> настоящей части случаев реконструкции многоквартирного дома;</w:t>
      </w:r>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9F3F41">
        <w:rPr>
          <w:sz w:val="28"/>
          <w:szCs w:val="28"/>
        </w:rPr>
        <w:t>Росатом</w:t>
      </w:r>
      <w:proofErr w:type="spellEnd"/>
      <w:r w:rsidRPr="009F3F41">
        <w:rPr>
          <w:sz w:val="28"/>
          <w:szCs w:val="28"/>
        </w:rPr>
        <w:t>", Государственной корпорацией по космической деятельности "</w:t>
      </w:r>
      <w:proofErr w:type="spellStart"/>
      <w:r w:rsidRPr="009F3F41">
        <w:rPr>
          <w:sz w:val="28"/>
          <w:szCs w:val="28"/>
        </w:rPr>
        <w:t>Роскосмос</w:t>
      </w:r>
      <w:proofErr w:type="spellEnd"/>
      <w:r w:rsidRPr="009F3F41">
        <w:rPr>
          <w:sz w:val="28"/>
          <w:szCs w:val="28"/>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Pr="009F3F41">
        <w:rPr>
          <w:sz w:val="28"/>
          <w:szCs w:val="28"/>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9F3F41">
        <w:rPr>
          <w:sz w:val="28"/>
          <w:szCs w:val="28"/>
        </w:rPr>
        <w:t>определяющее</w:t>
      </w:r>
      <w:proofErr w:type="gramEnd"/>
      <w:r w:rsidRPr="009F3F41">
        <w:rPr>
          <w:sz w:val="28"/>
          <w:szCs w:val="28"/>
        </w:rPr>
        <w:t xml:space="preserve"> в том числе условия и порядок возмещения ущерба, причиненного указанному объекту при осуществлении реконструкции;</w:t>
      </w:r>
    </w:p>
    <w:p w:rsidR="009F3F41" w:rsidRPr="009F3F41" w:rsidRDefault="009F3F41" w:rsidP="009F3F41">
      <w:pPr>
        <w:autoSpaceDE w:val="0"/>
        <w:autoSpaceDN w:val="0"/>
        <w:adjustRightInd w:val="0"/>
        <w:ind w:firstLine="709"/>
        <w:jc w:val="both"/>
        <w:rPr>
          <w:sz w:val="28"/>
          <w:szCs w:val="28"/>
        </w:rPr>
      </w:pPr>
      <w:bookmarkStart w:id="4" w:name="Par29"/>
      <w:bookmarkEnd w:id="4"/>
      <w:r w:rsidRPr="009F3F41">
        <w:rPr>
          <w:sz w:val="28"/>
          <w:szCs w:val="28"/>
        </w:rPr>
        <w:t xml:space="preserve">6.2) решение общего собрания собственников помещений и </w:t>
      </w:r>
      <w:proofErr w:type="spellStart"/>
      <w:r w:rsidRPr="009F3F41">
        <w:rPr>
          <w:sz w:val="28"/>
          <w:szCs w:val="28"/>
        </w:rPr>
        <w:t>машино</w:t>
      </w:r>
      <w:proofErr w:type="spellEnd"/>
      <w:r w:rsidRPr="009F3F41">
        <w:rPr>
          <w:sz w:val="28"/>
          <w:szCs w:val="28"/>
        </w:rPr>
        <w:t xml:space="preserve">-мест в многоквартирном доме, принятое в соответствии с жилищным </w:t>
      </w:r>
      <w:hyperlink r:id="rId14" w:history="1">
        <w:r w:rsidRPr="009F3F41">
          <w:rPr>
            <w:color w:val="0000FF"/>
            <w:sz w:val="28"/>
            <w:szCs w:val="28"/>
          </w:rPr>
          <w:t>законодательством</w:t>
        </w:r>
      </w:hyperlink>
      <w:r w:rsidRPr="009F3F41">
        <w:rPr>
          <w:sz w:val="28"/>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9F3F41">
        <w:rPr>
          <w:sz w:val="28"/>
          <w:szCs w:val="28"/>
        </w:rPr>
        <w:t>машино</w:t>
      </w:r>
      <w:proofErr w:type="spellEnd"/>
      <w:r w:rsidRPr="009F3F41">
        <w:rPr>
          <w:sz w:val="28"/>
          <w:szCs w:val="28"/>
        </w:rPr>
        <w:t>-мест в многоквартирном доме;</w:t>
      </w:r>
    </w:p>
    <w:p w:rsidR="009F3F41" w:rsidRPr="009F3F41" w:rsidRDefault="009F3F41" w:rsidP="009F3F41">
      <w:pPr>
        <w:autoSpaceDE w:val="0"/>
        <w:autoSpaceDN w:val="0"/>
        <w:adjustRightInd w:val="0"/>
        <w:ind w:firstLine="709"/>
        <w:jc w:val="both"/>
        <w:rPr>
          <w:sz w:val="28"/>
          <w:szCs w:val="28"/>
        </w:rPr>
      </w:pPr>
      <w:r w:rsidRPr="009F3F41">
        <w:rPr>
          <w:sz w:val="28"/>
          <w:szCs w:val="28"/>
        </w:rPr>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w:t>
      </w:r>
      <w:r w:rsidRPr="009F3F41">
        <w:rPr>
          <w:sz w:val="28"/>
          <w:szCs w:val="28"/>
        </w:rPr>
        <w:lastRenderedPageBreak/>
        <w:t>конструктивные и другие характеристики надежности и безопасности такого объекта.</w:t>
      </w:r>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t xml:space="preserve">Документы (их копии или сведения, содержащиеся в них), указанные в </w:t>
      </w:r>
      <w:hyperlink w:anchor="Par2" w:history="1">
        <w:r w:rsidRPr="009F3F41">
          <w:rPr>
            <w:color w:val="0000FF"/>
            <w:sz w:val="28"/>
            <w:szCs w:val="28"/>
          </w:rPr>
          <w:t>пунктах 1</w:t>
        </w:r>
      </w:hyperlink>
      <w:r w:rsidRPr="009F3F41">
        <w:rPr>
          <w:sz w:val="28"/>
          <w:szCs w:val="28"/>
        </w:rPr>
        <w:t xml:space="preserve">, </w:t>
      </w:r>
      <w:hyperlink w:anchor="Par5" w:history="1">
        <w:r w:rsidRPr="009F3F41">
          <w:rPr>
            <w:color w:val="0000FF"/>
            <w:sz w:val="28"/>
            <w:szCs w:val="28"/>
          </w:rPr>
          <w:t>2</w:t>
        </w:r>
      </w:hyperlink>
      <w:r w:rsidRPr="009F3F41">
        <w:rPr>
          <w:sz w:val="28"/>
          <w:szCs w:val="28"/>
        </w:rPr>
        <w:t xml:space="preserve"> и </w:t>
      </w:r>
      <w:hyperlink w:anchor="Par24" w:history="1">
        <w:r w:rsidRPr="009F3F41">
          <w:rPr>
            <w:color w:val="0000FF"/>
            <w:sz w:val="28"/>
            <w:szCs w:val="28"/>
          </w:rPr>
          <w:t>5</w:t>
        </w:r>
      </w:hyperlink>
      <w:r w:rsidRPr="009F3F41">
        <w:rPr>
          <w:sz w:val="28"/>
          <w:szCs w:val="28"/>
        </w:rPr>
        <w:t xml:space="preserve"> ч. 5 настоящей статьи, запрашиваются администрацией сельского поселения в государственных органах, органах местного самоуправления и подведомственных им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w:t>
      </w:r>
      <w:proofErr w:type="gramEnd"/>
      <w:r w:rsidRPr="009F3F41">
        <w:rPr>
          <w:sz w:val="28"/>
          <w:szCs w:val="28"/>
        </w:rPr>
        <w:t xml:space="preserve"> документы самостоятельно.</w:t>
      </w:r>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Документы, указанные в </w:t>
      </w:r>
      <w:hyperlink w:anchor="Par2" w:history="1">
        <w:r w:rsidRPr="009F3F41">
          <w:rPr>
            <w:color w:val="0000FF"/>
            <w:sz w:val="28"/>
            <w:szCs w:val="28"/>
          </w:rPr>
          <w:t>пункте 1 части 5</w:t>
        </w:r>
      </w:hyperlink>
      <w:r w:rsidRPr="009F3F41">
        <w:rPr>
          <w:sz w:val="28"/>
          <w:szCs w:val="28"/>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9F3F41" w:rsidRPr="009F3F41" w:rsidRDefault="009F3F41" w:rsidP="009F3F41">
      <w:pPr>
        <w:autoSpaceDE w:val="0"/>
        <w:autoSpaceDN w:val="0"/>
        <w:adjustRightInd w:val="0"/>
        <w:ind w:firstLine="709"/>
        <w:jc w:val="both"/>
        <w:rPr>
          <w:sz w:val="28"/>
          <w:szCs w:val="28"/>
        </w:rPr>
      </w:pPr>
      <w:r w:rsidRPr="009F3F41">
        <w:rPr>
          <w:sz w:val="28"/>
          <w:szCs w:val="28"/>
        </w:rPr>
        <w:t>6. В целях строительства, реконструкции объекта индивидуального жилищного строительства застройщик направляет заявление о выдаче разрешения на строительство в орган местного самоуправления непосредственно либо через многофункциональный центр. Для принятия решения о выдаче разрешения на строительство необходимы следующие документы:</w:t>
      </w:r>
    </w:p>
    <w:p w:rsidR="009F3F41" w:rsidRPr="009F3F41" w:rsidRDefault="009F3F41" w:rsidP="009F3F41">
      <w:pPr>
        <w:autoSpaceDE w:val="0"/>
        <w:autoSpaceDN w:val="0"/>
        <w:adjustRightInd w:val="0"/>
        <w:ind w:firstLine="709"/>
        <w:jc w:val="both"/>
        <w:rPr>
          <w:sz w:val="28"/>
          <w:szCs w:val="28"/>
        </w:rPr>
      </w:pPr>
      <w:r w:rsidRPr="009F3F41">
        <w:rPr>
          <w:sz w:val="28"/>
          <w:szCs w:val="28"/>
        </w:rPr>
        <w:t>1) правоустанавливающие документы на земельный участок;</w:t>
      </w:r>
    </w:p>
    <w:p w:rsidR="009F3F41" w:rsidRPr="009F3F41" w:rsidRDefault="009F3F41" w:rsidP="009F3F41">
      <w:pPr>
        <w:autoSpaceDE w:val="0"/>
        <w:autoSpaceDN w:val="0"/>
        <w:adjustRightInd w:val="0"/>
        <w:ind w:firstLine="709"/>
        <w:jc w:val="both"/>
        <w:rPr>
          <w:sz w:val="28"/>
          <w:szCs w:val="28"/>
        </w:rPr>
      </w:pPr>
      <w:bookmarkStart w:id="5" w:name="Par3"/>
      <w:bookmarkEnd w:id="5"/>
      <w:r w:rsidRPr="009F3F41">
        <w:rPr>
          <w:sz w:val="28"/>
          <w:szCs w:val="28"/>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p w:rsidR="009F3F41" w:rsidRPr="009F3F41" w:rsidRDefault="009F3F41" w:rsidP="009F3F41">
      <w:pPr>
        <w:autoSpaceDE w:val="0"/>
        <w:autoSpaceDN w:val="0"/>
        <w:adjustRightInd w:val="0"/>
        <w:ind w:firstLine="709"/>
        <w:jc w:val="both"/>
        <w:rPr>
          <w:sz w:val="28"/>
          <w:szCs w:val="28"/>
        </w:rPr>
      </w:pPr>
      <w:r w:rsidRPr="009F3F41">
        <w:rPr>
          <w:sz w:val="28"/>
          <w:szCs w:val="28"/>
        </w:rPr>
        <w:t>3) схема планировочной организации земельного участка с обозначением места размещения объекта индивидуального жилищного строительства;</w:t>
      </w:r>
    </w:p>
    <w:p w:rsidR="009F3F41" w:rsidRPr="009F3F41" w:rsidRDefault="009F3F41" w:rsidP="009F3F41">
      <w:pPr>
        <w:autoSpaceDE w:val="0"/>
        <w:autoSpaceDN w:val="0"/>
        <w:adjustRightInd w:val="0"/>
        <w:ind w:firstLine="709"/>
        <w:jc w:val="both"/>
        <w:rPr>
          <w:sz w:val="28"/>
          <w:szCs w:val="28"/>
        </w:rPr>
      </w:pPr>
      <w:bookmarkStart w:id="6" w:name="Par6"/>
      <w:bookmarkEnd w:id="6"/>
      <w:r w:rsidRPr="009F3F41">
        <w:rPr>
          <w:sz w:val="28"/>
          <w:szCs w:val="28"/>
        </w:rPr>
        <w:t xml:space="preserve">4)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anchor="Par17" w:history="1">
        <w:r w:rsidRPr="009F3F41">
          <w:rPr>
            <w:color w:val="0000FF"/>
            <w:sz w:val="28"/>
            <w:szCs w:val="28"/>
          </w:rPr>
          <w:t>частью 10.2</w:t>
        </w:r>
      </w:hyperlink>
      <w:r w:rsidRPr="009F3F41">
        <w:rPr>
          <w:sz w:val="28"/>
          <w:szCs w:val="28"/>
        </w:rPr>
        <w:t xml:space="preserve"> ст. 51 Градостроительного кодекса РФ. Описание внешнего облика объекта индивидуального жилищного строительства включает в себя его описание в текстовой форме и графическое описание. </w:t>
      </w:r>
      <w:proofErr w:type="gramStart"/>
      <w:r w:rsidRPr="009F3F41">
        <w:rPr>
          <w:sz w:val="28"/>
          <w:szCs w:val="28"/>
        </w:rPr>
        <w:t>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капитального строительства.</w:t>
      </w:r>
      <w:proofErr w:type="gramEnd"/>
      <w:r w:rsidRPr="009F3F41">
        <w:rPr>
          <w:sz w:val="28"/>
          <w:szCs w:val="28"/>
        </w:rPr>
        <w:t xml:space="preserve">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lastRenderedPageBreak/>
        <w:t xml:space="preserve">Документы (их копии или сведения, содержащиеся в них), указанные в </w:t>
      </w:r>
      <w:hyperlink w:anchor="Par2" w:history="1">
        <w:r w:rsidRPr="009F3F41">
          <w:rPr>
            <w:color w:val="0000FF"/>
            <w:sz w:val="28"/>
            <w:szCs w:val="28"/>
          </w:rPr>
          <w:t>пунктах 1</w:t>
        </w:r>
      </w:hyperlink>
      <w:r w:rsidRPr="009F3F41">
        <w:rPr>
          <w:sz w:val="28"/>
          <w:szCs w:val="28"/>
        </w:rPr>
        <w:t xml:space="preserve"> и </w:t>
      </w:r>
      <w:hyperlink w:anchor="Par3" w:history="1">
        <w:r w:rsidRPr="009F3F41">
          <w:rPr>
            <w:color w:val="0000FF"/>
            <w:sz w:val="28"/>
            <w:szCs w:val="28"/>
          </w:rPr>
          <w:t>2 части 6</w:t>
        </w:r>
      </w:hyperlink>
      <w:r w:rsidRPr="009F3F41">
        <w:rPr>
          <w:sz w:val="28"/>
          <w:szCs w:val="28"/>
        </w:rPr>
        <w:t xml:space="preserve"> настоящей статьи, запрашиваются администрацией сельского поселения в государственных органах, органах местного самоуправления и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w:t>
      </w:r>
      <w:proofErr w:type="gramEnd"/>
      <w:r w:rsidRPr="009F3F41">
        <w:rPr>
          <w:sz w:val="28"/>
          <w:szCs w:val="28"/>
        </w:rPr>
        <w:t xml:space="preserve"> документы самостоятельно.</w:t>
      </w:r>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Документы, указанные в </w:t>
      </w:r>
      <w:hyperlink w:anchor="Par2" w:history="1">
        <w:r w:rsidRPr="009F3F41">
          <w:rPr>
            <w:color w:val="0000FF"/>
            <w:sz w:val="28"/>
            <w:szCs w:val="28"/>
          </w:rPr>
          <w:t>пункте 1 части 6</w:t>
        </w:r>
      </w:hyperlink>
      <w:r w:rsidRPr="009F3F41">
        <w:rPr>
          <w:sz w:val="28"/>
          <w:szCs w:val="28"/>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9F3F41" w:rsidRPr="009F3F41" w:rsidRDefault="009F3F41" w:rsidP="009F3F41">
      <w:pPr>
        <w:autoSpaceDE w:val="0"/>
        <w:autoSpaceDN w:val="0"/>
        <w:adjustRightInd w:val="0"/>
        <w:ind w:firstLine="709"/>
        <w:jc w:val="both"/>
        <w:rPr>
          <w:sz w:val="28"/>
          <w:szCs w:val="28"/>
        </w:rPr>
      </w:pPr>
      <w:r w:rsidRPr="009F3F41">
        <w:rPr>
          <w:sz w:val="28"/>
          <w:szCs w:val="28"/>
        </w:rPr>
        <w:t>В случае</w:t>
      </w:r>
      <w:proofErr w:type="gramStart"/>
      <w:r w:rsidRPr="009F3F41">
        <w:rPr>
          <w:sz w:val="28"/>
          <w:szCs w:val="28"/>
        </w:rPr>
        <w:t>,</w:t>
      </w:r>
      <w:proofErr w:type="gramEnd"/>
      <w:r w:rsidRPr="009F3F41">
        <w:rPr>
          <w:sz w:val="28"/>
          <w:szCs w:val="28"/>
        </w:rPr>
        <w:t xml:space="preserve">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предусмотренного </w:t>
      </w:r>
      <w:hyperlink r:id="rId15" w:history="1">
        <w:r w:rsidRPr="009F3F41">
          <w:rPr>
            <w:color w:val="0000FF"/>
            <w:sz w:val="28"/>
            <w:szCs w:val="28"/>
          </w:rPr>
          <w:t>пунктом 3 части 12 статьи 48</w:t>
        </w:r>
      </w:hyperlink>
      <w:r w:rsidRPr="009F3F41">
        <w:rPr>
          <w:sz w:val="28"/>
          <w:szCs w:val="28"/>
        </w:rPr>
        <w:t xml:space="preserve"> Градостроительного кодекса РФ раздела проектной документации объекта капитального </w:t>
      </w:r>
      <w:proofErr w:type="gramStart"/>
      <w:r w:rsidRPr="009F3F41">
        <w:rPr>
          <w:sz w:val="28"/>
          <w:szCs w:val="28"/>
        </w:rPr>
        <w:t xml:space="preserve">строительства или предусмотренного </w:t>
      </w:r>
      <w:hyperlink w:anchor="Par6" w:history="1">
        <w:r w:rsidRPr="009F3F41">
          <w:rPr>
            <w:color w:val="0000FF"/>
            <w:sz w:val="28"/>
            <w:szCs w:val="28"/>
          </w:rPr>
          <w:t>пунктом 4 части 9</w:t>
        </w:r>
      </w:hyperlink>
      <w:r w:rsidRPr="009F3F41">
        <w:rPr>
          <w:sz w:val="28"/>
          <w:szCs w:val="28"/>
        </w:rPr>
        <w:t xml:space="preserve"> ст. 51 Градостроительного кодекса РФ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rsidR="009F3F41" w:rsidRPr="009F3F41" w:rsidRDefault="009F3F41" w:rsidP="009F3F41">
      <w:pPr>
        <w:autoSpaceDE w:val="0"/>
        <w:autoSpaceDN w:val="0"/>
        <w:adjustRightInd w:val="0"/>
        <w:ind w:firstLine="709"/>
        <w:jc w:val="both"/>
        <w:rPr>
          <w:sz w:val="28"/>
          <w:szCs w:val="28"/>
        </w:rPr>
      </w:pPr>
      <w:bookmarkStart w:id="7" w:name="Par17"/>
      <w:bookmarkEnd w:id="7"/>
      <w:proofErr w:type="gramStart"/>
      <w:r w:rsidRPr="009F3F41">
        <w:rPr>
          <w:sz w:val="28"/>
          <w:szCs w:val="28"/>
        </w:rPr>
        <w:t xml:space="preserve">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16" w:history="1">
        <w:r w:rsidRPr="009F3F41">
          <w:rPr>
            <w:color w:val="0000FF"/>
            <w:sz w:val="28"/>
            <w:szCs w:val="28"/>
          </w:rPr>
          <w:t>законом</w:t>
        </w:r>
      </w:hyperlink>
      <w:r w:rsidRPr="009F3F41">
        <w:rPr>
          <w:sz w:val="28"/>
          <w:szCs w:val="28"/>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w:t>
      </w:r>
      <w:proofErr w:type="gramEnd"/>
      <w:r w:rsidRPr="009F3F41">
        <w:rPr>
          <w:sz w:val="28"/>
          <w:szCs w:val="28"/>
        </w:rPr>
        <w:t xml:space="preserve"> В этом случае в заявлении о выдаче разрешения на строительство указывается на такое типовое архитектурное решение. Приложение описания внешнего облика объекта индивидуального жилищного строительства к заявлению о выдаче разрешения на строительство такого объекта не требуется.</w:t>
      </w:r>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9. Орган местного самоуправления в течение семи рабочих дней со дня получения заявления о выдаче разрешения на строительство, за исключением случая, предусмотренного </w:t>
      </w:r>
      <w:hyperlink r:id="rId17" w:history="1">
        <w:r w:rsidRPr="009F3F41">
          <w:rPr>
            <w:color w:val="0000FF"/>
            <w:sz w:val="28"/>
            <w:szCs w:val="28"/>
          </w:rPr>
          <w:t>частью 11.1</w:t>
        </w:r>
      </w:hyperlink>
      <w:r w:rsidRPr="009F3F41">
        <w:rPr>
          <w:sz w:val="28"/>
          <w:szCs w:val="28"/>
        </w:rPr>
        <w:t xml:space="preserve"> ст. 51 Градостроительного кодекса РФ:</w:t>
      </w:r>
    </w:p>
    <w:p w:rsidR="009F3F41" w:rsidRPr="009F3F41" w:rsidRDefault="009F3F41" w:rsidP="009F3F41">
      <w:pPr>
        <w:autoSpaceDE w:val="0"/>
        <w:autoSpaceDN w:val="0"/>
        <w:adjustRightInd w:val="0"/>
        <w:ind w:firstLine="709"/>
        <w:jc w:val="both"/>
        <w:rPr>
          <w:sz w:val="28"/>
          <w:szCs w:val="28"/>
        </w:rPr>
      </w:pPr>
      <w:r w:rsidRPr="009F3F41">
        <w:rPr>
          <w:sz w:val="28"/>
          <w:szCs w:val="28"/>
        </w:rPr>
        <w:t>проводит проверку наличия документов, необходимых для принятия решения о выдаче разрешения на строительство;</w:t>
      </w:r>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lastRenderedPageBreak/>
        <w:t>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w:t>
      </w:r>
      <w:proofErr w:type="gramEnd"/>
      <w:r w:rsidRPr="009F3F41">
        <w:rPr>
          <w:sz w:val="28"/>
          <w:szCs w:val="28"/>
        </w:rPr>
        <w:t xml:space="preserve">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w:t>
      </w:r>
      <w:proofErr w:type="gramStart"/>
      <w:r w:rsidRPr="009F3F41">
        <w:rPr>
          <w:sz w:val="28"/>
          <w:szCs w:val="28"/>
        </w:rPr>
        <w:t>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roofErr w:type="gramEnd"/>
    </w:p>
    <w:p w:rsidR="009F3F41" w:rsidRPr="009F3F41" w:rsidRDefault="009F3F41" w:rsidP="009F3F41">
      <w:pPr>
        <w:autoSpaceDE w:val="0"/>
        <w:autoSpaceDN w:val="0"/>
        <w:adjustRightInd w:val="0"/>
        <w:ind w:firstLine="709"/>
        <w:jc w:val="both"/>
        <w:rPr>
          <w:sz w:val="28"/>
          <w:szCs w:val="28"/>
        </w:rPr>
      </w:pPr>
      <w:r w:rsidRPr="009F3F41">
        <w:rPr>
          <w:sz w:val="28"/>
          <w:szCs w:val="28"/>
        </w:rPr>
        <w:t>выдает разрешение на строительство или отказывают в выдаче такого разрешения с указанием причин отказа.</w:t>
      </w:r>
    </w:p>
    <w:p w:rsidR="009F3F41" w:rsidRPr="009F3F41" w:rsidRDefault="009F3F41" w:rsidP="009F3F41">
      <w:pPr>
        <w:numPr>
          <w:ilvl w:val="0"/>
          <w:numId w:val="1"/>
        </w:numPr>
        <w:ind w:left="0" w:firstLine="709"/>
        <w:jc w:val="both"/>
        <w:rPr>
          <w:sz w:val="28"/>
          <w:szCs w:val="28"/>
        </w:rPr>
      </w:pPr>
      <w:r w:rsidRPr="009F3F41">
        <w:rPr>
          <w:sz w:val="28"/>
          <w:szCs w:val="28"/>
        </w:rPr>
        <w:t xml:space="preserve">Внести изменения в Правила землепользования и застройки сельского поселения </w:t>
      </w:r>
      <w:r>
        <w:rPr>
          <w:sz w:val="28"/>
          <w:szCs w:val="28"/>
        </w:rPr>
        <w:t>Бик-Кармалинский</w:t>
      </w:r>
      <w:r w:rsidRPr="009F3F41">
        <w:rPr>
          <w:sz w:val="28"/>
          <w:szCs w:val="28"/>
        </w:rPr>
        <w:t xml:space="preserve"> сельсовет муниципального района Давлекановский район, утвержденных решением Совета сельского поселения </w:t>
      </w:r>
      <w:r>
        <w:rPr>
          <w:sz w:val="28"/>
          <w:szCs w:val="28"/>
        </w:rPr>
        <w:t>Бик-Кармалинский</w:t>
      </w:r>
      <w:r w:rsidRPr="009F3F41">
        <w:rPr>
          <w:sz w:val="28"/>
          <w:szCs w:val="28"/>
        </w:rPr>
        <w:t xml:space="preserve"> сельсовет муниципального района Давлекановский район, части 3, 4, 5 ст. 37 Правил изложить в следующей редакции:</w:t>
      </w:r>
    </w:p>
    <w:p w:rsidR="009F3F41" w:rsidRPr="009F3F41" w:rsidRDefault="009F3F41" w:rsidP="009F3F41">
      <w:pPr>
        <w:autoSpaceDE w:val="0"/>
        <w:autoSpaceDN w:val="0"/>
        <w:adjustRightInd w:val="0"/>
        <w:ind w:firstLine="709"/>
        <w:jc w:val="both"/>
        <w:rPr>
          <w:sz w:val="28"/>
          <w:szCs w:val="28"/>
        </w:rPr>
      </w:pPr>
      <w:bookmarkStart w:id="8" w:name="Par0"/>
      <w:bookmarkEnd w:id="8"/>
      <w:r w:rsidRPr="009F3F41">
        <w:rPr>
          <w:sz w:val="28"/>
          <w:szCs w:val="28"/>
        </w:rPr>
        <w:t>3.Для принятия решения о выдаче разрешения на ввод объекта в эксплуатацию необходимы следующие документы:</w:t>
      </w:r>
    </w:p>
    <w:p w:rsidR="009F3F41" w:rsidRPr="009F3F41" w:rsidRDefault="009F3F41" w:rsidP="009F3F41">
      <w:pPr>
        <w:autoSpaceDE w:val="0"/>
        <w:autoSpaceDN w:val="0"/>
        <w:adjustRightInd w:val="0"/>
        <w:ind w:firstLine="709"/>
        <w:jc w:val="both"/>
        <w:rPr>
          <w:sz w:val="28"/>
          <w:szCs w:val="28"/>
        </w:rPr>
      </w:pPr>
      <w:r w:rsidRPr="009F3F41">
        <w:rPr>
          <w:sz w:val="28"/>
          <w:szCs w:val="28"/>
        </w:rPr>
        <w:t>1) правоустанавливающие документы на земельный участок;</w:t>
      </w:r>
    </w:p>
    <w:p w:rsidR="009F3F41" w:rsidRPr="009F3F41" w:rsidRDefault="009F3F41" w:rsidP="009F3F41">
      <w:pPr>
        <w:autoSpaceDE w:val="0"/>
        <w:autoSpaceDN w:val="0"/>
        <w:adjustRightInd w:val="0"/>
        <w:ind w:firstLine="709"/>
        <w:jc w:val="both"/>
        <w:rPr>
          <w:sz w:val="28"/>
          <w:szCs w:val="28"/>
        </w:rPr>
      </w:pPr>
      <w:r w:rsidRPr="009F3F41">
        <w:rPr>
          <w:sz w:val="28"/>
          <w:szCs w:val="28"/>
        </w:rPr>
        <w:t>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p>
    <w:p w:rsidR="009F3F41" w:rsidRPr="009F3F41" w:rsidRDefault="009F3F41" w:rsidP="009F3F41">
      <w:pPr>
        <w:autoSpaceDE w:val="0"/>
        <w:autoSpaceDN w:val="0"/>
        <w:adjustRightInd w:val="0"/>
        <w:ind w:firstLine="709"/>
        <w:jc w:val="both"/>
        <w:rPr>
          <w:sz w:val="28"/>
          <w:szCs w:val="28"/>
        </w:rPr>
      </w:pPr>
      <w:r w:rsidRPr="009F3F41">
        <w:rPr>
          <w:sz w:val="28"/>
          <w:szCs w:val="28"/>
        </w:rPr>
        <w:t>3) разрешение на строительство;</w:t>
      </w:r>
    </w:p>
    <w:p w:rsidR="009F3F41" w:rsidRPr="009F3F41" w:rsidRDefault="009F3F41" w:rsidP="009F3F41">
      <w:pPr>
        <w:autoSpaceDE w:val="0"/>
        <w:autoSpaceDN w:val="0"/>
        <w:adjustRightInd w:val="0"/>
        <w:ind w:firstLine="709"/>
        <w:jc w:val="both"/>
        <w:rPr>
          <w:sz w:val="28"/>
          <w:szCs w:val="28"/>
        </w:rPr>
      </w:pPr>
      <w:r w:rsidRPr="009F3F41">
        <w:rPr>
          <w:sz w:val="28"/>
          <w:szCs w:val="28"/>
        </w:rPr>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9F3F41" w:rsidRPr="009F3F41" w:rsidRDefault="009F3F41" w:rsidP="009F3F41">
      <w:pPr>
        <w:autoSpaceDE w:val="0"/>
        <w:autoSpaceDN w:val="0"/>
        <w:adjustRightInd w:val="0"/>
        <w:ind w:firstLine="709"/>
        <w:jc w:val="both"/>
        <w:rPr>
          <w:sz w:val="28"/>
          <w:szCs w:val="28"/>
        </w:rPr>
      </w:pPr>
      <w:r w:rsidRPr="009F3F41">
        <w:rPr>
          <w:sz w:val="28"/>
          <w:szCs w:val="28"/>
        </w:rPr>
        <w:t>5)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t xml:space="preserve">6)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w:t>
      </w:r>
      <w:r w:rsidRPr="009F3F41">
        <w:rPr>
          <w:sz w:val="28"/>
          <w:szCs w:val="28"/>
        </w:rPr>
        <w:lastRenderedPageBreak/>
        <w:t>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w:t>
      </w:r>
      <w:proofErr w:type="gramEnd"/>
      <w:r w:rsidRPr="009F3F41">
        <w:rPr>
          <w:sz w:val="28"/>
          <w:szCs w:val="28"/>
        </w:rPr>
        <w:t xml:space="preserve">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9F3F41" w:rsidRPr="009F3F41" w:rsidRDefault="009F3F41" w:rsidP="009F3F41">
      <w:pPr>
        <w:autoSpaceDE w:val="0"/>
        <w:autoSpaceDN w:val="0"/>
        <w:adjustRightInd w:val="0"/>
        <w:ind w:firstLine="709"/>
        <w:jc w:val="both"/>
        <w:rPr>
          <w:sz w:val="28"/>
          <w:szCs w:val="28"/>
        </w:rPr>
      </w:pPr>
      <w:r w:rsidRPr="009F3F41">
        <w:rPr>
          <w:sz w:val="28"/>
          <w:szCs w:val="28"/>
        </w:rPr>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w:t>
      </w:r>
      <w:hyperlink r:id="rId18" w:history="1">
        <w:r w:rsidRPr="009F3F41">
          <w:rPr>
            <w:color w:val="0000FF"/>
            <w:sz w:val="28"/>
            <w:szCs w:val="28"/>
          </w:rPr>
          <w:t>частью 7 статьи 54</w:t>
        </w:r>
      </w:hyperlink>
      <w:r w:rsidRPr="009F3F41">
        <w:rPr>
          <w:sz w:val="28"/>
          <w:szCs w:val="28"/>
        </w:rPr>
        <w:t xml:space="preserve"> Градостроительного кодекса РФ;</w:t>
      </w:r>
      <w:proofErr w:type="gramEnd"/>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10) документ, подтверждающий заключение </w:t>
      </w:r>
      <w:proofErr w:type="gramStart"/>
      <w:r w:rsidRPr="009F3F41">
        <w:rPr>
          <w:sz w:val="28"/>
          <w:szCs w:val="28"/>
        </w:rPr>
        <w:t>договора обязательного страхования гражданской ответственности владельца опасного объекта</w:t>
      </w:r>
      <w:proofErr w:type="gramEnd"/>
      <w:r w:rsidRPr="009F3F41">
        <w:rPr>
          <w:sz w:val="28"/>
          <w:szCs w:val="28"/>
        </w:rPr>
        <w:t xml:space="preserve"> за причинение вреда в результате аварии на опасном объекте в соответствии с </w:t>
      </w:r>
      <w:hyperlink r:id="rId19" w:history="1">
        <w:r w:rsidRPr="009F3F41">
          <w:rPr>
            <w:color w:val="0000FF"/>
            <w:sz w:val="28"/>
            <w:szCs w:val="28"/>
          </w:rPr>
          <w:t>законодательством</w:t>
        </w:r>
      </w:hyperlink>
      <w:r w:rsidRPr="009F3F41">
        <w:rPr>
          <w:sz w:val="28"/>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t xml:space="preserve">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0" w:history="1">
        <w:r w:rsidRPr="009F3F41">
          <w:rPr>
            <w:color w:val="0000FF"/>
            <w:sz w:val="28"/>
            <w:szCs w:val="28"/>
          </w:rPr>
          <w:t>законом</w:t>
        </w:r>
      </w:hyperlink>
      <w:r w:rsidRPr="009F3F41">
        <w:rPr>
          <w:sz w:val="28"/>
          <w:szCs w:val="28"/>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9F3F41" w:rsidRPr="009F3F41" w:rsidRDefault="009F3F41" w:rsidP="009F3F41">
      <w:pPr>
        <w:autoSpaceDE w:val="0"/>
        <w:autoSpaceDN w:val="0"/>
        <w:adjustRightInd w:val="0"/>
        <w:ind w:firstLine="709"/>
        <w:jc w:val="both"/>
        <w:rPr>
          <w:sz w:val="28"/>
          <w:szCs w:val="28"/>
        </w:rPr>
      </w:pPr>
      <w:r w:rsidRPr="009F3F41">
        <w:rPr>
          <w:sz w:val="28"/>
          <w:szCs w:val="28"/>
        </w:rPr>
        <w:lastRenderedPageBreak/>
        <w:t xml:space="preserve">12) технический план объекта капитального строительства, подготовленный в соответствии с Федеральным </w:t>
      </w:r>
      <w:hyperlink r:id="rId21" w:history="1">
        <w:r w:rsidRPr="009F3F41">
          <w:rPr>
            <w:color w:val="0000FF"/>
            <w:sz w:val="28"/>
            <w:szCs w:val="28"/>
          </w:rPr>
          <w:t>законом</w:t>
        </w:r>
      </w:hyperlink>
      <w:r w:rsidRPr="009F3F41">
        <w:rPr>
          <w:sz w:val="28"/>
          <w:szCs w:val="28"/>
        </w:rPr>
        <w:t xml:space="preserve"> от 13 июля 2015 года N 218-ФЗ "О государственной регистрации недвижимости";</w:t>
      </w:r>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t>13) подготовленные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такой зоны в случае, если подано заявление о выдаче разрешения на ввод в эксплуатацию объекта капитального строительства, являющегося объектом электроэнергетики, системы газоснабжения, транспортной инфраструктуры, трубопроводного транспорта или связи, и если для эксплуатации этого объекта в соответствии с федеральными законами требуется установление охранной</w:t>
      </w:r>
      <w:proofErr w:type="gramEnd"/>
      <w:r w:rsidRPr="009F3F41">
        <w:rPr>
          <w:sz w:val="28"/>
          <w:szCs w:val="28"/>
        </w:rPr>
        <w:t xml:space="preserve"> зоны. Местоположение границ такой зоны должно быть согласовано с органом государственной власти или органом местного самоуправления, уполномоченными на принятие решений об установлении такой зоны (границ такой зоны), за исключением случаев, если указанные органы являются органами, выдающими разрешение на ввод объекта в эксплуатацию. Предоставление предусмотренных настоящим пунктом документов не требуется в случае, если подано заявление о выдаче разрешения на ввод в эксплуатацию реконструированного объекта капитального строительства и в результате указанной реконструкции местоположение границ ранее установленной охранной зоны не изменилось.</w:t>
      </w:r>
    </w:p>
    <w:p w:rsidR="009F3F41" w:rsidRPr="009F3F41" w:rsidRDefault="009F3F41" w:rsidP="009F3F41">
      <w:pPr>
        <w:autoSpaceDE w:val="0"/>
        <w:autoSpaceDN w:val="0"/>
        <w:adjustRightInd w:val="0"/>
        <w:ind w:firstLine="540"/>
        <w:jc w:val="both"/>
        <w:rPr>
          <w:sz w:val="28"/>
          <w:szCs w:val="28"/>
        </w:rPr>
      </w:pPr>
      <w:r w:rsidRPr="009F3F41">
        <w:rPr>
          <w:sz w:val="28"/>
          <w:szCs w:val="28"/>
        </w:rPr>
        <w:t>Правительством Российской Федерации могут устанавливаться помимо перечисленных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t xml:space="preserve">Указанные в </w:t>
      </w:r>
      <w:hyperlink w:anchor="Par0" w:history="1">
        <w:r w:rsidRPr="009F3F41">
          <w:rPr>
            <w:color w:val="0000FF"/>
            <w:sz w:val="28"/>
            <w:szCs w:val="28"/>
          </w:rPr>
          <w:t>пунктах 6</w:t>
        </w:r>
      </w:hyperlink>
      <w:r w:rsidRPr="009F3F41">
        <w:rPr>
          <w:sz w:val="28"/>
          <w:szCs w:val="28"/>
        </w:rPr>
        <w:t xml:space="preserve"> и </w:t>
      </w:r>
      <w:hyperlink w:anchor="Par0" w:history="1">
        <w:r w:rsidRPr="009F3F41">
          <w:rPr>
            <w:color w:val="0000FF"/>
            <w:sz w:val="28"/>
            <w:szCs w:val="28"/>
          </w:rPr>
          <w:t>9 части 3</w:t>
        </w:r>
      </w:hyperlink>
      <w:r w:rsidRPr="009F3F41">
        <w:rPr>
          <w:sz w:val="28"/>
          <w:szCs w:val="28"/>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w:t>
      </w:r>
      <w:proofErr w:type="gramEnd"/>
      <w:r w:rsidRPr="009F3F41">
        <w:rPr>
          <w:sz w:val="28"/>
          <w:szCs w:val="28"/>
        </w:rPr>
        <w:t xml:space="preserve">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2" w:history="1">
        <w:r w:rsidRPr="009F3F41">
          <w:rPr>
            <w:color w:val="0000FF"/>
            <w:sz w:val="28"/>
            <w:szCs w:val="28"/>
          </w:rPr>
          <w:t>законодательством</w:t>
        </w:r>
      </w:hyperlink>
      <w:r w:rsidRPr="009F3F41">
        <w:rPr>
          <w:sz w:val="28"/>
          <w:szCs w:val="28"/>
        </w:rPr>
        <w:t xml:space="preserve"> об энергосбережении и о повышении энергетической эффективности.</w:t>
      </w:r>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4. </w:t>
      </w:r>
      <w:proofErr w:type="gramStart"/>
      <w:r w:rsidRPr="009F3F41">
        <w:rPr>
          <w:sz w:val="28"/>
          <w:szCs w:val="28"/>
        </w:rPr>
        <w:t xml:space="preserve">Орган местного самоуправления,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w:t>
      </w:r>
      <w:hyperlink r:id="rId23" w:history="1">
        <w:r w:rsidRPr="009F3F41">
          <w:rPr>
            <w:color w:val="0000FF"/>
            <w:sz w:val="28"/>
            <w:szCs w:val="28"/>
          </w:rPr>
          <w:t>части 3</w:t>
        </w:r>
      </w:hyperlink>
      <w:r w:rsidRPr="009F3F41">
        <w:rPr>
          <w:sz w:val="28"/>
          <w:szCs w:val="28"/>
        </w:rP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w:t>
      </w:r>
      <w:proofErr w:type="gramEnd"/>
      <w:r w:rsidRPr="009F3F41">
        <w:rPr>
          <w:sz w:val="28"/>
          <w:szCs w:val="28"/>
        </w:rPr>
        <w:t xml:space="preserve"> отказа. </w:t>
      </w:r>
    </w:p>
    <w:p w:rsidR="009F3F41" w:rsidRPr="009F3F41" w:rsidRDefault="009F3F41" w:rsidP="009F3F41">
      <w:pPr>
        <w:autoSpaceDE w:val="0"/>
        <w:autoSpaceDN w:val="0"/>
        <w:adjustRightInd w:val="0"/>
        <w:ind w:firstLine="709"/>
        <w:jc w:val="both"/>
        <w:rPr>
          <w:sz w:val="28"/>
          <w:szCs w:val="28"/>
        </w:rPr>
      </w:pPr>
      <w:r w:rsidRPr="009F3F41">
        <w:rPr>
          <w:sz w:val="28"/>
          <w:szCs w:val="28"/>
        </w:rPr>
        <w:t>5.Основанием для отказа в выдаче разрешения на ввод объекта в эксплуатацию является:</w:t>
      </w:r>
    </w:p>
    <w:p w:rsidR="009F3F41" w:rsidRPr="009F3F41" w:rsidRDefault="009F3F41" w:rsidP="009F3F41">
      <w:pPr>
        <w:autoSpaceDE w:val="0"/>
        <w:autoSpaceDN w:val="0"/>
        <w:adjustRightInd w:val="0"/>
        <w:ind w:firstLine="709"/>
        <w:jc w:val="both"/>
        <w:rPr>
          <w:sz w:val="28"/>
          <w:szCs w:val="28"/>
        </w:rPr>
      </w:pPr>
      <w:r w:rsidRPr="009F3F41">
        <w:rPr>
          <w:sz w:val="28"/>
          <w:szCs w:val="28"/>
        </w:rPr>
        <w:t>1) отсутствие документов, указанных в ч. 3 настоящей статьи;</w:t>
      </w:r>
    </w:p>
    <w:p w:rsidR="009F3F41" w:rsidRPr="009F3F41" w:rsidRDefault="009F3F41" w:rsidP="009F3F41">
      <w:pPr>
        <w:autoSpaceDE w:val="0"/>
        <w:autoSpaceDN w:val="0"/>
        <w:adjustRightInd w:val="0"/>
        <w:ind w:firstLine="709"/>
        <w:jc w:val="both"/>
        <w:rPr>
          <w:sz w:val="28"/>
          <w:szCs w:val="28"/>
        </w:rPr>
      </w:pPr>
      <w:proofErr w:type="gramStart"/>
      <w:r w:rsidRPr="009F3F41">
        <w:rPr>
          <w:sz w:val="28"/>
          <w:szCs w:val="28"/>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roofErr w:type="gramEnd"/>
    </w:p>
    <w:p w:rsidR="009F3F41" w:rsidRPr="009F3F41" w:rsidRDefault="009F3F41" w:rsidP="009F3F41">
      <w:pPr>
        <w:autoSpaceDE w:val="0"/>
        <w:autoSpaceDN w:val="0"/>
        <w:adjustRightInd w:val="0"/>
        <w:ind w:firstLine="709"/>
        <w:jc w:val="both"/>
        <w:rPr>
          <w:sz w:val="28"/>
          <w:szCs w:val="28"/>
        </w:rPr>
      </w:pPr>
      <w:r w:rsidRPr="009F3F41">
        <w:rPr>
          <w:sz w:val="28"/>
          <w:szCs w:val="28"/>
        </w:rPr>
        <w:t>3) несоответствие объекта капитального строительства требованиям, установленным в разрешении на строительство;</w:t>
      </w:r>
    </w:p>
    <w:p w:rsidR="009F3F41" w:rsidRPr="009F3F41" w:rsidRDefault="009F3F41" w:rsidP="009F3F41">
      <w:pPr>
        <w:autoSpaceDE w:val="0"/>
        <w:autoSpaceDN w:val="0"/>
        <w:adjustRightInd w:val="0"/>
        <w:ind w:firstLine="709"/>
        <w:jc w:val="both"/>
        <w:rPr>
          <w:sz w:val="28"/>
          <w:szCs w:val="28"/>
        </w:rPr>
      </w:pPr>
      <w:r w:rsidRPr="009F3F41">
        <w:rPr>
          <w:sz w:val="28"/>
          <w:szCs w:val="28"/>
        </w:rPr>
        <w:t>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w:t>
      </w:r>
      <w:proofErr w:type="gramStart"/>
      <w:r w:rsidRPr="009F3F41">
        <w:rPr>
          <w:sz w:val="28"/>
          <w:szCs w:val="28"/>
        </w:rPr>
        <w:t>Федерации</w:t>
      </w:r>
      <w:proofErr w:type="gramEnd"/>
      <w:r w:rsidRPr="009F3F41">
        <w:rPr>
          <w:sz w:val="28"/>
          <w:szCs w:val="28"/>
        </w:rPr>
        <w:t xml:space="preserve">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Неполучение (несвоевременное получение) </w:t>
      </w:r>
      <w:proofErr w:type="gramStart"/>
      <w:r w:rsidRPr="009F3F41">
        <w:rPr>
          <w:sz w:val="28"/>
          <w:szCs w:val="28"/>
        </w:rPr>
        <w:t>документов, запрошенных в рамках межведомственного взаимодействия не может</w:t>
      </w:r>
      <w:proofErr w:type="gramEnd"/>
      <w:r w:rsidRPr="009F3F41">
        <w:rPr>
          <w:sz w:val="28"/>
          <w:szCs w:val="28"/>
        </w:rPr>
        <w:t xml:space="preserve"> являться основанием для отказа в выдаче разрешения на ввод объекта в эксплуатацию.</w:t>
      </w:r>
    </w:p>
    <w:p w:rsidR="009F3F41" w:rsidRPr="009F3F41" w:rsidRDefault="009F3F41" w:rsidP="009F3F41">
      <w:pPr>
        <w:autoSpaceDE w:val="0"/>
        <w:autoSpaceDN w:val="0"/>
        <w:adjustRightInd w:val="0"/>
        <w:ind w:firstLine="709"/>
        <w:jc w:val="both"/>
        <w:rPr>
          <w:sz w:val="28"/>
          <w:szCs w:val="28"/>
        </w:rPr>
      </w:pPr>
      <w:r w:rsidRPr="009F3F41">
        <w:rPr>
          <w:sz w:val="28"/>
          <w:szCs w:val="28"/>
        </w:rPr>
        <w:t xml:space="preserve">Основанием для отказа в выдаче разрешения на ввод объекта в эксплуатацию, кроме перечисленных оснований, является невыполнение застройщиком требований, предусмотренных </w:t>
      </w:r>
      <w:hyperlink r:id="rId24" w:history="1">
        <w:r w:rsidRPr="009F3F41">
          <w:rPr>
            <w:color w:val="0000FF"/>
            <w:sz w:val="28"/>
            <w:szCs w:val="28"/>
          </w:rPr>
          <w:t>частью 18 статьи 51</w:t>
        </w:r>
      </w:hyperlink>
      <w:r w:rsidRPr="009F3F41">
        <w:rPr>
          <w:sz w:val="28"/>
          <w:szCs w:val="28"/>
        </w:rPr>
        <w:t xml:space="preserve"> Градостроительного кодекса РФ. </w:t>
      </w:r>
    </w:p>
    <w:p w:rsidR="009F3F41" w:rsidRPr="009F3F41" w:rsidRDefault="009F3F41" w:rsidP="009F3F41">
      <w:pPr>
        <w:numPr>
          <w:ilvl w:val="0"/>
          <w:numId w:val="1"/>
        </w:numPr>
        <w:ind w:left="0" w:firstLine="709"/>
        <w:jc w:val="both"/>
        <w:rPr>
          <w:sz w:val="28"/>
          <w:szCs w:val="28"/>
        </w:rPr>
      </w:pPr>
      <w:proofErr w:type="gramStart"/>
      <w:r w:rsidRPr="009F3F41">
        <w:rPr>
          <w:sz w:val="28"/>
          <w:szCs w:val="28"/>
        </w:rPr>
        <w:t>Контроль за</w:t>
      </w:r>
      <w:proofErr w:type="gramEnd"/>
      <w:r w:rsidRPr="009F3F41">
        <w:rPr>
          <w:sz w:val="28"/>
          <w:szCs w:val="28"/>
        </w:rPr>
        <w:t xml:space="preserve"> исполнением настоящего решения возложить на постоянную комиссию по бюджету, налогам, вопросам муниципальной собственности (председатель  </w:t>
      </w:r>
      <w:r>
        <w:rPr>
          <w:sz w:val="28"/>
          <w:szCs w:val="28"/>
        </w:rPr>
        <w:t>Юнусов Н.М</w:t>
      </w:r>
      <w:r w:rsidRPr="009F3F41">
        <w:rPr>
          <w:sz w:val="28"/>
          <w:szCs w:val="28"/>
        </w:rPr>
        <w:t>).</w:t>
      </w:r>
    </w:p>
    <w:p w:rsidR="009F3F41" w:rsidRPr="009F3F41" w:rsidRDefault="009F3F41" w:rsidP="009F3F41">
      <w:pPr>
        <w:numPr>
          <w:ilvl w:val="0"/>
          <w:numId w:val="1"/>
        </w:numPr>
        <w:ind w:left="0" w:firstLine="709"/>
        <w:jc w:val="both"/>
        <w:rPr>
          <w:sz w:val="28"/>
          <w:szCs w:val="28"/>
        </w:rPr>
      </w:pPr>
      <w:r w:rsidRPr="009F3F41">
        <w:rPr>
          <w:sz w:val="28"/>
          <w:szCs w:val="28"/>
        </w:rPr>
        <w:t xml:space="preserve">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9F3F41" w:rsidRDefault="009F3F41" w:rsidP="009F3F41">
      <w:pPr>
        <w:rPr>
          <w:sz w:val="28"/>
          <w:szCs w:val="28"/>
        </w:rPr>
      </w:pPr>
    </w:p>
    <w:p w:rsidR="009F3F41" w:rsidRDefault="009F3F41" w:rsidP="009F3F41">
      <w:pPr>
        <w:rPr>
          <w:sz w:val="28"/>
          <w:szCs w:val="28"/>
        </w:rPr>
      </w:pPr>
    </w:p>
    <w:p w:rsidR="009F3F41" w:rsidRPr="009F3F41" w:rsidRDefault="009F3F41" w:rsidP="009F3F41">
      <w:pPr>
        <w:rPr>
          <w:sz w:val="28"/>
          <w:szCs w:val="28"/>
        </w:rPr>
      </w:pPr>
    </w:p>
    <w:p w:rsidR="009F3F41" w:rsidRDefault="009F3F41" w:rsidP="009F3F41">
      <w:pPr>
        <w:rPr>
          <w:sz w:val="28"/>
          <w:szCs w:val="28"/>
        </w:rPr>
      </w:pPr>
      <w:r w:rsidRPr="009F3F41">
        <w:rPr>
          <w:sz w:val="28"/>
          <w:szCs w:val="28"/>
        </w:rPr>
        <w:t>Глава сельского поселения</w:t>
      </w:r>
    </w:p>
    <w:p w:rsidR="009F3F41" w:rsidRPr="009F3F41" w:rsidRDefault="009F3F41" w:rsidP="009F3F41">
      <w:pPr>
        <w:rPr>
          <w:sz w:val="28"/>
          <w:szCs w:val="28"/>
        </w:rPr>
      </w:pPr>
      <w:r>
        <w:rPr>
          <w:sz w:val="28"/>
          <w:szCs w:val="28"/>
        </w:rPr>
        <w:t xml:space="preserve">Бик-Кармалинский сельсовет                                                   </w:t>
      </w:r>
      <w:proofErr w:type="spellStart"/>
      <w:r>
        <w:rPr>
          <w:sz w:val="28"/>
          <w:szCs w:val="28"/>
        </w:rPr>
        <w:t>О.Р.Лукманов</w:t>
      </w:r>
      <w:proofErr w:type="spellEnd"/>
    </w:p>
    <w:p w:rsidR="009F3F41" w:rsidRPr="009F3F41" w:rsidRDefault="009F3F41" w:rsidP="009F3F41">
      <w:pPr>
        <w:rPr>
          <w:sz w:val="28"/>
          <w:szCs w:val="28"/>
        </w:rPr>
      </w:pPr>
    </w:p>
    <w:p w:rsidR="00924A36" w:rsidRDefault="00924A36" w:rsidP="009F3F41">
      <w:pPr>
        <w:ind w:firstLine="720"/>
      </w:pPr>
    </w:p>
    <w:sectPr w:rsidR="00924A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66B8"/>
    <w:multiLevelType w:val="hybridMultilevel"/>
    <w:tmpl w:val="6396D4A2"/>
    <w:lvl w:ilvl="0" w:tplc="80A6F87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D08"/>
    <w:rsid w:val="00321205"/>
    <w:rsid w:val="007E4028"/>
    <w:rsid w:val="008721EA"/>
    <w:rsid w:val="00924A36"/>
    <w:rsid w:val="009F3F41"/>
    <w:rsid w:val="00EC5D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2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21205"/>
    <w:rPr>
      <w:rFonts w:ascii="Times New Roman" w:hAnsi="Times New Roman" w:cs="Times New Roman" w:hint="default"/>
      <w:color w:val="0000FF"/>
      <w:u w:val="single"/>
    </w:rPr>
  </w:style>
  <w:style w:type="paragraph" w:styleId="a4">
    <w:name w:val="Balloon Text"/>
    <w:basedOn w:val="a"/>
    <w:link w:val="a5"/>
    <w:uiPriority w:val="99"/>
    <w:semiHidden/>
    <w:unhideWhenUsed/>
    <w:rsid w:val="00321205"/>
    <w:rPr>
      <w:rFonts w:ascii="Tahoma" w:hAnsi="Tahoma" w:cs="Tahoma"/>
      <w:sz w:val="16"/>
      <w:szCs w:val="16"/>
    </w:rPr>
  </w:style>
  <w:style w:type="character" w:customStyle="1" w:styleId="a5">
    <w:name w:val="Текст выноски Знак"/>
    <w:basedOn w:val="a0"/>
    <w:link w:val="a4"/>
    <w:uiPriority w:val="99"/>
    <w:semiHidden/>
    <w:rsid w:val="00321205"/>
    <w:rPr>
      <w:rFonts w:ascii="Tahoma" w:eastAsia="Times New Roman" w:hAnsi="Tahoma" w:cs="Tahoma"/>
      <w:sz w:val="16"/>
      <w:szCs w:val="16"/>
      <w:lang w:eastAsia="ru-RU"/>
    </w:rPr>
  </w:style>
  <w:style w:type="paragraph" w:styleId="a6">
    <w:name w:val="List Paragraph"/>
    <w:basedOn w:val="a"/>
    <w:uiPriority w:val="34"/>
    <w:qFormat/>
    <w:rsid w:val="009F3F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2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21205"/>
    <w:rPr>
      <w:rFonts w:ascii="Times New Roman" w:hAnsi="Times New Roman" w:cs="Times New Roman" w:hint="default"/>
      <w:color w:val="0000FF"/>
      <w:u w:val="single"/>
    </w:rPr>
  </w:style>
  <w:style w:type="paragraph" w:styleId="a4">
    <w:name w:val="Balloon Text"/>
    <w:basedOn w:val="a"/>
    <w:link w:val="a5"/>
    <w:uiPriority w:val="99"/>
    <w:semiHidden/>
    <w:unhideWhenUsed/>
    <w:rsid w:val="00321205"/>
    <w:rPr>
      <w:rFonts w:ascii="Tahoma" w:hAnsi="Tahoma" w:cs="Tahoma"/>
      <w:sz w:val="16"/>
      <w:szCs w:val="16"/>
    </w:rPr>
  </w:style>
  <w:style w:type="character" w:customStyle="1" w:styleId="a5">
    <w:name w:val="Текст выноски Знак"/>
    <w:basedOn w:val="a0"/>
    <w:link w:val="a4"/>
    <w:uiPriority w:val="99"/>
    <w:semiHidden/>
    <w:rsid w:val="00321205"/>
    <w:rPr>
      <w:rFonts w:ascii="Tahoma" w:eastAsia="Times New Roman" w:hAnsi="Tahoma" w:cs="Tahoma"/>
      <w:sz w:val="16"/>
      <w:szCs w:val="16"/>
      <w:lang w:eastAsia="ru-RU"/>
    </w:rPr>
  </w:style>
  <w:style w:type="paragraph" w:styleId="a6">
    <w:name w:val="List Paragraph"/>
    <w:basedOn w:val="a"/>
    <w:uiPriority w:val="34"/>
    <w:qFormat/>
    <w:rsid w:val="009F3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3B7E0D0896A56A16517D3A30459B00AE568FA1D3B67C69E2EE6589486E6701DCDD6E1816tAg4D" TargetMode="External"/><Relationship Id="rId13" Type="http://schemas.openxmlformats.org/officeDocument/2006/relationships/hyperlink" Target="consultantplus://offline/ref=4E3B7E0D0896A56A16517D3A30459B00AE568FA1D3B67C69E2EE6589486E6701DCDD6E1D12AC3998t7g3D" TargetMode="External"/><Relationship Id="rId18" Type="http://schemas.openxmlformats.org/officeDocument/2006/relationships/hyperlink" Target="consultantplus://offline/ref=7C497D897E88FA94AEB6402672656193F453C5F655B83A83A43B7E0899A0DF27F5096B3B79M6b3D"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7C497D897E88FA94AEB6402672656193F453C5F657B73A83A43B7E0899MAb0D" TargetMode="External"/><Relationship Id="rId7" Type="http://schemas.openxmlformats.org/officeDocument/2006/relationships/hyperlink" Target="consultantplus://offline/ref=4E3B7E0D0896A56A16517D3A30459B00AE568FA1D3B67C69E2EE6589486E6701DCDD6E1D12AD3F93t7gAD" TargetMode="External"/><Relationship Id="rId12" Type="http://schemas.openxmlformats.org/officeDocument/2006/relationships/hyperlink" Target="consultantplus://offline/ref=4E3B7E0D0896A56A16517D3A30459B00AE568FA1D3B67C69E2EE6589486E6701DCDD6E1D11ADt3gDD" TargetMode="External"/><Relationship Id="rId17" Type="http://schemas.openxmlformats.org/officeDocument/2006/relationships/hyperlink" Target="consultantplus://offline/ref=918BFE1593AB5AE0FBC12AB9C1E200F4696A6B16B268C9B6ABD64F9C6DD45B346B6ED94F46AFZDi8D"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D96EDD4017DF45AF542234CC0068324CCE61884A9DE8732F9D40DC2879cBh1D" TargetMode="External"/><Relationship Id="rId20" Type="http://schemas.openxmlformats.org/officeDocument/2006/relationships/hyperlink" Target="consultantplus://offline/ref=7C497D897E88FA94AEB6402672656193F453C4FF5EBC3A83A43B7E0899MAb0D" TargetMode="External"/><Relationship Id="rId1" Type="http://schemas.openxmlformats.org/officeDocument/2006/relationships/numbering" Target="numbering.xml"/><Relationship Id="rId6" Type="http://schemas.openxmlformats.org/officeDocument/2006/relationships/hyperlink" Target="consultantplus://offline/ref=7767547C9382977FE81CBF77F55DD52426F5A666E4386B11D47EF2136F6C2BC771EFC7DE54C2yDoCD" TargetMode="External"/><Relationship Id="rId11" Type="http://schemas.openxmlformats.org/officeDocument/2006/relationships/hyperlink" Target="consultantplus://offline/ref=4E3B7E0D0896A56A16517D3A30459B00AE568FA1D3B67C69E2EE6589486E6701DCDD6E1D12AD3B9At7g9D" TargetMode="External"/><Relationship Id="rId24" Type="http://schemas.openxmlformats.org/officeDocument/2006/relationships/hyperlink" Target="consultantplus://offline/ref=F0323B96B1FB95DA3994E5C936AC30DEF726F5A2124E0E1FCA4EECF29772A1F801418EA6E5P6e4D" TargetMode="External"/><Relationship Id="rId5" Type="http://schemas.openxmlformats.org/officeDocument/2006/relationships/webSettings" Target="webSettings.xml"/><Relationship Id="rId15" Type="http://schemas.openxmlformats.org/officeDocument/2006/relationships/hyperlink" Target="consultantplus://offline/ref=D96EDD4017DF45AF542234CC0068324CCE61894396EC732F9D40DC2879B17DE60C0E4399BE1110D7c1h5D" TargetMode="External"/><Relationship Id="rId23" Type="http://schemas.openxmlformats.org/officeDocument/2006/relationships/hyperlink" Target="consultantplus://offline/ref=F0854C618D7CD4AA6DD5249C798B6806D79D97518651C8856653D65F668E06AECF2B3DED7375c1D" TargetMode="External"/><Relationship Id="rId10" Type="http://schemas.openxmlformats.org/officeDocument/2006/relationships/hyperlink" Target="consultantplus://offline/ref=4E3B7E0D0896A56A16517D3A30459B00AE568FA1D3B67C69E2EE6589486E6701DCDD6E1912tAgCD" TargetMode="External"/><Relationship Id="rId19" Type="http://schemas.openxmlformats.org/officeDocument/2006/relationships/hyperlink" Target="consultantplus://offline/ref=7C497D897E88FA94AEB6402672656193F45AC4F552BB3A83A43B7E0899A0DF27F5096B3E7A60C0D2MEb3D" TargetMode="External"/><Relationship Id="rId4" Type="http://schemas.openxmlformats.org/officeDocument/2006/relationships/settings" Target="settings.xml"/><Relationship Id="rId9" Type="http://schemas.openxmlformats.org/officeDocument/2006/relationships/hyperlink" Target="consultantplus://offline/ref=4E3B7E0D0896A56A16517D3A30459B00AE568FA1D3B67C69E2EE6589486E6701DCDD6E1D12AD3F93t7gAD" TargetMode="External"/><Relationship Id="rId14" Type="http://schemas.openxmlformats.org/officeDocument/2006/relationships/hyperlink" Target="consultantplus://offline/ref=4E3B7E0D0896A56A16517D3A30459B00AE568FA2D8B37C69E2EE6589486E6701DCDD6E1D12AC3C98t7gED" TargetMode="External"/><Relationship Id="rId22" Type="http://schemas.openxmlformats.org/officeDocument/2006/relationships/hyperlink" Target="consultantplus://offline/ref=7C497D897E88FA94AEB6402672656193F753C1F451B63A83A43B7E0899A0DF27F5096B3E7A60C0D1MEb0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10</Pages>
  <Words>3947</Words>
  <Characters>22498</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2018-02-09T11:41:00Z</cp:lastPrinted>
  <dcterms:created xsi:type="dcterms:W3CDTF">2018-02-09T11:15:00Z</dcterms:created>
  <dcterms:modified xsi:type="dcterms:W3CDTF">2018-02-27T10:56:00Z</dcterms:modified>
</cp:coreProperties>
</file>