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1129" w14:textId="77777777" w:rsidR="0075119F" w:rsidRPr="00333CF4" w:rsidRDefault="0075119F" w:rsidP="00333CF4">
      <w:pPr>
        <w:jc w:val="right"/>
        <w:rPr>
          <w:rFonts w:ascii="Times New Roman" w:hAnsi="Times New Roman"/>
          <w:sz w:val="24"/>
          <w:szCs w:val="24"/>
        </w:rPr>
      </w:pPr>
    </w:p>
    <w:p w14:paraId="694FAFB9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 xml:space="preserve">Администрация сельского поселения Рассветовский сельсовет </w:t>
      </w:r>
    </w:p>
    <w:p w14:paraId="31153F26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</w:t>
      </w:r>
    </w:p>
    <w:p w14:paraId="172460B6" w14:textId="77777777" w:rsidR="00333CF4" w:rsidRP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</w:p>
    <w:p w14:paraId="699ED9AA" w14:textId="77777777" w:rsidR="00333CF4" w:rsidRDefault="00333CF4" w:rsidP="00333CF4">
      <w:pPr>
        <w:jc w:val="center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ПОСТАНОВЛЕНИЕ</w:t>
      </w:r>
    </w:p>
    <w:p w14:paraId="679C934E" w14:textId="50933005" w:rsidR="00BA102C" w:rsidRPr="00333CF4" w:rsidRDefault="00BA102C" w:rsidP="00333CF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11.03.2026 №10</w:t>
      </w:r>
    </w:p>
    <w:p w14:paraId="0E114DC4" w14:textId="77777777" w:rsidR="00333CF4" w:rsidRPr="00333CF4" w:rsidRDefault="00333CF4" w:rsidP="00333CF4">
      <w:pPr>
        <w:rPr>
          <w:rFonts w:ascii="Times New Roman" w:hAnsi="Times New Roman"/>
          <w:sz w:val="24"/>
          <w:szCs w:val="24"/>
        </w:rPr>
      </w:pPr>
    </w:p>
    <w:p w14:paraId="48E1071C" w14:textId="1343DBFF" w:rsidR="00333CF4" w:rsidRPr="00333CF4" w:rsidRDefault="00333CF4" w:rsidP="00333CF4">
      <w:pPr>
        <w:pStyle w:val="ConsPlusTitle1"/>
        <w:widowControl/>
        <w:jc w:val="center"/>
        <w:rPr>
          <w:rFonts w:ascii="Times New Roman" w:hAnsi="Times New Roman"/>
          <w:b w:val="0"/>
          <w:sz w:val="24"/>
        </w:rPr>
      </w:pPr>
      <w:r w:rsidRPr="00333CF4">
        <w:rPr>
          <w:rFonts w:ascii="Times New Roman" w:hAnsi="Times New Roman"/>
          <w:b w:val="0"/>
          <w:sz w:val="24"/>
        </w:rPr>
        <w:t xml:space="preserve">О внесении изменений и дополнений в Программу профилактики рисков причинения вреда (ущерба) охраняемым ценностям при осуществлении муниципального контроля </w:t>
      </w:r>
      <w:r w:rsidR="00BA102C">
        <w:rPr>
          <w:rFonts w:ascii="Times New Roman" w:hAnsi="Times New Roman"/>
          <w:b w:val="0"/>
          <w:sz w:val="24"/>
        </w:rPr>
        <w:t xml:space="preserve">                   </w:t>
      </w:r>
      <w:r w:rsidRPr="00333CF4">
        <w:rPr>
          <w:rFonts w:ascii="Times New Roman" w:hAnsi="Times New Roman"/>
          <w:b w:val="0"/>
          <w:sz w:val="24"/>
        </w:rPr>
        <w:t>в сфере благоустройства</w:t>
      </w:r>
    </w:p>
    <w:p w14:paraId="7BDA8BC5" w14:textId="77777777" w:rsidR="00333CF4" w:rsidRPr="00333CF4" w:rsidRDefault="00333CF4" w:rsidP="00333CF4">
      <w:pPr>
        <w:pStyle w:val="ConsPlusTitle1"/>
        <w:widowControl/>
        <w:jc w:val="center"/>
        <w:rPr>
          <w:rFonts w:ascii="Times New Roman" w:hAnsi="Times New Roman"/>
          <w:sz w:val="24"/>
        </w:rPr>
      </w:pPr>
    </w:p>
    <w:p w14:paraId="0A30F32A" w14:textId="77777777" w:rsidR="00333CF4" w:rsidRP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Рассмотрев представление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 w:rsidRPr="00333CF4">
        <w:rPr>
          <w:rFonts w:ascii="Times New Roman" w:hAnsi="Times New Roman"/>
          <w:b/>
          <w:sz w:val="24"/>
          <w:szCs w:val="24"/>
        </w:rPr>
        <w:t xml:space="preserve"> </w:t>
      </w:r>
      <w:r w:rsidRPr="00333CF4">
        <w:rPr>
          <w:rFonts w:ascii="Times New Roman" w:hAnsi="Times New Roman"/>
          <w:sz w:val="24"/>
          <w:szCs w:val="24"/>
        </w:rPr>
        <w:t>ПОСТАНОВИЛ:</w:t>
      </w:r>
    </w:p>
    <w:p w14:paraId="12ED49A2" w14:textId="77777777" w:rsidR="00333CF4" w:rsidRPr="00333CF4" w:rsidRDefault="00333CF4" w:rsidP="00333CF4">
      <w:pPr>
        <w:pStyle w:val="ConsPlusTitle1"/>
        <w:widowControl/>
        <w:ind w:firstLine="708"/>
        <w:jc w:val="both"/>
        <w:rPr>
          <w:rFonts w:ascii="Times New Roman" w:hAnsi="Times New Roman"/>
          <w:sz w:val="24"/>
        </w:rPr>
      </w:pPr>
      <w:r w:rsidRPr="00333CF4">
        <w:rPr>
          <w:rFonts w:ascii="Times New Roman" w:hAnsi="Times New Roman"/>
          <w:b w:val="0"/>
          <w:sz w:val="24"/>
        </w:rPr>
        <w:t>1.Внести в</w:t>
      </w:r>
      <w:r w:rsidRPr="00333CF4">
        <w:rPr>
          <w:rFonts w:ascii="Times New Roman" w:hAnsi="Times New Roman"/>
          <w:sz w:val="24"/>
        </w:rPr>
        <w:t xml:space="preserve"> </w:t>
      </w:r>
      <w:r w:rsidRPr="00333CF4">
        <w:rPr>
          <w:rFonts w:ascii="Times New Roman" w:hAnsi="Times New Roman"/>
          <w:b w:val="0"/>
          <w:sz w:val="24"/>
        </w:rPr>
        <w:t>Программу профилактики рисков причинения вреда (ущерба) охраняемым ценностям при осуществлении муниципального контроля в сфере благоустройства,</w:t>
      </w:r>
      <w:r w:rsidRPr="00333CF4">
        <w:rPr>
          <w:rFonts w:ascii="Times New Roman" w:hAnsi="Times New Roman"/>
          <w:sz w:val="24"/>
        </w:rPr>
        <w:t xml:space="preserve"> </w:t>
      </w:r>
      <w:r w:rsidRPr="00333CF4">
        <w:rPr>
          <w:rFonts w:ascii="Times New Roman" w:hAnsi="Times New Roman"/>
          <w:b w:val="0"/>
          <w:sz w:val="24"/>
        </w:rPr>
        <w:t xml:space="preserve">утвержденную постановлением </w:t>
      </w:r>
      <w:proofErr w:type="gramStart"/>
      <w:r w:rsidRPr="00333CF4">
        <w:rPr>
          <w:rFonts w:ascii="Times New Roman" w:hAnsi="Times New Roman"/>
          <w:b w:val="0"/>
          <w:sz w:val="24"/>
        </w:rPr>
        <w:t>администрации  сельского</w:t>
      </w:r>
      <w:proofErr w:type="gramEnd"/>
      <w:r w:rsidRPr="00333CF4">
        <w:rPr>
          <w:rFonts w:ascii="Times New Roman" w:hAnsi="Times New Roman"/>
          <w:b w:val="0"/>
          <w:sz w:val="24"/>
        </w:rPr>
        <w:t xml:space="preserve"> поселения Рассветовский сельсовет муниципального района Давлекановский район от 20.10.2025 № 42 (далее –  Программа) следующие изменения и дополнения:</w:t>
      </w:r>
    </w:p>
    <w:p w14:paraId="342E883F" w14:textId="77777777" w:rsidR="00333CF4" w:rsidRPr="00333CF4" w:rsidRDefault="00333CF4" w:rsidP="00333CF4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1.1 Приложение Программы изложить в следующей редакции:</w:t>
      </w:r>
    </w:p>
    <w:p w14:paraId="782D9BCB" w14:textId="77777777" w:rsidR="00333CF4" w:rsidRPr="00333CF4" w:rsidRDefault="00333CF4" w:rsidP="00333CF4">
      <w:pPr>
        <w:shd w:val="clear" w:color="auto" w:fill="FFFFFF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333CF4">
        <w:rPr>
          <w:rFonts w:ascii="Times New Roman" w:hAnsi="Times New Roman"/>
          <w:bCs/>
          <w:sz w:val="24"/>
          <w:szCs w:val="24"/>
        </w:rPr>
        <w:t xml:space="preserve">«План мероприятий по профилактике нарушений законодательства в сфере благоустройства на территории муниципального </w:t>
      </w:r>
      <w:r w:rsidRPr="00333CF4">
        <w:rPr>
          <w:rFonts w:ascii="Times New Roman" w:eastAsia="Arial" w:hAnsi="Times New Roman"/>
          <w:spacing w:val="-4"/>
          <w:sz w:val="24"/>
          <w:szCs w:val="24"/>
          <w:shd w:val="clear" w:color="auto" w:fill="FFFFFF"/>
        </w:rPr>
        <w:t>сельского поселения</w:t>
      </w:r>
      <w:r w:rsidRPr="00333CF4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ac"/>
        <w:tblW w:w="9885" w:type="dxa"/>
        <w:tblLayout w:type="fixed"/>
        <w:tblLook w:val="04A0" w:firstRow="1" w:lastRow="0" w:firstColumn="1" w:lastColumn="0" w:noHBand="0" w:noVBand="1"/>
      </w:tblPr>
      <w:tblGrid>
        <w:gridCol w:w="563"/>
        <w:gridCol w:w="1983"/>
        <w:gridCol w:w="4080"/>
        <w:gridCol w:w="1701"/>
        <w:gridCol w:w="1558"/>
      </w:tblGrid>
      <w:tr w:rsidR="00333CF4" w14:paraId="2C60F416" w14:textId="77777777" w:rsidTr="00304251">
        <w:tc>
          <w:tcPr>
            <w:tcW w:w="563" w:type="dxa"/>
          </w:tcPr>
          <w:p w14:paraId="08BEC2D2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№</w:t>
            </w:r>
          </w:p>
          <w:p w14:paraId="1944A05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п/п</w:t>
            </w:r>
          </w:p>
        </w:tc>
        <w:tc>
          <w:tcPr>
            <w:tcW w:w="1983" w:type="dxa"/>
          </w:tcPr>
          <w:p w14:paraId="78C92B2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Наименование мероприятия</w:t>
            </w:r>
          </w:p>
        </w:tc>
        <w:tc>
          <w:tcPr>
            <w:tcW w:w="4080" w:type="dxa"/>
          </w:tcPr>
          <w:p w14:paraId="588A9F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Сведения о мероприятии</w:t>
            </w:r>
          </w:p>
        </w:tc>
        <w:tc>
          <w:tcPr>
            <w:tcW w:w="1701" w:type="dxa"/>
          </w:tcPr>
          <w:p w14:paraId="591B09E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Ответственный исполнитель</w:t>
            </w:r>
          </w:p>
        </w:tc>
        <w:tc>
          <w:tcPr>
            <w:tcW w:w="1558" w:type="dxa"/>
          </w:tcPr>
          <w:p w14:paraId="7D57CD0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/>
                <w:b/>
                <w:bCs/>
                <w:color w:val="auto"/>
                <w:sz w:val="20"/>
                <w:lang w:eastAsia="en-US"/>
              </w:rPr>
              <w:t>Срок исполнения</w:t>
            </w:r>
          </w:p>
        </w:tc>
      </w:tr>
      <w:tr w:rsidR="00333CF4" w14:paraId="7BB86C55" w14:textId="77777777" w:rsidTr="00304251">
        <w:trPr>
          <w:trHeight w:val="7407"/>
        </w:trPr>
        <w:tc>
          <w:tcPr>
            <w:tcW w:w="563" w:type="dxa"/>
          </w:tcPr>
          <w:p w14:paraId="1E80BD8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1.</w:t>
            </w:r>
          </w:p>
        </w:tc>
        <w:tc>
          <w:tcPr>
            <w:tcW w:w="1983" w:type="dxa"/>
          </w:tcPr>
          <w:p w14:paraId="4BF4574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Информирование</w:t>
            </w:r>
          </w:p>
        </w:tc>
        <w:tc>
          <w:tcPr>
            <w:tcW w:w="4080" w:type="dxa"/>
          </w:tcPr>
          <w:p w14:paraId="77C4700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14:paraId="460B338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Информирование осуществляется посредством размещения соответствующих сведений на официальном сайте</w:t>
            </w:r>
            <w:r>
              <w:rPr>
                <w:rFonts w:eastAsia="Calibr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сельского поселения в информационно-телекоммуникационной сети «Интернет» и в иных формах.</w:t>
            </w:r>
          </w:p>
          <w:p w14:paraId="36C3D014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Администрация размещает и поддерживает в актуальном состоянии на своем официальном сайте в сети «Интернет»:</w:t>
            </w:r>
          </w:p>
          <w:p w14:paraId="11125E8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1) тексты нормативных правовых актов, регулирующих осуществление муниципального контроля;</w:t>
            </w:r>
          </w:p>
          <w:p w14:paraId="08C1B4B8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2) руководства по соблюдению обязательных требований.</w:t>
            </w:r>
          </w:p>
          <w:p w14:paraId="0A3EAF7E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14:paraId="21DF348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0AEF5BB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5) доклады, содержащие результаты обобщения правоприменительной практики;</w:t>
            </w:r>
          </w:p>
          <w:p w14:paraId="1B9E3D3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6) доклады о муниципальном контроле;</w:t>
            </w:r>
          </w:p>
          <w:p w14:paraId="209E661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</w:tcPr>
          <w:p w14:paraId="77BFE37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управляющая делами администрации сельского поселения, землеустроителем первой категории</w:t>
            </w:r>
          </w:p>
          <w:p w14:paraId="178614EA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0DDD0FFB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74BAC1C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3BA91F4D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eastAsia="Arial" w:hAnsi="Times New Roman"/>
                <w:spacing w:val="-4"/>
                <w:sz w:val="20"/>
                <w:shd w:val="clear" w:color="auto" w:fill="FFFFFF"/>
              </w:rPr>
            </w:pPr>
          </w:p>
          <w:p w14:paraId="62229A5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14:paraId="648920B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течение года</w:t>
            </w:r>
          </w:p>
        </w:tc>
      </w:tr>
      <w:tr w:rsidR="00333CF4" w14:paraId="19EC0E81" w14:textId="77777777" w:rsidTr="00304251">
        <w:tc>
          <w:tcPr>
            <w:tcW w:w="563" w:type="dxa"/>
          </w:tcPr>
          <w:p w14:paraId="6D20FC00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2.</w:t>
            </w:r>
          </w:p>
        </w:tc>
        <w:tc>
          <w:tcPr>
            <w:tcW w:w="1983" w:type="dxa"/>
          </w:tcPr>
          <w:p w14:paraId="2570876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4080" w:type="dxa"/>
          </w:tcPr>
          <w:p w14:paraId="690780E9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14:paraId="5FE96C92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</w:tcPr>
          <w:p w14:paraId="18F6F58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553629BD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 раз в год</w:t>
            </w:r>
          </w:p>
        </w:tc>
      </w:tr>
      <w:tr w:rsidR="00333CF4" w14:paraId="570D1017" w14:textId="77777777" w:rsidTr="00304251">
        <w:tc>
          <w:tcPr>
            <w:tcW w:w="563" w:type="dxa"/>
          </w:tcPr>
          <w:p w14:paraId="0FF5325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3.</w:t>
            </w:r>
          </w:p>
        </w:tc>
        <w:tc>
          <w:tcPr>
            <w:tcW w:w="1983" w:type="dxa"/>
          </w:tcPr>
          <w:p w14:paraId="4C993EB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Объявление предостережения</w:t>
            </w:r>
          </w:p>
        </w:tc>
        <w:tc>
          <w:tcPr>
            <w:tcW w:w="4080" w:type="dxa"/>
          </w:tcPr>
          <w:p w14:paraId="2E090AFE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При наличии у контрольного органа сведений о готовящихся или возможных нарушениях обязательных требований, а</w:t>
            </w:r>
          </w:p>
          <w:p w14:paraId="2BF77171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</w:p>
          <w:p w14:paraId="4EC7B43F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14:paraId="5E5AB791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Контролируемое лицо вправе после получения предостережения о недопустимости нарушения</w:t>
            </w:r>
          </w:p>
          <w:p w14:paraId="594117FB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</w:tcPr>
          <w:p w14:paraId="3141DE0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46EEED2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течение года</w:t>
            </w:r>
          </w:p>
        </w:tc>
      </w:tr>
      <w:tr w:rsidR="00333CF4" w14:paraId="5823ECAB" w14:textId="77777777" w:rsidTr="00304251">
        <w:tc>
          <w:tcPr>
            <w:tcW w:w="563" w:type="dxa"/>
          </w:tcPr>
          <w:p w14:paraId="2B2F262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4.</w:t>
            </w:r>
          </w:p>
        </w:tc>
        <w:tc>
          <w:tcPr>
            <w:tcW w:w="1983" w:type="dxa"/>
          </w:tcPr>
          <w:p w14:paraId="4AD7CA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</w:t>
            </w:r>
          </w:p>
        </w:tc>
        <w:tc>
          <w:tcPr>
            <w:tcW w:w="4080" w:type="dxa"/>
          </w:tcPr>
          <w:p w14:paraId="53859D9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47FB838B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Консультирование, осуществляется по следующим</w:t>
            </w:r>
          </w:p>
          <w:p w14:paraId="16F2559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вопросам:</w:t>
            </w:r>
          </w:p>
          <w:p w14:paraId="69CA89D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>
              <w:rPr>
                <w:rFonts w:ascii="Times New Roman" w:eastAsia="Calibri" w:hAnsi="Times New Roman"/>
                <w:color w:val="FFFFFF" w:themeColor="background1"/>
                <w:sz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разъяснение</w:t>
            </w:r>
            <w:proofErr w:type="gramEnd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14:paraId="1A173DAC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08A5C249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 компетенция уполномоченного органа;</w:t>
            </w:r>
          </w:p>
          <w:p w14:paraId="5A1B12FB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-</w:t>
            </w:r>
            <w:r>
              <w:rPr>
                <w:rFonts w:ascii="Times New Roman" w:eastAsia="Calibri" w:hAnsi="Times New Roman"/>
                <w:color w:val="FFFFFF" w:themeColor="background1"/>
                <w:sz w:val="20"/>
                <w:lang w:eastAsia="en-US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порядок</w:t>
            </w:r>
            <w:proofErr w:type="gramEnd"/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 обжалования действий (бездействия) муниципальных инспекторов.</w:t>
            </w:r>
          </w:p>
          <w:p w14:paraId="5BB40451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01" w:type="dxa"/>
          </w:tcPr>
          <w:p w14:paraId="24168F2A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  <w:p w14:paraId="107EFBC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728DB9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21792D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D68CF8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8EDE8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39FD3F6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376488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2BC860E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139F779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7D7C554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BBA28B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0FB7EDD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E2BF4E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75FD4D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274B3B6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21F4021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63EC2B38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7642FF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0350AA85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8AA5BB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A8CC26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150A311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430968F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  <w:p w14:paraId="5B0C9502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</w:p>
        </w:tc>
        <w:tc>
          <w:tcPr>
            <w:tcW w:w="1558" w:type="dxa"/>
          </w:tcPr>
          <w:p w14:paraId="0CBD604C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В течение года</w:t>
            </w:r>
          </w:p>
        </w:tc>
      </w:tr>
      <w:tr w:rsidR="00333CF4" w14:paraId="6DEFC800" w14:textId="77777777" w:rsidTr="00304251">
        <w:tc>
          <w:tcPr>
            <w:tcW w:w="563" w:type="dxa"/>
          </w:tcPr>
          <w:p w14:paraId="753B4AA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5.</w:t>
            </w:r>
          </w:p>
        </w:tc>
        <w:tc>
          <w:tcPr>
            <w:tcW w:w="1983" w:type="dxa"/>
          </w:tcPr>
          <w:p w14:paraId="7EAB4C57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Профилактический визит</w:t>
            </w:r>
          </w:p>
        </w:tc>
        <w:tc>
          <w:tcPr>
            <w:tcW w:w="4080" w:type="dxa"/>
          </w:tcPr>
          <w:p w14:paraId="0C9CB300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Срок проведения профилактического визита</w:t>
            </w:r>
            <w:r>
              <w:rPr>
                <w:rFonts w:ascii="Times New Roman" w:eastAsia="Calibri" w:hAnsi="Times New Roman"/>
                <w:sz w:val="20"/>
                <w:shd w:val="clear" w:color="auto" w:fill="FFFFFF"/>
                <w:lang w:eastAsia="en-US"/>
              </w:rPr>
              <w:t xml:space="preserve"> не реже чем 2 раза в год (I и IV квартал)</w:t>
            </w:r>
          </w:p>
          <w:p w14:paraId="728BB12F" w14:textId="77777777" w:rsidR="00333CF4" w:rsidRDefault="00333CF4" w:rsidP="00304251">
            <w:pPr>
              <w:suppressAutoHyphens w:val="0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14:paraId="74193C07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>
              <w:rPr>
                <w:rFonts w:eastAsia="Calibri"/>
                <w:color w:val="auto"/>
                <w:sz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от 31.07.2020 № 248-ФЗ.</w:t>
            </w:r>
          </w:p>
          <w:p w14:paraId="0720BE60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14:paraId="0E3416A9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      </w:r>
          </w:p>
          <w:p w14:paraId="7F560431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14:paraId="21EBD1DA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</w:t>
            </w: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контрольных мероприятий, проводимых в отношении контролируемого лица, исходя из отнесения к категории риска.</w:t>
            </w:r>
          </w:p>
          <w:p w14:paraId="6EDE4A05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14:paraId="60CA9A00" w14:textId="77777777" w:rsidR="00333CF4" w:rsidRDefault="00333CF4" w:rsidP="00304251">
            <w:pPr>
              <w:suppressAutoHyphens w:val="0"/>
              <w:ind w:firstLine="289"/>
              <w:jc w:val="both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</w:tcPr>
          <w:p w14:paraId="5782D953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14:paraId="51D8317F" w14:textId="77777777" w:rsidR="00333CF4" w:rsidRDefault="00333CF4" w:rsidP="00304251">
            <w:pPr>
              <w:suppressAutoHyphens w:val="0"/>
              <w:jc w:val="center"/>
              <w:outlineLvl w:val="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 и 4 квартал текущего года</w:t>
            </w:r>
          </w:p>
        </w:tc>
      </w:tr>
    </w:tbl>
    <w:p w14:paraId="6997A8A4" w14:textId="77777777" w:rsidR="00333CF4" w:rsidRPr="00333CF4" w:rsidRDefault="00333CF4" w:rsidP="00333CF4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2. Контроль за исполнением постановления оставляю за собой.</w:t>
      </w:r>
    </w:p>
    <w:p w14:paraId="7A2D9A34" w14:textId="77777777" w:rsidR="00333CF4" w:rsidRPr="00333CF4" w:rsidRDefault="00333CF4" w:rsidP="00333CF4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>3.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281BC0B" w14:textId="77777777" w:rsid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E0A089" w14:textId="77777777" w:rsid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FC17BC" w14:textId="77777777" w:rsidR="00333CF4" w:rsidRPr="00333CF4" w:rsidRDefault="00333CF4" w:rsidP="00333CF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DAE75B" w14:textId="4820753C" w:rsidR="00333CF4" w:rsidRPr="00333CF4" w:rsidRDefault="00333CF4">
      <w:pPr>
        <w:rPr>
          <w:rFonts w:ascii="Times New Roman" w:hAnsi="Times New Roman"/>
          <w:sz w:val="24"/>
          <w:szCs w:val="24"/>
        </w:rPr>
      </w:pPr>
      <w:r w:rsidRPr="00333CF4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333CF4">
        <w:rPr>
          <w:rFonts w:ascii="Times New Roman" w:hAnsi="Times New Roman"/>
          <w:sz w:val="24"/>
          <w:szCs w:val="24"/>
        </w:rPr>
        <w:t xml:space="preserve">                                Д.А. Карпов</w:t>
      </w:r>
    </w:p>
    <w:sectPr w:rsidR="00333CF4" w:rsidRPr="0033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30472"/>
    <w:multiLevelType w:val="hybridMultilevel"/>
    <w:tmpl w:val="381E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15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C7"/>
    <w:rsid w:val="000C4098"/>
    <w:rsid w:val="000C57A6"/>
    <w:rsid w:val="002E5925"/>
    <w:rsid w:val="00333CF4"/>
    <w:rsid w:val="00531B35"/>
    <w:rsid w:val="0075119F"/>
    <w:rsid w:val="0089234E"/>
    <w:rsid w:val="009E1FC7"/>
    <w:rsid w:val="00A32DC5"/>
    <w:rsid w:val="00A57E79"/>
    <w:rsid w:val="00A74416"/>
    <w:rsid w:val="00B95FF8"/>
    <w:rsid w:val="00BA102C"/>
    <w:rsid w:val="00E1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D5B5"/>
  <w15:chartTrackingRefBased/>
  <w15:docId w15:val="{F6507271-6DCE-42E8-8F71-EB1F9743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925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F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F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F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F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F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F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F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F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F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F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F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F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1FC7"/>
    <w:rPr>
      <w:b/>
      <w:bCs/>
      <w:smallCaps/>
      <w:color w:val="0F4761" w:themeColor="accent1" w:themeShade="BF"/>
      <w:spacing w:val="5"/>
    </w:rPr>
  </w:style>
  <w:style w:type="character" w:customStyle="1" w:styleId="ConsPlusNormal">
    <w:name w:val="ConsPlusNormal"/>
    <w:link w:val="ConsPlusNormal1"/>
    <w:qFormat/>
    <w:rsid w:val="00333CF4"/>
    <w:rPr>
      <w:rFonts w:ascii="Calibri" w:hAnsi="Calibri"/>
      <w:color w:val="000000"/>
      <w:sz w:val="22"/>
    </w:rPr>
  </w:style>
  <w:style w:type="character" w:customStyle="1" w:styleId="ConsPlusTitle">
    <w:name w:val="ConsPlusTitle"/>
    <w:link w:val="ConsPlusTitle1"/>
    <w:qFormat/>
    <w:rsid w:val="00333CF4"/>
    <w:rPr>
      <w:rFonts w:ascii="Calibri" w:hAnsi="Calibri"/>
      <w:b/>
      <w:color w:val="000000"/>
      <w:sz w:val="22"/>
    </w:rPr>
  </w:style>
  <w:style w:type="paragraph" w:customStyle="1" w:styleId="ConsPlusNormal1">
    <w:name w:val="ConsPlusNormal1"/>
    <w:link w:val="ConsPlusNormal"/>
    <w:qFormat/>
    <w:rsid w:val="00333CF4"/>
    <w:pPr>
      <w:widowControl w:val="0"/>
      <w:suppressAutoHyphens/>
      <w:spacing w:after="0" w:line="240" w:lineRule="auto"/>
    </w:pPr>
    <w:rPr>
      <w:rFonts w:ascii="Calibri" w:hAnsi="Calibri"/>
      <w:color w:val="000000"/>
      <w:sz w:val="22"/>
    </w:rPr>
  </w:style>
  <w:style w:type="paragraph" w:customStyle="1" w:styleId="ConsPlusTitle1">
    <w:name w:val="ConsPlusTitle1"/>
    <w:link w:val="ConsPlusTitle"/>
    <w:qFormat/>
    <w:rsid w:val="00333CF4"/>
    <w:pPr>
      <w:widowControl w:val="0"/>
      <w:suppressAutoHyphens/>
      <w:spacing w:after="0" w:line="240" w:lineRule="auto"/>
    </w:pPr>
    <w:rPr>
      <w:rFonts w:ascii="Calibri" w:hAnsi="Calibri"/>
      <w:b/>
      <w:color w:val="000000"/>
      <w:sz w:val="22"/>
    </w:rPr>
  </w:style>
  <w:style w:type="table" w:styleId="ac">
    <w:name w:val="Table Grid"/>
    <w:basedOn w:val="a1"/>
    <w:uiPriority w:val="59"/>
    <w:rsid w:val="00333CF4"/>
    <w:pPr>
      <w:suppressAutoHyphens/>
      <w:spacing w:after="0" w:line="240" w:lineRule="auto"/>
    </w:pPr>
    <w:rPr>
      <w:rFonts w:ascii="Times New Roman" w:eastAsia="NSimSun" w:hAnsi="Times New Roman" w:cs="Arial"/>
      <w:color w:val="000000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8</cp:revision>
  <cp:lastPrinted>2026-03-26T06:20:00Z</cp:lastPrinted>
  <dcterms:created xsi:type="dcterms:W3CDTF">2026-03-04T05:09:00Z</dcterms:created>
  <dcterms:modified xsi:type="dcterms:W3CDTF">2026-04-02T10:46:00Z</dcterms:modified>
</cp:coreProperties>
</file>