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0</w:t>
      </w:r>
      <w:r w:rsidR="00F57DAE">
        <w:rPr>
          <w:rFonts w:ascii="Times New Roman" w:hAnsi="Times New Roman" w:cs="Times New Roman"/>
          <w:b w:val="0"/>
          <w:sz w:val="28"/>
          <w:szCs w:val="28"/>
        </w:rPr>
        <w:t>5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1</w:t>
      </w:r>
      <w:r w:rsidR="00F57DAE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57DAE" w:rsidRPr="00F57DAE" w:rsidRDefault="00F57DAE" w:rsidP="00F57DAE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>Об изменении адреса на земельный участок с кадастровым номером 02:20:150102:34</w:t>
      </w: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 xml:space="preserve">      В соответствии с федеральными законами от 29 декабря 2004 г. №191-ФЗ «О введении в действие Градостроительного кодекса Российской Федерации», от 06 октября  2003г. №131-ФЗ «Об общих принципах организации местного самоуправления в Российской Федерации», п.2 ст.7 Земельного кодекса                                Российской Федерации, </w:t>
      </w: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 xml:space="preserve">                                             постановляю:                                                                                                                                                                                                                                                  1.Изменить адрес земельного участка с кадастровым номером 02:20:150102:34, разрешенное использование  - под объекты общего пользования: Республика Башкортостан, </w:t>
      </w:r>
      <w:proofErr w:type="spellStart"/>
      <w:r w:rsidRPr="00F57DAE">
        <w:rPr>
          <w:bCs/>
          <w:sz w:val="28"/>
          <w:szCs w:val="28"/>
          <w:lang w:eastAsia="en-US"/>
        </w:rPr>
        <w:t>Давлекановский</w:t>
      </w:r>
      <w:proofErr w:type="spellEnd"/>
      <w:r w:rsidRPr="00F57DAE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F57DAE">
        <w:rPr>
          <w:bCs/>
          <w:sz w:val="28"/>
          <w:szCs w:val="28"/>
          <w:lang w:eastAsia="en-US"/>
        </w:rPr>
        <w:t>Казангуловский</w:t>
      </w:r>
      <w:proofErr w:type="spellEnd"/>
      <w:r w:rsidRPr="00F57DAE">
        <w:rPr>
          <w:bCs/>
          <w:sz w:val="28"/>
          <w:szCs w:val="28"/>
          <w:lang w:eastAsia="en-US"/>
        </w:rPr>
        <w:t xml:space="preserve"> сельсовет, </w:t>
      </w:r>
      <w:proofErr w:type="spellStart"/>
      <w:r w:rsidRPr="00F57DAE">
        <w:rPr>
          <w:bCs/>
          <w:sz w:val="28"/>
          <w:szCs w:val="28"/>
          <w:lang w:eastAsia="en-US"/>
        </w:rPr>
        <w:t>с</w:t>
      </w:r>
      <w:proofErr w:type="gramStart"/>
      <w:r w:rsidRPr="00F57DAE">
        <w:rPr>
          <w:bCs/>
          <w:sz w:val="28"/>
          <w:szCs w:val="28"/>
          <w:lang w:eastAsia="en-US"/>
        </w:rPr>
        <w:t>.К</w:t>
      </w:r>
      <w:proofErr w:type="gramEnd"/>
      <w:r w:rsidRPr="00F57DAE">
        <w:rPr>
          <w:bCs/>
          <w:sz w:val="28"/>
          <w:szCs w:val="28"/>
          <w:lang w:eastAsia="en-US"/>
        </w:rPr>
        <w:t>азангулово</w:t>
      </w:r>
      <w:proofErr w:type="spellEnd"/>
      <w:r w:rsidRPr="00F57DAE">
        <w:rPr>
          <w:bCs/>
          <w:sz w:val="28"/>
          <w:szCs w:val="28"/>
          <w:lang w:eastAsia="en-US"/>
        </w:rPr>
        <w:t xml:space="preserve">, </w:t>
      </w:r>
      <w:proofErr w:type="spellStart"/>
      <w:r w:rsidRPr="00F57DAE">
        <w:rPr>
          <w:bCs/>
          <w:sz w:val="28"/>
          <w:szCs w:val="28"/>
          <w:lang w:eastAsia="en-US"/>
        </w:rPr>
        <w:t>ул.Демская</w:t>
      </w:r>
      <w:proofErr w:type="spellEnd"/>
      <w:r w:rsidRPr="00F57DAE">
        <w:rPr>
          <w:bCs/>
          <w:sz w:val="28"/>
          <w:szCs w:val="28"/>
          <w:lang w:eastAsia="en-US"/>
        </w:rPr>
        <w:t xml:space="preserve">,  на адрес: Республика Башкортостан, </w:t>
      </w:r>
      <w:proofErr w:type="spellStart"/>
      <w:r w:rsidRPr="00F57DAE">
        <w:rPr>
          <w:bCs/>
          <w:sz w:val="28"/>
          <w:szCs w:val="28"/>
          <w:lang w:eastAsia="en-US"/>
        </w:rPr>
        <w:t>Давлекановский</w:t>
      </w:r>
      <w:proofErr w:type="spellEnd"/>
      <w:r w:rsidRPr="00F57DAE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F57DAE">
        <w:rPr>
          <w:bCs/>
          <w:sz w:val="28"/>
          <w:szCs w:val="28"/>
          <w:lang w:eastAsia="en-US"/>
        </w:rPr>
        <w:t>Казангуловский</w:t>
      </w:r>
      <w:proofErr w:type="spellEnd"/>
      <w:r w:rsidRPr="00F57DAE">
        <w:rPr>
          <w:bCs/>
          <w:sz w:val="28"/>
          <w:szCs w:val="28"/>
          <w:lang w:eastAsia="en-US"/>
        </w:rPr>
        <w:t xml:space="preserve"> сельсовет, с</w:t>
      </w:r>
      <w:proofErr w:type="gramStart"/>
      <w:r w:rsidRPr="00F57DAE">
        <w:rPr>
          <w:bCs/>
          <w:sz w:val="28"/>
          <w:szCs w:val="28"/>
          <w:lang w:eastAsia="en-US"/>
        </w:rPr>
        <w:t>.К</w:t>
      </w:r>
      <w:proofErr w:type="gramEnd"/>
      <w:r w:rsidRPr="00F57DAE">
        <w:rPr>
          <w:bCs/>
          <w:sz w:val="28"/>
          <w:szCs w:val="28"/>
          <w:lang w:eastAsia="en-US"/>
        </w:rPr>
        <w:t>азангулово,ул.Демская,д.28.</w:t>
      </w: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>2.На земельном участке с кадастровым номером 02:20:150102:34 обременения, сервитуты не установлены.</w:t>
      </w: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>3.Рекомендовать:</w:t>
      </w:r>
    </w:p>
    <w:p w:rsidR="00F57DAE" w:rsidRP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 xml:space="preserve">. внести изменения в сведения ГКН Филиала ФГБУ «Федеральная кадастровая палата </w:t>
      </w:r>
      <w:proofErr w:type="spellStart"/>
      <w:r w:rsidRPr="00F57DAE">
        <w:rPr>
          <w:bCs/>
          <w:sz w:val="28"/>
          <w:szCs w:val="28"/>
          <w:lang w:eastAsia="en-US"/>
        </w:rPr>
        <w:t>Росреестра</w:t>
      </w:r>
      <w:proofErr w:type="spellEnd"/>
      <w:r w:rsidRPr="00F57DAE">
        <w:rPr>
          <w:bCs/>
          <w:sz w:val="28"/>
          <w:szCs w:val="28"/>
          <w:lang w:eastAsia="en-US"/>
        </w:rPr>
        <w:t>» по Республике Башкортостан.</w:t>
      </w:r>
    </w:p>
    <w:p w:rsidR="001F5145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57DAE">
        <w:rPr>
          <w:bCs/>
          <w:sz w:val="28"/>
          <w:szCs w:val="28"/>
          <w:lang w:eastAsia="en-US"/>
        </w:rPr>
        <w:t>4.</w:t>
      </w:r>
      <w:proofErr w:type="gramStart"/>
      <w:r w:rsidRPr="00F57DAE">
        <w:rPr>
          <w:bCs/>
          <w:sz w:val="28"/>
          <w:szCs w:val="28"/>
          <w:lang w:eastAsia="en-US"/>
        </w:rPr>
        <w:t>Контроль за</w:t>
      </w:r>
      <w:proofErr w:type="gramEnd"/>
      <w:r w:rsidRPr="00F57DAE">
        <w:rPr>
          <w:bCs/>
          <w:sz w:val="28"/>
          <w:szCs w:val="28"/>
          <w:lang w:eastAsia="en-US"/>
        </w:rPr>
        <w:t xml:space="preserve"> выполнением постановления и целевым использованием земельного участка оставляю за собой.</w:t>
      </w:r>
    </w:p>
    <w:p w:rsid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72</cp:revision>
  <cp:lastPrinted>2016-04-19T08:19:00Z</cp:lastPrinted>
  <dcterms:created xsi:type="dcterms:W3CDTF">2016-04-19T08:19:00Z</dcterms:created>
  <dcterms:modified xsi:type="dcterms:W3CDTF">2019-06-03T10:58:00Z</dcterms:modified>
</cp:coreProperties>
</file>