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1CE" w:rsidRPr="000371CE" w:rsidRDefault="000371CE" w:rsidP="000371CE">
      <w:pPr>
        <w:jc w:val="center"/>
        <w:rPr>
          <w:sz w:val="28"/>
          <w:szCs w:val="28"/>
        </w:rPr>
      </w:pPr>
      <w:r w:rsidRPr="000371CE">
        <w:rPr>
          <w:sz w:val="28"/>
          <w:szCs w:val="28"/>
        </w:rPr>
        <w:t>Администрация сельского поселения Рассветовский сельсовет муниципального района Давлек</w:t>
      </w:r>
      <w:r w:rsidRPr="000371CE">
        <w:rPr>
          <w:sz w:val="28"/>
          <w:szCs w:val="28"/>
        </w:rPr>
        <w:t>а</w:t>
      </w:r>
      <w:r w:rsidRPr="000371CE">
        <w:rPr>
          <w:sz w:val="28"/>
          <w:szCs w:val="28"/>
        </w:rPr>
        <w:t>новский район Республики Башкортостан</w:t>
      </w:r>
    </w:p>
    <w:p w:rsidR="000371CE" w:rsidRPr="000371CE" w:rsidRDefault="000371CE" w:rsidP="000371CE">
      <w:pPr>
        <w:jc w:val="center"/>
        <w:rPr>
          <w:sz w:val="28"/>
          <w:szCs w:val="28"/>
        </w:rPr>
      </w:pPr>
    </w:p>
    <w:p w:rsidR="000371CE" w:rsidRDefault="000371CE" w:rsidP="000371CE">
      <w:pPr>
        <w:spacing w:before="0"/>
        <w:jc w:val="center"/>
        <w:rPr>
          <w:sz w:val="28"/>
          <w:szCs w:val="28"/>
        </w:rPr>
      </w:pPr>
      <w:r w:rsidRPr="000371CE">
        <w:rPr>
          <w:sz w:val="28"/>
          <w:szCs w:val="28"/>
        </w:rPr>
        <w:t>ПОСТАНОВЛЕНИЕ</w:t>
      </w:r>
    </w:p>
    <w:p w:rsidR="000371CE" w:rsidRDefault="000371CE" w:rsidP="000371CE">
      <w:pPr>
        <w:spacing w:before="0"/>
        <w:jc w:val="center"/>
        <w:rPr>
          <w:sz w:val="28"/>
          <w:szCs w:val="28"/>
        </w:rPr>
      </w:pPr>
      <w:r>
        <w:rPr>
          <w:sz w:val="28"/>
          <w:szCs w:val="28"/>
        </w:rPr>
        <w:t>07 апреля 2022 №14</w:t>
      </w:r>
    </w:p>
    <w:p w:rsidR="000371CE" w:rsidRDefault="000371CE" w:rsidP="000371CE">
      <w:pPr>
        <w:jc w:val="center"/>
        <w:rPr>
          <w:sz w:val="28"/>
          <w:szCs w:val="28"/>
        </w:rPr>
      </w:pPr>
    </w:p>
    <w:p w:rsidR="000371CE" w:rsidRPr="00A241DB" w:rsidRDefault="000371CE" w:rsidP="000371CE">
      <w:pPr>
        <w:spacing w:before="0"/>
        <w:jc w:val="center"/>
        <w:rPr>
          <w:sz w:val="28"/>
          <w:szCs w:val="28"/>
        </w:rPr>
      </w:pPr>
      <w:bookmarkStart w:id="0" w:name="_GoBack"/>
      <w:r w:rsidRPr="00A241DB">
        <w:rPr>
          <w:sz w:val="28"/>
          <w:szCs w:val="28"/>
        </w:rPr>
        <w:t>О внесении изменений в Административный регламент предоставления муниципальной услуги «Предоставление в безвозмездное пользование земельных участков, находящихся в муниципальной собственности»</w:t>
      </w:r>
    </w:p>
    <w:bookmarkEnd w:id="0"/>
    <w:p w:rsidR="000371CE" w:rsidRPr="00A241DB" w:rsidRDefault="000371CE" w:rsidP="000371CE">
      <w:pPr>
        <w:spacing w:before="0"/>
        <w:jc w:val="center"/>
        <w:rPr>
          <w:sz w:val="28"/>
          <w:szCs w:val="28"/>
        </w:rPr>
      </w:pPr>
    </w:p>
    <w:p w:rsidR="000371CE" w:rsidRPr="00A241DB" w:rsidRDefault="000371CE" w:rsidP="000371CE">
      <w:pPr>
        <w:spacing w:before="0"/>
        <w:ind w:firstLine="709"/>
        <w:rPr>
          <w:rFonts w:ascii="Calibri" w:hAnsi="Calibri"/>
          <w:sz w:val="28"/>
          <w:szCs w:val="28"/>
        </w:rPr>
      </w:pPr>
      <w:r w:rsidRPr="00A241DB">
        <w:rPr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A241DB">
        <w:rPr>
          <w:sz w:val="28"/>
          <w:szCs w:val="28"/>
        </w:rPr>
        <w:t>ст.ст</w:t>
      </w:r>
      <w:proofErr w:type="spellEnd"/>
      <w:r w:rsidRPr="00A241DB">
        <w:rPr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</w:t>
      </w:r>
      <w:proofErr w:type="gramStart"/>
      <w:r w:rsidRPr="00A241DB">
        <w:rPr>
          <w:sz w:val="28"/>
          <w:szCs w:val="28"/>
        </w:rPr>
        <w:t xml:space="preserve">»,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                           </w:t>
      </w:r>
      <w:r w:rsidRPr="00A241DB">
        <w:rPr>
          <w:sz w:val="28"/>
          <w:szCs w:val="28"/>
        </w:rPr>
        <w:t>П О С Т А Н О В Л Я Ю:</w:t>
      </w:r>
    </w:p>
    <w:p w:rsidR="000371CE" w:rsidRPr="00A241DB" w:rsidRDefault="000371CE" w:rsidP="000371CE">
      <w:pPr>
        <w:spacing w:before="0"/>
        <w:ind w:left="68" w:firstLine="709"/>
        <w:rPr>
          <w:color w:val="000000"/>
          <w:sz w:val="28"/>
          <w:szCs w:val="28"/>
        </w:rPr>
      </w:pPr>
      <w:r w:rsidRPr="00A241DB">
        <w:rPr>
          <w:sz w:val="28"/>
          <w:szCs w:val="28"/>
        </w:rPr>
        <w:t xml:space="preserve">1.Внести изменения в административный регламент предоставления муниципальной услуги «Предоставление в безвозмездное пользование земельных участков, </w:t>
      </w:r>
      <w:r w:rsidRPr="00A241DB">
        <w:rPr>
          <w:color w:val="000000"/>
          <w:sz w:val="28"/>
          <w:szCs w:val="28"/>
        </w:rPr>
        <w:t>находящихся в муниципальной собственности» в</w:t>
      </w:r>
      <w:r w:rsidRPr="00A241DB">
        <w:rPr>
          <w:bCs/>
          <w:color w:val="000000"/>
          <w:sz w:val="28"/>
          <w:szCs w:val="28"/>
        </w:rPr>
        <w:t xml:space="preserve"> сельском поселении Рассветовский сельсовет муниципального района Давлекановский район Республики Башкортостан, утверждённый постановлением администрации сельском поселении Рассветовский сельсовет муниципального района Давлекановский район Республики Башкортостан от 29 декабря 2021 г. № 55</w:t>
      </w:r>
      <w:r w:rsidRPr="00A241DB">
        <w:rPr>
          <w:color w:val="000000"/>
          <w:sz w:val="28"/>
          <w:szCs w:val="28"/>
        </w:rPr>
        <w:t>, следующие изменения:</w:t>
      </w:r>
    </w:p>
    <w:p w:rsidR="000371CE" w:rsidRPr="00A241DB" w:rsidRDefault="000371CE" w:rsidP="000371CE">
      <w:pPr>
        <w:spacing w:before="0"/>
        <w:ind w:firstLine="709"/>
        <w:rPr>
          <w:color w:val="000000"/>
          <w:sz w:val="28"/>
          <w:szCs w:val="28"/>
        </w:rPr>
      </w:pPr>
      <w:r w:rsidRPr="00A241DB">
        <w:rPr>
          <w:color w:val="000000"/>
          <w:sz w:val="28"/>
          <w:szCs w:val="28"/>
        </w:rPr>
        <w:t xml:space="preserve">1.1. подпункт 15 </w:t>
      </w:r>
      <w:proofErr w:type="gramStart"/>
      <w:r w:rsidRPr="00A241DB">
        <w:rPr>
          <w:color w:val="000000"/>
          <w:sz w:val="28"/>
          <w:szCs w:val="28"/>
        </w:rPr>
        <w:t>пункта  1.2.</w:t>
      </w:r>
      <w:proofErr w:type="gramEnd"/>
      <w:r w:rsidRPr="00A241DB">
        <w:rPr>
          <w:color w:val="000000"/>
          <w:sz w:val="28"/>
          <w:szCs w:val="28"/>
        </w:rPr>
        <w:t xml:space="preserve"> Административный регламент изложить в следующей редакции:</w:t>
      </w:r>
    </w:p>
    <w:p w:rsidR="000371CE" w:rsidRPr="00A241DB" w:rsidRDefault="000371CE" w:rsidP="000371CE">
      <w:pPr>
        <w:autoSpaceDE w:val="0"/>
        <w:autoSpaceDN w:val="0"/>
        <w:adjustRightInd w:val="0"/>
        <w:spacing w:before="0"/>
        <w:rPr>
          <w:color w:val="000000"/>
          <w:sz w:val="28"/>
          <w:szCs w:val="28"/>
        </w:rPr>
      </w:pPr>
      <w:r w:rsidRPr="00A241DB">
        <w:rPr>
          <w:color w:val="000000"/>
          <w:sz w:val="28"/>
          <w:szCs w:val="28"/>
        </w:rPr>
        <w:t xml:space="preserve">          «15) публично-правовой компании "Фонд развития территорий" для осуществления функций и полномочий, предусмотренных Федеральным </w:t>
      </w:r>
      <w:hyperlink r:id="rId4" w:history="1">
        <w:r w:rsidRPr="00A241DB">
          <w:rPr>
            <w:color w:val="000000"/>
            <w:sz w:val="28"/>
            <w:szCs w:val="28"/>
          </w:rPr>
          <w:t>законом</w:t>
        </w:r>
      </w:hyperlink>
      <w:r w:rsidRPr="00A241DB">
        <w:rPr>
          <w:color w:val="000000"/>
          <w:sz w:val="28"/>
          <w:szCs w:val="28"/>
        </w:rPr>
        <w:t xml:space="preserve"> 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указанной публично-правовой компании по основаниям, предусмотренным Федеральным </w:t>
      </w:r>
      <w:hyperlink r:id="rId5" w:history="1">
        <w:r w:rsidRPr="00A241DB">
          <w:rPr>
            <w:color w:val="000000"/>
            <w:sz w:val="28"/>
            <w:szCs w:val="28"/>
          </w:rPr>
          <w:t>законом</w:t>
        </w:r>
      </w:hyperlink>
      <w:r w:rsidRPr="00A241DB">
        <w:rPr>
          <w:color w:val="000000"/>
          <w:sz w:val="28"/>
          <w:szCs w:val="28"/>
        </w:rPr>
        <w:t xml:space="preserve"> от 26 октября 2002 года N 127-ФЗ "О несостоятельности (банкротстве)", невозможно в связи с наличием ограничений, установленных земельным и иным законодательством Российской Федерации, при подтверждении наличия таких ограничений федеральным органом исполнительной власти, органом исполнительной власти субъекта Российской Федерации, органом местного самоуправления, уполномоченным на выдачу разрешений на строительство в соответствии с Градостроительным </w:t>
      </w:r>
      <w:hyperlink r:id="rId6" w:history="1">
        <w:r w:rsidRPr="00A241DB">
          <w:rPr>
            <w:color w:val="000000"/>
            <w:sz w:val="28"/>
            <w:szCs w:val="28"/>
          </w:rPr>
          <w:t>кодексом</w:t>
        </w:r>
      </w:hyperlink>
      <w:r w:rsidRPr="00A241DB">
        <w:rPr>
          <w:color w:val="000000"/>
          <w:sz w:val="28"/>
          <w:szCs w:val="28"/>
        </w:rPr>
        <w:t xml:space="preserve"> Российской Федерации;».</w:t>
      </w:r>
    </w:p>
    <w:p w:rsidR="000371CE" w:rsidRPr="00A241DB" w:rsidRDefault="000371CE" w:rsidP="000371CE">
      <w:pPr>
        <w:autoSpaceDE w:val="0"/>
        <w:autoSpaceDN w:val="0"/>
        <w:adjustRightInd w:val="0"/>
        <w:spacing w:before="0"/>
        <w:ind w:firstLine="709"/>
        <w:rPr>
          <w:color w:val="000000"/>
          <w:sz w:val="28"/>
          <w:szCs w:val="28"/>
        </w:rPr>
      </w:pPr>
      <w:r w:rsidRPr="00A241DB">
        <w:rPr>
          <w:color w:val="000000"/>
          <w:sz w:val="28"/>
          <w:szCs w:val="28"/>
        </w:rPr>
        <w:t xml:space="preserve">1.2.  дополнить </w:t>
      </w:r>
      <w:proofErr w:type="gramStart"/>
      <w:r w:rsidRPr="00A241DB">
        <w:rPr>
          <w:color w:val="000000"/>
          <w:sz w:val="28"/>
          <w:szCs w:val="28"/>
        </w:rPr>
        <w:t>пункт  1.2.</w:t>
      </w:r>
      <w:proofErr w:type="gramEnd"/>
      <w:r w:rsidRPr="00A241DB">
        <w:rPr>
          <w:color w:val="000000"/>
          <w:sz w:val="28"/>
          <w:szCs w:val="28"/>
        </w:rPr>
        <w:t xml:space="preserve"> Административного регламента подпунктом 16 в следующей редакции:</w:t>
      </w:r>
    </w:p>
    <w:p w:rsidR="000371CE" w:rsidRPr="00A241DB" w:rsidRDefault="000371CE" w:rsidP="000371CE">
      <w:pPr>
        <w:autoSpaceDE w:val="0"/>
        <w:autoSpaceDN w:val="0"/>
        <w:adjustRightInd w:val="0"/>
        <w:spacing w:before="0"/>
        <w:ind w:firstLine="708"/>
        <w:rPr>
          <w:color w:val="000000"/>
          <w:sz w:val="28"/>
          <w:szCs w:val="28"/>
        </w:rPr>
      </w:pPr>
      <w:r w:rsidRPr="00A241DB">
        <w:rPr>
          <w:color w:val="000000"/>
          <w:sz w:val="28"/>
          <w:szCs w:val="28"/>
        </w:rPr>
        <w:t>«16) публично-правовой компании "</w:t>
      </w:r>
      <w:proofErr w:type="spellStart"/>
      <w:r w:rsidRPr="00A241DB">
        <w:rPr>
          <w:color w:val="000000"/>
          <w:sz w:val="28"/>
          <w:szCs w:val="28"/>
        </w:rPr>
        <w:t>Роскадастр</w:t>
      </w:r>
      <w:proofErr w:type="spellEnd"/>
      <w:r w:rsidRPr="00A241DB">
        <w:rPr>
          <w:color w:val="000000"/>
          <w:sz w:val="28"/>
          <w:szCs w:val="28"/>
        </w:rPr>
        <w:t xml:space="preserve">" в отношении </w:t>
      </w:r>
      <w:r w:rsidRPr="00A241DB">
        <w:rPr>
          <w:color w:val="000000"/>
          <w:sz w:val="28"/>
          <w:szCs w:val="28"/>
        </w:rPr>
        <w:lastRenderedPageBreak/>
        <w:t xml:space="preserve">земельных участков, предоставленных на праве постоянного (бессрочного) пользования федеральным государственным учреждениям, реорганизация которых осуществлена в соответствии с Федеральным </w:t>
      </w:r>
      <w:hyperlink r:id="rId7" w:history="1">
        <w:r w:rsidRPr="00A241DB">
          <w:rPr>
            <w:color w:val="000000"/>
            <w:sz w:val="28"/>
            <w:szCs w:val="28"/>
          </w:rPr>
          <w:t>законом</w:t>
        </w:r>
      </w:hyperlink>
      <w:r w:rsidRPr="00A241DB">
        <w:rPr>
          <w:color w:val="000000"/>
          <w:sz w:val="28"/>
          <w:szCs w:val="28"/>
        </w:rPr>
        <w:t xml:space="preserve"> "О публично-правовой компании "</w:t>
      </w:r>
      <w:proofErr w:type="spellStart"/>
      <w:r w:rsidRPr="00A241DB">
        <w:rPr>
          <w:color w:val="000000"/>
          <w:sz w:val="28"/>
          <w:szCs w:val="28"/>
        </w:rPr>
        <w:t>Роскадастр</w:t>
      </w:r>
      <w:proofErr w:type="spellEnd"/>
      <w:r w:rsidRPr="00A241DB">
        <w:rPr>
          <w:color w:val="000000"/>
          <w:sz w:val="28"/>
          <w:szCs w:val="28"/>
        </w:rPr>
        <w:t>".»</w:t>
      </w:r>
    </w:p>
    <w:p w:rsidR="000371CE" w:rsidRPr="00A241DB" w:rsidRDefault="000371CE" w:rsidP="000371CE">
      <w:pPr>
        <w:autoSpaceDE w:val="0"/>
        <w:autoSpaceDN w:val="0"/>
        <w:adjustRightInd w:val="0"/>
        <w:spacing w:before="0"/>
        <w:ind w:firstLine="709"/>
        <w:rPr>
          <w:color w:val="000000"/>
          <w:sz w:val="28"/>
          <w:szCs w:val="28"/>
        </w:rPr>
      </w:pPr>
      <w:bookmarkStart w:id="1" w:name="Par20"/>
      <w:bookmarkEnd w:id="1"/>
      <w:r w:rsidRPr="00A241DB">
        <w:rPr>
          <w:color w:val="000000"/>
          <w:sz w:val="28"/>
          <w:szCs w:val="28"/>
        </w:rPr>
        <w:t>2.Контроль за исполнением постановления оставляю за собой.</w:t>
      </w:r>
    </w:p>
    <w:p w:rsidR="000371CE" w:rsidRPr="00A241DB" w:rsidRDefault="000371CE" w:rsidP="000371CE">
      <w:pPr>
        <w:autoSpaceDE w:val="0"/>
        <w:autoSpaceDN w:val="0"/>
        <w:adjustRightInd w:val="0"/>
        <w:spacing w:before="0"/>
        <w:ind w:firstLine="709"/>
        <w:rPr>
          <w:color w:val="000000"/>
          <w:sz w:val="28"/>
          <w:szCs w:val="28"/>
        </w:rPr>
      </w:pPr>
      <w:r w:rsidRPr="00A241DB">
        <w:rPr>
          <w:color w:val="000000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0371CE" w:rsidRPr="00A241DB" w:rsidRDefault="000371CE" w:rsidP="000371CE">
      <w:pPr>
        <w:rPr>
          <w:sz w:val="28"/>
          <w:szCs w:val="28"/>
        </w:rPr>
      </w:pPr>
    </w:p>
    <w:p w:rsidR="000371CE" w:rsidRPr="00A241DB" w:rsidRDefault="000371CE" w:rsidP="000371CE">
      <w:pPr>
        <w:pStyle w:val="a3"/>
        <w:spacing w:after="0" w:line="228" w:lineRule="auto"/>
        <w:jc w:val="left"/>
        <w:rPr>
          <w:szCs w:val="28"/>
        </w:rPr>
      </w:pPr>
    </w:p>
    <w:p w:rsidR="000371CE" w:rsidRPr="00A241DB" w:rsidRDefault="000371CE" w:rsidP="000371CE">
      <w:pPr>
        <w:pStyle w:val="a3"/>
        <w:spacing w:after="0" w:line="228" w:lineRule="auto"/>
        <w:jc w:val="left"/>
        <w:rPr>
          <w:szCs w:val="28"/>
        </w:rPr>
      </w:pPr>
    </w:p>
    <w:p w:rsidR="000371CE" w:rsidRDefault="000371CE" w:rsidP="000371CE">
      <w:pPr>
        <w:pStyle w:val="a3"/>
        <w:spacing w:after="0" w:line="228" w:lineRule="auto"/>
        <w:jc w:val="left"/>
      </w:pPr>
      <w:r>
        <w:t>Глава сельского поселения                                                                 Д.А. Карпов</w:t>
      </w:r>
    </w:p>
    <w:p w:rsidR="000371CE" w:rsidRDefault="000371CE" w:rsidP="000371CE">
      <w:pPr>
        <w:pStyle w:val="a3"/>
        <w:spacing w:after="0" w:line="228" w:lineRule="auto"/>
        <w:jc w:val="left"/>
      </w:pPr>
    </w:p>
    <w:p w:rsidR="000371CE" w:rsidRDefault="000371CE" w:rsidP="000371CE">
      <w:pPr>
        <w:pStyle w:val="a3"/>
        <w:spacing w:after="0" w:line="228" w:lineRule="auto"/>
        <w:jc w:val="left"/>
      </w:pPr>
    </w:p>
    <w:p w:rsidR="000371CE" w:rsidRDefault="000371CE" w:rsidP="000371CE">
      <w:pPr>
        <w:pStyle w:val="a3"/>
        <w:spacing w:after="0" w:line="228" w:lineRule="auto"/>
        <w:jc w:val="left"/>
      </w:pPr>
    </w:p>
    <w:p w:rsidR="000371CE" w:rsidRDefault="000371CE" w:rsidP="000371CE">
      <w:pPr>
        <w:pStyle w:val="a3"/>
        <w:spacing w:after="0" w:line="228" w:lineRule="auto"/>
        <w:jc w:val="left"/>
      </w:pPr>
    </w:p>
    <w:p w:rsidR="000371CE" w:rsidRDefault="000371CE" w:rsidP="000371CE">
      <w:pPr>
        <w:pStyle w:val="a3"/>
        <w:spacing w:after="0" w:line="228" w:lineRule="auto"/>
        <w:jc w:val="left"/>
      </w:pPr>
    </w:p>
    <w:p w:rsidR="000371CE" w:rsidRPr="000371CE" w:rsidRDefault="000371CE" w:rsidP="000371CE">
      <w:pPr>
        <w:jc w:val="center"/>
        <w:rPr>
          <w:sz w:val="28"/>
          <w:szCs w:val="28"/>
        </w:rPr>
      </w:pPr>
    </w:p>
    <w:p w:rsidR="000371CE" w:rsidRPr="006F4B2D" w:rsidRDefault="000371CE" w:rsidP="000371CE">
      <w:pPr>
        <w:rPr>
          <w:sz w:val="24"/>
          <w:szCs w:val="24"/>
        </w:rPr>
      </w:pPr>
    </w:p>
    <w:p w:rsidR="000371CE" w:rsidRPr="006F4B2D" w:rsidRDefault="000371CE" w:rsidP="000371CE">
      <w:pPr>
        <w:rPr>
          <w:sz w:val="24"/>
          <w:szCs w:val="24"/>
        </w:rPr>
      </w:pPr>
      <w:r w:rsidRPr="006F4B2D">
        <w:rPr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3A3458" w:rsidRDefault="003A3458"/>
    <w:sectPr w:rsidR="003A3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73D"/>
    <w:rsid w:val="000371CE"/>
    <w:rsid w:val="003A3458"/>
    <w:rsid w:val="00AA3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B286B"/>
  <w15:chartTrackingRefBased/>
  <w15:docId w15:val="{67509F1D-4145-4797-BB4D-479F40A4F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71CE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"/>
    <w:basedOn w:val="a"/>
    <w:rsid w:val="000371CE"/>
    <w:pPr>
      <w:spacing w:before="0" w:after="120"/>
      <w:jc w:val="center"/>
    </w:pPr>
    <w:rPr>
      <w:snapToGrid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24C40CC66DCE114728759D397B38B53A27912B9B0823E81DCB5F1EDE1C20B7B71231EC8557D2F03216130F104jDL0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81D8FC7433BA39BFCF2E20602C7D847E5C02E6EECF34D67DCD982F0E64241CCC496402F5E6B47ACBC3C3132F4y4oFF" TargetMode="External"/><Relationship Id="rId5" Type="http://schemas.openxmlformats.org/officeDocument/2006/relationships/hyperlink" Target="consultantplus://offline/ref=D81D8FC7433BA39BFCF2E20602C7D847E2C92F63EDF54D67DCD982F0E64241CCC496402F5E6B47ACBC3C3132F4y4oFF" TargetMode="External"/><Relationship Id="rId4" Type="http://schemas.openxmlformats.org/officeDocument/2006/relationships/hyperlink" Target="consultantplus://offline/ref=D81D8FC7433BA39BFCF2E20602C7D847E2C92C6BEDF14D67DCD982F0E64241CCC496402F5E6B47ACBC3C3132F4y4oF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540</Words>
  <Characters>3080</Characters>
  <Application>Microsoft Office Word</Application>
  <DocSecurity>0</DocSecurity>
  <Lines>25</Lines>
  <Paragraphs>7</Paragraphs>
  <ScaleCrop>false</ScaleCrop>
  <Company>SPecialiST RePack</Company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2022-04-08T05:33:00Z</dcterms:created>
  <dcterms:modified xsi:type="dcterms:W3CDTF">2022-04-08T05:35:00Z</dcterms:modified>
</cp:coreProperties>
</file>