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169" w:rsidRPr="00340710" w:rsidRDefault="00310169" w:rsidP="00101D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310169" w:rsidRPr="00340710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</w:t>
      </w:r>
      <w:r w:rsidRPr="003A25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РЕШЕНИЕ</w:t>
      </w: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 августа 2016 года № 28</w:t>
      </w: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О порядке сообщения депутатами</w:t>
      </w:r>
      <w:r w:rsidRPr="00340710">
        <w:t xml:space="preserve"> </w:t>
      </w:r>
      <w:r w:rsidRPr="00340710">
        <w:rPr>
          <w:rFonts w:ascii="Times New Roman" w:hAnsi="Times New Roman"/>
          <w:sz w:val="28"/>
          <w:szCs w:val="28"/>
        </w:rPr>
        <w:t xml:space="preserve">Совета </w:t>
      </w: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</w:p>
    <w:p w:rsidR="00310169" w:rsidRPr="00340710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340710">
        <w:rPr>
          <w:rFonts w:ascii="Times New Roman" w:hAnsi="Times New Roman"/>
          <w:sz w:val="28"/>
          <w:szCs w:val="28"/>
        </w:rPr>
        <w:t xml:space="preserve">Республики Башкортостан </w:t>
      </w:r>
    </w:p>
    <w:p w:rsidR="00310169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осуществлении </w:t>
      </w:r>
    </w:p>
    <w:p w:rsidR="00310169" w:rsidRPr="00340710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 xml:space="preserve">своих полномочий, которая приводит или может привести </w:t>
      </w:r>
    </w:p>
    <w:p w:rsidR="00310169" w:rsidRPr="00340710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40710">
        <w:rPr>
          <w:rFonts w:ascii="Times New Roman" w:hAnsi="Times New Roman"/>
          <w:sz w:val="28"/>
          <w:szCs w:val="28"/>
        </w:rPr>
        <w:t>к конфликту интересов</w:t>
      </w:r>
    </w:p>
    <w:p w:rsidR="00310169" w:rsidRPr="00340710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10169" w:rsidRPr="0047537C" w:rsidRDefault="00310169" w:rsidP="00101D3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66357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целях реализации положений статьи 12.1 Федерального закона             от 25 декабря 2008 года № 273-ФЗ «</w:t>
      </w:r>
      <w:r w:rsidRPr="001C36CC">
        <w:rPr>
          <w:rFonts w:ascii="Times New Roman" w:hAnsi="Times New Roman"/>
          <w:sz w:val="28"/>
          <w:szCs w:val="28"/>
        </w:rPr>
        <w:t>О противодействии коррупции</w:t>
      </w:r>
      <w:r>
        <w:rPr>
          <w:rFonts w:ascii="Times New Roman" w:hAnsi="Times New Roman"/>
          <w:sz w:val="28"/>
          <w:szCs w:val="28"/>
        </w:rPr>
        <w:t xml:space="preserve">»                   и в </w:t>
      </w:r>
      <w:r w:rsidRPr="00B66357">
        <w:rPr>
          <w:rFonts w:ascii="Times New Roman" w:hAnsi="Times New Roman"/>
          <w:sz w:val="28"/>
          <w:szCs w:val="28"/>
        </w:rPr>
        <w:t>соответствии с</w:t>
      </w:r>
      <w:r>
        <w:rPr>
          <w:rFonts w:ascii="Times New Roman" w:hAnsi="Times New Roman"/>
          <w:sz w:val="28"/>
          <w:szCs w:val="28"/>
        </w:rPr>
        <w:t>о</w:t>
      </w:r>
      <w:r w:rsidRPr="00B6635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статьей 12.3 </w:t>
      </w:r>
      <w:r w:rsidRPr="006A6B6E">
        <w:rPr>
          <w:rFonts w:ascii="Times New Roman" w:hAnsi="Times New Roman"/>
          <w:sz w:val="28"/>
          <w:szCs w:val="28"/>
        </w:rPr>
        <w:t>Закон</w:t>
      </w:r>
      <w:r>
        <w:rPr>
          <w:rFonts w:ascii="Times New Roman" w:hAnsi="Times New Roman"/>
          <w:sz w:val="28"/>
          <w:szCs w:val="28"/>
        </w:rPr>
        <w:t>а</w:t>
      </w:r>
      <w:r w:rsidRPr="006A6B6E">
        <w:rPr>
          <w:rFonts w:ascii="Times New Roman" w:hAnsi="Times New Roman"/>
          <w:sz w:val="28"/>
          <w:szCs w:val="28"/>
        </w:rPr>
        <w:t xml:space="preserve"> Республики Баш</w:t>
      </w:r>
      <w:r>
        <w:rPr>
          <w:rFonts w:ascii="Times New Roman" w:hAnsi="Times New Roman"/>
          <w:sz w:val="28"/>
          <w:szCs w:val="28"/>
        </w:rPr>
        <w:t>кортостан от 18 марта 2005 года № 162-з «</w:t>
      </w:r>
      <w:r w:rsidRPr="006A6B6E">
        <w:rPr>
          <w:rFonts w:ascii="Times New Roman" w:hAnsi="Times New Roman"/>
          <w:sz w:val="28"/>
          <w:szCs w:val="28"/>
        </w:rPr>
        <w:t>О местном самоуправлении в Республике Башкортостан</w:t>
      </w:r>
      <w:r>
        <w:rPr>
          <w:rFonts w:ascii="Times New Roman" w:hAnsi="Times New Roman"/>
          <w:sz w:val="28"/>
          <w:szCs w:val="28"/>
        </w:rPr>
        <w:t>» Совет 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>
        <w:rPr>
          <w:rFonts w:ascii="Times New Roman" w:hAnsi="Times New Roman"/>
          <w:sz w:val="28"/>
          <w:szCs w:val="28"/>
        </w:rPr>
        <w:t>р е ш и л:</w:t>
      </w:r>
    </w:p>
    <w:p w:rsidR="00310169" w:rsidRPr="001C36CC" w:rsidRDefault="00310169" w:rsidP="00101D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C36CC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36CC">
        <w:rPr>
          <w:rFonts w:ascii="Times New Roman" w:hAnsi="Times New Roman"/>
          <w:sz w:val="28"/>
          <w:szCs w:val="28"/>
        </w:rPr>
        <w:t xml:space="preserve">Утвердить Положение о </w:t>
      </w:r>
      <w:r>
        <w:rPr>
          <w:rFonts w:ascii="Times New Roman" w:hAnsi="Times New Roman"/>
          <w:sz w:val="28"/>
          <w:szCs w:val="28"/>
        </w:rPr>
        <w:t xml:space="preserve">порядке сообщения депутатами </w:t>
      </w:r>
      <w:r w:rsidRPr="003A25D5">
        <w:rPr>
          <w:rFonts w:ascii="Times New Roman" w:hAnsi="Times New Roman"/>
          <w:sz w:val="28"/>
          <w:szCs w:val="28"/>
        </w:rPr>
        <w:t xml:space="preserve">Совета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 </w:t>
      </w:r>
      <w:r w:rsidRPr="003A25D5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</w:t>
      </w:r>
      <w:r w:rsidRPr="004F3991">
        <w:rPr>
          <w:rFonts w:ascii="Times New Roman" w:hAnsi="Times New Roman"/>
          <w:sz w:val="28"/>
          <w:szCs w:val="28"/>
        </w:rPr>
        <w:t>при осуществлении своих полномочий</w:t>
      </w:r>
      <w:r w:rsidRPr="003A25D5">
        <w:rPr>
          <w:rFonts w:ascii="Times New Roman" w:hAnsi="Times New Roman"/>
          <w:sz w:val="28"/>
          <w:szCs w:val="28"/>
        </w:rPr>
        <w:t>, котор</w:t>
      </w:r>
      <w:r>
        <w:rPr>
          <w:rFonts w:ascii="Times New Roman" w:hAnsi="Times New Roman"/>
          <w:sz w:val="28"/>
          <w:szCs w:val="28"/>
        </w:rPr>
        <w:t xml:space="preserve">ая приводит или может привести </w:t>
      </w:r>
      <w:r w:rsidRPr="003A25D5">
        <w:rPr>
          <w:rFonts w:ascii="Times New Roman" w:hAnsi="Times New Roman"/>
          <w:sz w:val="28"/>
          <w:szCs w:val="28"/>
        </w:rPr>
        <w:t>к конфликту интересов</w:t>
      </w:r>
      <w:r>
        <w:rPr>
          <w:rFonts w:ascii="Times New Roman" w:hAnsi="Times New Roman"/>
          <w:sz w:val="28"/>
          <w:szCs w:val="28"/>
        </w:rPr>
        <w:t>,</w:t>
      </w:r>
      <w:r w:rsidRPr="001C36CC">
        <w:rPr>
          <w:rFonts w:ascii="Times New Roman" w:hAnsi="Times New Roman"/>
          <w:sz w:val="28"/>
          <w:szCs w:val="28"/>
        </w:rPr>
        <w:t xml:space="preserve"> согласно приложению к настоящему Решению.</w:t>
      </w:r>
    </w:p>
    <w:p w:rsidR="00310169" w:rsidRPr="00C83739" w:rsidRDefault="00310169" w:rsidP="00101D3B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739">
        <w:rPr>
          <w:rFonts w:ascii="Times New Roman" w:hAnsi="Times New Roman"/>
          <w:sz w:val="28"/>
          <w:szCs w:val="28"/>
        </w:rPr>
        <w:t xml:space="preserve">Контроль за исполнением </w:t>
      </w:r>
      <w:r>
        <w:rPr>
          <w:rFonts w:ascii="Times New Roman" w:hAnsi="Times New Roman"/>
          <w:sz w:val="28"/>
          <w:szCs w:val="28"/>
        </w:rPr>
        <w:t>решения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возложить на постоянную комиссию по соблюдению Регламента, статуса и этике депутатов Совета 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Республики Башкортостан</w:t>
      </w:r>
      <w:r>
        <w:rPr>
          <w:rFonts w:ascii="Times New Roman" w:hAnsi="Times New Roman"/>
          <w:sz w:val="28"/>
          <w:szCs w:val="28"/>
        </w:rPr>
        <w:t xml:space="preserve"> (председатель Ахметова С.А.)</w:t>
      </w:r>
      <w:r w:rsidRPr="00C83739">
        <w:rPr>
          <w:rFonts w:ascii="Times New Roman" w:hAnsi="Times New Roman"/>
          <w:sz w:val="28"/>
          <w:szCs w:val="28"/>
        </w:rPr>
        <w:t>.</w:t>
      </w:r>
    </w:p>
    <w:p w:rsidR="00310169" w:rsidRPr="00C83739" w:rsidRDefault="00310169" w:rsidP="00101D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83739">
        <w:rPr>
          <w:rFonts w:ascii="Times New Roman" w:hAnsi="Times New Roman"/>
          <w:sz w:val="28"/>
          <w:szCs w:val="28"/>
        </w:rPr>
        <w:t>3.</w:t>
      </w:r>
      <w:r>
        <w:rPr>
          <w:rFonts w:ascii="Times New Roman" w:hAnsi="Times New Roman"/>
          <w:sz w:val="28"/>
          <w:szCs w:val="28"/>
        </w:rPr>
        <w:t xml:space="preserve"> </w:t>
      </w:r>
      <w:r w:rsidRPr="00C83739">
        <w:rPr>
          <w:rFonts w:ascii="Times New Roman" w:hAnsi="Times New Roman"/>
          <w:sz w:val="28"/>
          <w:szCs w:val="28"/>
        </w:rPr>
        <w:t xml:space="preserve">Настоящее </w:t>
      </w:r>
      <w:r>
        <w:rPr>
          <w:rFonts w:ascii="Times New Roman" w:hAnsi="Times New Roman"/>
          <w:sz w:val="28"/>
          <w:szCs w:val="28"/>
        </w:rPr>
        <w:t>решение</w:t>
      </w:r>
      <w:r w:rsidRPr="00C8373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(раздел «Поселения муниципального района»). </w:t>
      </w: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Pr="00C8373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В.И.Никульшин</w:t>
      </w: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Приложение</w:t>
      </w: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 к решению Совета</w:t>
      </w: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1578ED">
        <w:rPr>
          <w:rFonts w:ascii="Times New Roman" w:hAnsi="Times New Roman"/>
          <w:bCs/>
          <w:sz w:val="28"/>
          <w:szCs w:val="28"/>
        </w:rPr>
        <w:t xml:space="preserve">сельского поселения </w:t>
      </w:r>
    </w:p>
    <w:p w:rsidR="00310169" w:rsidRPr="001578ED" w:rsidRDefault="00310169" w:rsidP="0072374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Ивановский</w:t>
      </w:r>
      <w:r w:rsidRPr="001578ED">
        <w:rPr>
          <w:rFonts w:ascii="Times New Roman" w:hAnsi="Times New Roman"/>
          <w:bCs/>
          <w:sz w:val="28"/>
          <w:szCs w:val="28"/>
        </w:rPr>
        <w:t xml:space="preserve"> сельсовет</w:t>
      </w: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>Давлекановский район</w:t>
      </w:r>
    </w:p>
    <w:p w:rsidR="00310169" w:rsidRDefault="0031016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578ED"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310169" w:rsidRPr="001578ED" w:rsidRDefault="00310169" w:rsidP="00723749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04 августа 2016  года  № 28</w:t>
      </w: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Pr="00723749" w:rsidRDefault="00310169" w:rsidP="00101D3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10169" w:rsidRPr="00723749" w:rsidRDefault="00310169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Положение </w:t>
      </w:r>
    </w:p>
    <w:p w:rsidR="00310169" w:rsidRDefault="00310169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о порядке сообщения депутатами Совета </w:t>
      </w:r>
      <w:r>
        <w:rPr>
          <w:rFonts w:ascii="Times New Roman" w:hAnsi="Times New Roman"/>
          <w:sz w:val="28"/>
          <w:szCs w:val="28"/>
        </w:rPr>
        <w:t>сельского поселения</w:t>
      </w:r>
    </w:p>
    <w:p w:rsidR="00310169" w:rsidRDefault="00310169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723749">
        <w:rPr>
          <w:rFonts w:ascii="Times New Roman" w:hAnsi="Times New Roman"/>
          <w:sz w:val="28"/>
          <w:szCs w:val="28"/>
        </w:rPr>
        <w:t xml:space="preserve">Республики Башкортостан о возникновении личной заинтересованности </w:t>
      </w:r>
    </w:p>
    <w:p w:rsidR="00310169" w:rsidRPr="00723749" w:rsidRDefault="00310169" w:rsidP="00723749">
      <w:pPr>
        <w:pStyle w:val="ListParagraph"/>
        <w:spacing w:line="240" w:lineRule="auto"/>
        <w:ind w:left="0"/>
        <w:jc w:val="center"/>
        <w:rPr>
          <w:rFonts w:ascii="Times New Roman" w:hAnsi="Times New Roman"/>
          <w:sz w:val="28"/>
          <w:szCs w:val="28"/>
        </w:rPr>
      </w:pPr>
      <w:r w:rsidRPr="00723749">
        <w:rPr>
          <w:rFonts w:ascii="Times New Roman" w:hAnsi="Times New Roman"/>
          <w:sz w:val="28"/>
          <w:szCs w:val="28"/>
        </w:rPr>
        <w:t xml:space="preserve">      при осуществлении своих полномочий, которая приводит или может привести к конфликту интересов</w:t>
      </w:r>
    </w:p>
    <w:p w:rsidR="00310169" w:rsidRPr="0047537C" w:rsidRDefault="00310169" w:rsidP="00723749">
      <w:pPr>
        <w:pStyle w:val="ListParagraph"/>
        <w:tabs>
          <w:tab w:val="left" w:pos="5610"/>
        </w:tabs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</w:p>
    <w:p w:rsidR="00310169" w:rsidRPr="0047537C" w:rsidRDefault="00310169" w:rsidP="00723749">
      <w:pPr>
        <w:pStyle w:val="ListParagraph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310169" w:rsidRPr="00403FC1" w:rsidRDefault="00310169" w:rsidP="00683116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30"/>
        </w:rPr>
        <w:t xml:space="preserve">1. </w:t>
      </w:r>
      <w:r w:rsidRPr="00D22E63">
        <w:rPr>
          <w:rFonts w:ascii="Times New Roman" w:hAnsi="Times New Roman"/>
          <w:sz w:val="28"/>
          <w:szCs w:val="30"/>
        </w:rPr>
        <w:t xml:space="preserve">Настоящим Положением определяется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порядок сообщения депутатами Совета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 (далее – Депутаты)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2. 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обязаны в соответствии с законодательством Российской Федерации о противодействии коррупции сообщать 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интересов, а также принимать меры по предотвращению или урегулированию конфликта интересов.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Сообщение оформляется в письменной форме в виде уведомления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 при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которая приводит или может привести к конфликту интересов (далее - уведомление).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3. 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Депутаты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направляют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Комиссию по контролю за достоверностью сведений 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Совета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Республики Башкортостан, а также по урегулированию конфликта интересов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(далее – Комиссия)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уведомление, составленное по форме согласно приложению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к настоящему Положению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4. Уведомление подлежит регистрации в общем порядке. Депутату выдается копия уведомления с отметкой о его регистрации в день получения уведомления.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5. Комиссия рассматривает уведомление в срок не позднее 10 рабочих дней со дня регистрации уведомления. 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В случае направления запросов, указанных в пункте 6 настоящего Положения уведомление рассматривается в срок 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не позднее </w:t>
      </w:r>
      <w:r>
        <w:rPr>
          <w:rFonts w:ascii="Times New Roman" w:hAnsi="Times New Roman"/>
          <w:bCs/>
          <w:sz w:val="28"/>
          <w:szCs w:val="28"/>
          <w:lang w:eastAsia="ru-RU"/>
        </w:rPr>
        <w:t>45</w:t>
      </w:r>
      <w:r w:rsidRPr="007A26C8">
        <w:rPr>
          <w:rFonts w:ascii="Times New Roman" w:hAnsi="Times New Roman"/>
          <w:bCs/>
          <w:sz w:val="28"/>
          <w:szCs w:val="28"/>
          <w:lang w:eastAsia="ru-RU"/>
        </w:rPr>
        <w:t xml:space="preserve"> дней со дня регистрации уведомления.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Указанный срок может быть продлен, но не более чем на 30 дней.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6. Комиссия 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ходе рассмотрения уведомлений име</w:t>
      </w:r>
      <w:r>
        <w:rPr>
          <w:rFonts w:ascii="Times New Roman" w:hAnsi="Times New Roman"/>
          <w:bCs/>
          <w:sz w:val="28"/>
          <w:szCs w:val="28"/>
          <w:lang w:eastAsia="ru-RU"/>
        </w:rPr>
        <w:t>е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т право получать в установленном порядке от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депутатов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направивших уведомления, пояснения по из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ложенным в них обстоятельствам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управления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и заинтересованные организации.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 xml:space="preserve">7.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Организационно-техническое и документационное обеспечение деятельности Комиссии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при 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рассмотрени</w:t>
      </w:r>
      <w:r>
        <w:rPr>
          <w:rFonts w:ascii="Times New Roman" w:hAnsi="Times New Roman"/>
          <w:bCs/>
          <w:sz w:val="28"/>
          <w:szCs w:val="28"/>
          <w:lang w:eastAsia="ru-RU"/>
        </w:rPr>
        <w:t>и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 xml:space="preserve"> уведомлений осуществляются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 xml:space="preserve">управляющим делами Администрации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 w:rsidRPr="00757CC8"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8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.  Комисси</w:t>
      </w:r>
      <w:r>
        <w:rPr>
          <w:rFonts w:ascii="Times New Roman" w:hAnsi="Times New Roman"/>
          <w:bCs/>
          <w:sz w:val="28"/>
          <w:szCs w:val="28"/>
          <w:lang w:eastAsia="ru-RU"/>
        </w:rPr>
        <w:t>ей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по результатам рассмотрения уведомлений принимается одно из следующих решений: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а)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конфликт интересов отсутствует;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б) признать, что при </w:t>
      </w:r>
      <w:r w:rsidRPr="00473C6A"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депутатом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, направившим уведомление, личная заинтересованность приводит или может привести к конфликту интересов</w:t>
      </w:r>
      <w:r>
        <w:rPr>
          <w:rFonts w:ascii="Times New Roman" w:hAnsi="Times New Roman"/>
          <w:bCs/>
          <w:sz w:val="28"/>
          <w:szCs w:val="28"/>
          <w:lang w:eastAsia="ru-RU"/>
        </w:rPr>
        <w:t>;</w:t>
      </w:r>
    </w:p>
    <w:p w:rsidR="00310169" w:rsidRPr="00265640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265640">
        <w:rPr>
          <w:rFonts w:ascii="Times New Roman" w:hAnsi="Times New Roman"/>
          <w:bCs/>
          <w:sz w:val="28"/>
          <w:szCs w:val="28"/>
          <w:lang w:eastAsia="ru-RU"/>
        </w:rPr>
        <w:t>в) признать, что депутатом не соблюдались требования об урегулировании конфликта интересов.</w:t>
      </w:r>
    </w:p>
    <w:p w:rsidR="00310169" w:rsidRPr="00403FC1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9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. В случае принятия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Комиссией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решения, предусмотренного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подпунктами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«б»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265640">
        <w:rPr>
          <w:rFonts w:ascii="Times New Roman" w:hAnsi="Times New Roman"/>
          <w:bCs/>
          <w:sz w:val="28"/>
          <w:szCs w:val="28"/>
          <w:lang w:eastAsia="ru-RU"/>
        </w:rPr>
        <w:t>и «в»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 пункта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8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настоящего Положения,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 xml:space="preserve">депутату даются рекомендации по принятию мер по предотвращению или урегулированию конфликта интересов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в соответствии с законодательством Российской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Федерации.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630B35">
        <w:rPr>
          <w:rFonts w:ascii="Times New Roman" w:hAnsi="Times New Roman"/>
          <w:bCs/>
          <w:sz w:val="28"/>
          <w:szCs w:val="28"/>
          <w:lang w:eastAsia="ru-RU"/>
        </w:rPr>
        <w:t>Депутат обязан принять меры по предотвращению или урегулированию конфликта интересов.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10. Решение Комиссии направляется Главе</w:t>
      </w:r>
      <w:r w:rsidRPr="005E791B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>Республики Башкортостан</w:t>
      </w:r>
      <w:r>
        <w:rPr>
          <w:rFonts w:ascii="Times New Roman" w:hAnsi="Times New Roman"/>
          <w:bCs/>
          <w:sz w:val="28"/>
          <w:szCs w:val="28"/>
          <w:lang w:eastAsia="ru-RU"/>
        </w:rPr>
        <w:t>.</w:t>
      </w: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Default="00310169" w:rsidP="007237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310169" w:rsidRPr="00A54D01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A54D01">
        <w:rPr>
          <w:rFonts w:ascii="Times New Roman" w:hAnsi="Times New Roman"/>
          <w:sz w:val="28"/>
          <w:szCs w:val="28"/>
        </w:rPr>
        <w:t xml:space="preserve">Приложение </w:t>
      </w:r>
    </w:p>
    <w:p w:rsidR="00310169" w:rsidRPr="00F14FAC" w:rsidRDefault="00310169" w:rsidP="004E77F4">
      <w:pPr>
        <w:pStyle w:val="ListParagraph"/>
        <w:spacing w:line="240" w:lineRule="auto"/>
        <w:ind w:left="5245"/>
        <w:rPr>
          <w:rFonts w:ascii="Times New Roman" w:hAnsi="Times New Roman"/>
          <w:sz w:val="28"/>
          <w:szCs w:val="28"/>
        </w:rPr>
      </w:pPr>
      <w:r w:rsidRPr="00C2125B">
        <w:rPr>
          <w:rFonts w:ascii="Times New Roman" w:hAnsi="Times New Roman"/>
          <w:sz w:val="28"/>
          <w:szCs w:val="28"/>
        </w:rPr>
        <w:t xml:space="preserve">к Положению </w:t>
      </w:r>
      <w:r w:rsidRPr="00F14FAC">
        <w:rPr>
          <w:rFonts w:ascii="Times New Roman" w:hAnsi="Times New Roman"/>
          <w:sz w:val="28"/>
          <w:szCs w:val="28"/>
        </w:rPr>
        <w:t>о порядке сообщения депутатами Со</w:t>
      </w:r>
      <w:r>
        <w:rPr>
          <w:rFonts w:ascii="Times New Roman" w:hAnsi="Times New Roman"/>
          <w:sz w:val="28"/>
          <w:szCs w:val="28"/>
        </w:rPr>
        <w:t>вета 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F14FAC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 xml:space="preserve">еспублики Башкортостан </w:t>
      </w:r>
      <w:r w:rsidRPr="00F14FAC">
        <w:rPr>
          <w:rFonts w:ascii="Times New Roman" w:hAnsi="Times New Roman"/>
          <w:sz w:val="28"/>
          <w:szCs w:val="28"/>
        </w:rPr>
        <w:t xml:space="preserve">о возникновении личной заинтересованности при </w:t>
      </w:r>
      <w:r>
        <w:rPr>
          <w:rFonts w:ascii="Times New Roman" w:hAnsi="Times New Roman"/>
          <w:sz w:val="28"/>
          <w:szCs w:val="28"/>
        </w:rPr>
        <w:t>осуществлении своих полномочий</w:t>
      </w:r>
      <w:r w:rsidRPr="00F14FAC">
        <w:rPr>
          <w:rFonts w:ascii="Times New Roman" w:hAnsi="Times New Roman"/>
          <w:sz w:val="28"/>
          <w:szCs w:val="28"/>
        </w:rPr>
        <w:t>, кото</w:t>
      </w:r>
      <w:r>
        <w:rPr>
          <w:rFonts w:ascii="Times New Roman" w:hAnsi="Times New Roman"/>
          <w:sz w:val="28"/>
          <w:szCs w:val="28"/>
        </w:rPr>
        <w:t xml:space="preserve">рая приводит или может привести </w:t>
      </w:r>
      <w:r w:rsidRPr="00F14FAC">
        <w:rPr>
          <w:rFonts w:ascii="Times New Roman" w:hAnsi="Times New Roman"/>
          <w:sz w:val="28"/>
          <w:szCs w:val="28"/>
        </w:rPr>
        <w:t>к конфликту интересов</w:t>
      </w:r>
    </w:p>
    <w:p w:rsidR="00310169" w:rsidRDefault="00310169" w:rsidP="0068311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10169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10169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В </w:t>
      </w: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Комиссию по контролю </w:t>
      </w:r>
    </w:p>
    <w:p w:rsidR="00310169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bCs/>
          <w:sz w:val="28"/>
          <w:szCs w:val="28"/>
          <w:lang w:eastAsia="ru-RU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 xml:space="preserve">за достоверностью сведений </w:t>
      </w:r>
    </w:p>
    <w:p w:rsidR="00310169" w:rsidRPr="00CC290B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/>
          <w:sz w:val="28"/>
          <w:szCs w:val="28"/>
        </w:rPr>
      </w:pPr>
      <w:r w:rsidRPr="00403FC1">
        <w:rPr>
          <w:rFonts w:ascii="Times New Roman" w:hAnsi="Times New Roman"/>
          <w:bCs/>
          <w:sz w:val="28"/>
          <w:szCs w:val="28"/>
          <w:lang w:eastAsia="ru-RU"/>
        </w:rPr>
        <w:t>о доходах, расходах, об имуществе и обязательствах имущественного характера, представляемых депутатами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>Совета сельского поселения Ивановский сельсовет</w:t>
      </w:r>
      <w:r w:rsidRPr="00D4716D">
        <w:rPr>
          <w:rFonts w:ascii="Times New Roman" w:hAnsi="Times New Roman"/>
          <w:sz w:val="28"/>
          <w:szCs w:val="28"/>
        </w:rPr>
        <w:t xml:space="preserve"> </w:t>
      </w:r>
      <w:r w:rsidRPr="00410B74">
        <w:rPr>
          <w:rFonts w:ascii="Times New Roman" w:hAnsi="Times New Roman"/>
          <w:sz w:val="28"/>
          <w:szCs w:val="28"/>
        </w:rPr>
        <w:t>муниципального района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Давлекановский район</w:t>
      </w:r>
      <w:r w:rsidRPr="001C36CC">
        <w:rPr>
          <w:rFonts w:ascii="Times New Roman" w:hAnsi="Times New Roman"/>
          <w:sz w:val="28"/>
          <w:szCs w:val="28"/>
        </w:rPr>
        <w:t xml:space="preserve"> </w:t>
      </w:r>
      <w:r w:rsidRPr="00F14FAC"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 xml:space="preserve">, </w:t>
      </w:r>
      <w:r w:rsidRPr="00073512">
        <w:rPr>
          <w:rFonts w:ascii="Times New Roman" w:hAnsi="Times New Roman"/>
          <w:sz w:val="28"/>
          <w:szCs w:val="28"/>
        </w:rPr>
        <w:t>а та</w:t>
      </w:r>
      <w:r>
        <w:rPr>
          <w:rFonts w:ascii="Times New Roman" w:hAnsi="Times New Roman"/>
          <w:sz w:val="28"/>
          <w:szCs w:val="28"/>
        </w:rPr>
        <w:t xml:space="preserve">кже по урегулированию конфликта </w:t>
      </w:r>
      <w:r w:rsidRPr="00073512">
        <w:rPr>
          <w:rFonts w:ascii="Times New Roman" w:hAnsi="Times New Roman"/>
          <w:sz w:val="28"/>
          <w:szCs w:val="28"/>
        </w:rPr>
        <w:t>и</w:t>
      </w:r>
      <w:r>
        <w:rPr>
          <w:rFonts w:ascii="Times New Roman" w:hAnsi="Times New Roman"/>
          <w:sz w:val="28"/>
          <w:szCs w:val="28"/>
        </w:rPr>
        <w:t xml:space="preserve">нтересов </w:t>
      </w:r>
    </w:p>
    <w:p w:rsidR="00310169" w:rsidRPr="00CC290B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</w:t>
      </w:r>
      <w:r w:rsidRPr="00CC290B">
        <w:rPr>
          <w:rFonts w:ascii="Times New Roman" w:hAnsi="Times New Roman"/>
          <w:sz w:val="28"/>
          <w:szCs w:val="28"/>
        </w:rPr>
        <w:t xml:space="preserve">_______________________                            </w:t>
      </w:r>
      <w:r>
        <w:rPr>
          <w:rFonts w:ascii="Times New Roman" w:hAnsi="Times New Roman"/>
          <w:sz w:val="28"/>
          <w:szCs w:val="28"/>
        </w:rPr>
        <w:t>_______________________________</w:t>
      </w:r>
    </w:p>
    <w:p w:rsidR="00310169" w:rsidRPr="00CC290B" w:rsidRDefault="00310169" w:rsidP="004E77F4">
      <w:pPr>
        <w:widowControl w:val="0"/>
        <w:autoSpaceDE w:val="0"/>
        <w:autoSpaceDN w:val="0"/>
        <w:adjustRightInd w:val="0"/>
        <w:spacing w:after="0" w:line="240" w:lineRule="auto"/>
        <w:ind w:left="524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Pr="00347D84">
        <w:rPr>
          <w:rFonts w:ascii="Times New Roman" w:hAnsi="Times New Roman"/>
          <w:sz w:val="24"/>
          <w:szCs w:val="28"/>
        </w:rPr>
        <w:t>(Ф.И.О., замещаемая должность)</w:t>
      </w:r>
    </w:p>
    <w:p w:rsidR="00310169" w:rsidRPr="00CC290B" w:rsidRDefault="00310169" w:rsidP="004E77F4">
      <w:pPr>
        <w:widowControl w:val="0"/>
        <w:autoSpaceDE w:val="0"/>
        <w:autoSpaceDN w:val="0"/>
        <w:adjustRightInd w:val="0"/>
        <w:spacing w:after="0" w:line="360" w:lineRule="auto"/>
        <w:ind w:left="5245" w:firstLine="709"/>
        <w:jc w:val="both"/>
        <w:rPr>
          <w:rFonts w:ascii="Times New Roman" w:hAnsi="Times New Roman"/>
          <w:sz w:val="28"/>
          <w:szCs w:val="28"/>
        </w:rPr>
      </w:pPr>
    </w:p>
    <w:p w:rsidR="00310169" w:rsidRPr="00683116" w:rsidRDefault="00310169" w:rsidP="004E77F4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УВЕДОМЛЕНИЕ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>о возникновении личной заинтересованности</w:t>
      </w:r>
      <w:r w:rsidRPr="00683116">
        <w:rPr>
          <w:rFonts w:ascii="Times New Roman" w:hAnsi="Times New Roman"/>
          <w:bCs/>
          <w:sz w:val="28"/>
          <w:szCs w:val="28"/>
          <w:lang w:eastAsia="ru-RU"/>
        </w:rPr>
        <w:br/>
        <w:t xml:space="preserve">при осуществлении полномочий, которая приводит </w:t>
      </w:r>
    </w:p>
    <w:p w:rsidR="00310169" w:rsidRPr="00683116" w:rsidRDefault="00310169" w:rsidP="004E77F4">
      <w:pPr>
        <w:spacing w:after="240" w:line="240" w:lineRule="auto"/>
        <w:jc w:val="center"/>
        <w:rPr>
          <w:rFonts w:ascii="Times New Roman" w:hAnsi="Times New Roman"/>
          <w:bCs/>
          <w:sz w:val="28"/>
          <w:szCs w:val="28"/>
          <w:lang w:eastAsia="ru-RU"/>
        </w:rPr>
      </w:pPr>
      <w:r w:rsidRPr="00683116">
        <w:rPr>
          <w:rFonts w:ascii="Times New Roman" w:hAnsi="Times New Roman"/>
          <w:bCs/>
          <w:sz w:val="28"/>
          <w:szCs w:val="28"/>
          <w:lang w:eastAsia="ru-RU"/>
        </w:rPr>
        <w:t>или может привести к конфликту интересов</w:t>
      </w:r>
    </w:p>
    <w:p w:rsidR="00310169" w:rsidRPr="00F14FAC" w:rsidRDefault="00310169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Сообщаю о возникновении у меня личной заинтересованности при </w:t>
      </w:r>
      <w:r w:rsidRPr="00073512">
        <w:rPr>
          <w:rFonts w:ascii="Times New Roman" w:hAnsi="Times New Roman"/>
          <w:sz w:val="28"/>
          <w:szCs w:val="28"/>
          <w:lang w:eastAsia="ru-RU"/>
        </w:rPr>
        <w:t>осуществлении полномочий</w:t>
      </w:r>
      <w:r w:rsidRPr="00F14FAC">
        <w:rPr>
          <w:rFonts w:ascii="Times New Roman" w:hAnsi="Times New Roman"/>
          <w:sz w:val="28"/>
          <w:szCs w:val="28"/>
          <w:lang w:eastAsia="ru-RU"/>
        </w:rPr>
        <w:t>, которая приводит или может привести к конфликту интересов (нужное подчеркнуть).</w:t>
      </w:r>
    </w:p>
    <w:p w:rsidR="00310169" w:rsidRPr="00F14FAC" w:rsidRDefault="00310169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Обстоятельства, являющиеся основанием возникновения личной заинтересованности: 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______</w:t>
      </w:r>
    </w:p>
    <w:p w:rsidR="00310169" w:rsidRPr="00F14FAC" w:rsidRDefault="00310169" w:rsidP="004E77F4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10169" w:rsidRPr="00F14FAC" w:rsidRDefault="00310169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p w:rsidR="00310169" w:rsidRPr="00F14FAC" w:rsidRDefault="00310169" w:rsidP="004E77F4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 xml:space="preserve">Предлагаемые меры по предотвращению или урегулированию конфликта </w:t>
      </w:r>
      <w:bookmarkStart w:id="0" w:name="_GoBack"/>
      <w:bookmarkEnd w:id="0"/>
      <w:r w:rsidRPr="00F14FAC">
        <w:rPr>
          <w:rFonts w:ascii="Times New Roman" w:hAnsi="Times New Roman"/>
          <w:sz w:val="28"/>
          <w:szCs w:val="28"/>
          <w:lang w:eastAsia="ru-RU"/>
        </w:rPr>
        <w:t>интересов: ___________________________________________________________</w:t>
      </w:r>
      <w:r>
        <w:rPr>
          <w:rFonts w:ascii="Times New Roman" w:hAnsi="Times New Roman"/>
          <w:sz w:val="28"/>
          <w:szCs w:val="28"/>
          <w:lang w:eastAsia="ru-RU"/>
        </w:rPr>
        <w:t>____</w:t>
      </w:r>
    </w:p>
    <w:p w:rsidR="00310169" w:rsidRPr="00F14FAC" w:rsidRDefault="00310169" w:rsidP="004E77F4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</w:p>
    <w:p w:rsidR="00310169" w:rsidRPr="00F14FAC" w:rsidRDefault="00310169" w:rsidP="004E77F4">
      <w:pPr>
        <w:pBdr>
          <w:top w:val="single" w:sz="4" w:space="1" w:color="auto"/>
        </w:pBdr>
        <w:spacing w:after="0" w:line="240" w:lineRule="auto"/>
        <w:rPr>
          <w:rFonts w:ascii="Times New Roman" w:hAnsi="Times New Roman"/>
          <w:sz w:val="2"/>
          <w:szCs w:val="2"/>
          <w:lang w:eastAsia="ru-RU"/>
        </w:rPr>
      </w:pPr>
    </w:p>
    <w:p w:rsidR="00310169" w:rsidRDefault="00310169" w:rsidP="004E77F4">
      <w:pPr>
        <w:tabs>
          <w:tab w:val="left" w:pos="500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ab/>
      </w:r>
    </w:p>
    <w:p w:rsidR="00310169" w:rsidRDefault="00310169" w:rsidP="004E77F4">
      <w:pPr>
        <w:spacing w:after="36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F14FAC">
        <w:rPr>
          <w:rFonts w:ascii="Times New Roman" w:hAnsi="Times New Roman"/>
          <w:sz w:val="28"/>
          <w:szCs w:val="28"/>
          <w:lang w:eastAsia="ru-RU"/>
        </w:rPr>
        <w:t>Намереваюсь (не намереваюсь) лично присутствовать на заседании Комиссии при рассмотрении настоящего уведомления (нужное подчеркнуть).</w:t>
      </w:r>
    </w:p>
    <w:p w:rsidR="00310169" w:rsidRPr="00F14FAC" w:rsidRDefault="00310169" w:rsidP="004E77F4">
      <w:pPr>
        <w:spacing w:after="360" w:line="240" w:lineRule="auto"/>
        <w:ind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87"/>
        <w:gridCol w:w="454"/>
        <w:gridCol w:w="227"/>
        <w:gridCol w:w="1588"/>
        <w:gridCol w:w="397"/>
        <w:gridCol w:w="397"/>
        <w:gridCol w:w="464"/>
        <w:gridCol w:w="2853"/>
        <w:gridCol w:w="284"/>
        <w:gridCol w:w="2816"/>
      </w:tblGrid>
      <w:tr w:rsidR="00310169" w:rsidRPr="006B57C0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5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г.</w:t>
            </w:r>
          </w:p>
        </w:tc>
        <w:tc>
          <w:tcPr>
            <w:tcW w:w="28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310169" w:rsidRPr="006B57C0" w:rsidTr="002C6A60">
        <w:tc>
          <w:tcPr>
            <w:tcW w:w="187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ind w:left="57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53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(подпись лица, направляющего уведомление)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16" w:type="dxa"/>
            <w:tcBorders>
              <w:top w:val="nil"/>
              <w:left w:val="nil"/>
              <w:bottom w:val="nil"/>
              <w:right w:val="nil"/>
            </w:tcBorders>
          </w:tcPr>
          <w:p w:rsidR="00310169" w:rsidRPr="00F14FAC" w:rsidRDefault="00310169" w:rsidP="002C6A6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14FAC">
              <w:rPr>
                <w:rFonts w:ascii="Times New Roman" w:hAnsi="Times New Roman"/>
                <w:sz w:val="24"/>
                <w:szCs w:val="24"/>
                <w:lang w:eastAsia="ru-RU"/>
              </w:rPr>
              <w:t>(расшифровка подписи)</w:t>
            </w:r>
          </w:p>
        </w:tc>
      </w:tr>
    </w:tbl>
    <w:p w:rsidR="00310169" w:rsidRPr="00683116" w:rsidRDefault="00310169" w:rsidP="0068311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sectPr w:rsidR="00310169" w:rsidRPr="00683116" w:rsidSect="00527F65">
      <w:pgSz w:w="11906" w:h="16838"/>
      <w:pgMar w:top="1418" w:right="566" w:bottom="1418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169" w:rsidRDefault="00310169" w:rsidP="00723749">
      <w:pPr>
        <w:spacing w:after="0" w:line="240" w:lineRule="auto"/>
      </w:pPr>
      <w:r>
        <w:separator/>
      </w:r>
    </w:p>
  </w:endnote>
  <w:endnote w:type="continuationSeparator" w:id="0">
    <w:p w:rsidR="00310169" w:rsidRDefault="00310169" w:rsidP="007237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169" w:rsidRDefault="00310169" w:rsidP="00723749">
      <w:pPr>
        <w:spacing w:after="0" w:line="240" w:lineRule="auto"/>
      </w:pPr>
      <w:r>
        <w:separator/>
      </w:r>
    </w:p>
  </w:footnote>
  <w:footnote w:type="continuationSeparator" w:id="0">
    <w:p w:rsidR="00310169" w:rsidRDefault="00310169" w:rsidP="0072374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3C51CB"/>
    <w:rsid w:val="00073512"/>
    <w:rsid w:val="000B2609"/>
    <w:rsid w:val="00101D3B"/>
    <w:rsid w:val="001578ED"/>
    <w:rsid w:val="0017177B"/>
    <w:rsid w:val="001C36CC"/>
    <w:rsid w:val="00265640"/>
    <w:rsid w:val="002C6A60"/>
    <w:rsid w:val="00310169"/>
    <w:rsid w:val="00340710"/>
    <w:rsid w:val="00347D84"/>
    <w:rsid w:val="0038017B"/>
    <w:rsid w:val="00382BB4"/>
    <w:rsid w:val="003A25D5"/>
    <w:rsid w:val="003C51CB"/>
    <w:rsid w:val="00403FC1"/>
    <w:rsid w:val="00410B74"/>
    <w:rsid w:val="00473C6A"/>
    <w:rsid w:val="0047537C"/>
    <w:rsid w:val="004E77F4"/>
    <w:rsid w:val="004F0881"/>
    <w:rsid w:val="004F3991"/>
    <w:rsid w:val="00527F65"/>
    <w:rsid w:val="005E791B"/>
    <w:rsid w:val="00624794"/>
    <w:rsid w:val="00630B35"/>
    <w:rsid w:val="00671F32"/>
    <w:rsid w:val="00683116"/>
    <w:rsid w:val="006A6B6E"/>
    <w:rsid w:val="006B57C0"/>
    <w:rsid w:val="006F2C19"/>
    <w:rsid w:val="00723749"/>
    <w:rsid w:val="00757CC8"/>
    <w:rsid w:val="007A26C8"/>
    <w:rsid w:val="008A3499"/>
    <w:rsid w:val="009270F3"/>
    <w:rsid w:val="009431D6"/>
    <w:rsid w:val="00984924"/>
    <w:rsid w:val="00A54D01"/>
    <w:rsid w:val="00AC5462"/>
    <w:rsid w:val="00AE58A2"/>
    <w:rsid w:val="00B66357"/>
    <w:rsid w:val="00C2125B"/>
    <w:rsid w:val="00C83739"/>
    <w:rsid w:val="00CC290B"/>
    <w:rsid w:val="00D22E63"/>
    <w:rsid w:val="00D4716D"/>
    <w:rsid w:val="00EA3FE5"/>
    <w:rsid w:val="00ED134B"/>
    <w:rsid w:val="00F14FAC"/>
    <w:rsid w:val="00FF7A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1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34071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3407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4071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7237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723749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20</TotalTime>
  <Pages>5</Pages>
  <Words>1092</Words>
  <Characters>6226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Ивановский</cp:lastModifiedBy>
  <cp:revision>10</cp:revision>
  <cp:lastPrinted>2016-08-12T04:17:00Z</cp:lastPrinted>
  <dcterms:created xsi:type="dcterms:W3CDTF">2016-08-01T10:01:00Z</dcterms:created>
  <dcterms:modified xsi:type="dcterms:W3CDTF">2016-09-02T04:23:00Z</dcterms:modified>
</cp:coreProperties>
</file>