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77"/>
        <w:gridCol w:w="1053"/>
        <w:gridCol w:w="1015"/>
        <w:gridCol w:w="3826"/>
      </w:tblGrid>
      <w:tr w:rsidR="00650B76" w:rsidRPr="00C11756" w:rsidTr="00D54221">
        <w:trPr>
          <w:trHeight w:val="20"/>
        </w:trPr>
        <w:tc>
          <w:tcPr>
            <w:tcW w:w="3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0B76" w:rsidRPr="00C11756" w:rsidRDefault="00650B76" w:rsidP="00D54221">
            <w:pPr>
              <w:widowControl w:val="0"/>
              <w:spacing w:after="0" w:line="200" w:lineRule="atLeast"/>
              <w:rPr>
                <w:rFonts w:ascii="Arial New Bash" w:eastAsia="Times New Roman" w:hAnsi="Arial New Bash" w:cs="Times New Roman"/>
                <w:snapToGrid w:val="0"/>
                <w:sz w:val="26"/>
                <w:szCs w:val="26"/>
                <w:lang w:eastAsia="ru-RU"/>
              </w:rPr>
            </w:pPr>
            <w:r w:rsidRPr="00C11756">
              <w:rPr>
                <w:rFonts w:ascii="Arial New Bash" w:eastAsia="Times New Roman" w:hAnsi="Arial New Bash" w:cs="Times New Roman"/>
                <w:snapToGrid w:val="0"/>
                <w:sz w:val="26"/>
                <w:szCs w:val="26"/>
                <w:lang w:val="ba-RU" w:eastAsia="ru-RU"/>
              </w:rPr>
              <w:t>Башҡортостан Республикаһы</w:t>
            </w:r>
          </w:p>
          <w:p w:rsidR="00650B76" w:rsidRPr="00C11756" w:rsidRDefault="00650B76" w:rsidP="00D54221">
            <w:pPr>
              <w:widowControl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napToGrid w:val="0"/>
                <w:sz w:val="26"/>
                <w:szCs w:val="26"/>
                <w:lang w:val="ba-RU" w:eastAsia="ru-RU"/>
              </w:rPr>
            </w:pPr>
            <w:r w:rsidRPr="00C11756">
              <w:rPr>
                <w:rFonts w:ascii="Arial New Bash" w:eastAsia="Times New Roman" w:hAnsi="Arial New Bash" w:cs="Times New Roman"/>
                <w:snapToGrid w:val="0"/>
                <w:sz w:val="26"/>
                <w:szCs w:val="26"/>
                <w:lang w:val="ba-RU" w:eastAsia="ru-RU"/>
              </w:rPr>
              <w:t xml:space="preserve">Дәүләкән районы </w:t>
            </w:r>
          </w:p>
          <w:p w:rsidR="00650B76" w:rsidRPr="00C11756" w:rsidRDefault="00650B76" w:rsidP="00D54221">
            <w:pPr>
              <w:widowControl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napToGrid w:val="0"/>
                <w:sz w:val="26"/>
                <w:szCs w:val="26"/>
                <w:lang w:eastAsia="ru-RU"/>
              </w:rPr>
            </w:pPr>
            <w:proofErr w:type="spellStart"/>
            <w:r w:rsidRPr="00C11756">
              <w:rPr>
                <w:rFonts w:ascii="Arial New Bash" w:eastAsia="Times New Roman" w:hAnsi="Arial New Bash" w:cs="Times New Roman"/>
                <w:snapToGrid w:val="0"/>
                <w:sz w:val="26"/>
                <w:szCs w:val="26"/>
                <w:lang w:eastAsia="ru-RU"/>
              </w:rPr>
              <w:t>муниципаль</w:t>
            </w:r>
            <w:proofErr w:type="spellEnd"/>
            <w:r w:rsidRPr="00C11756">
              <w:rPr>
                <w:rFonts w:ascii="Arial New Bash" w:eastAsia="Times New Roman" w:hAnsi="Arial New Bash" w:cs="Times New Roman"/>
                <w:snapToGrid w:val="0"/>
                <w:sz w:val="26"/>
                <w:szCs w:val="26"/>
                <w:lang w:eastAsia="ru-RU"/>
              </w:rPr>
              <w:t xml:space="preserve"> районы</w:t>
            </w:r>
            <w:r w:rsidRPr="00C11756">
              <w:rPr>
                <w:rFonts w:ascii="Arial New Bash" w:eastAsia="Times New Roman" w:hAnsi="Arial New Bash" w:cs="Times New Roman"/>
                <w:snapToGrid w:val="0"/>
                <w:sz w:val="26"/>
                <w:szCs w:val="26"/>
                <w:lang w:val="be-BY" w:eastAsia="ru-RU"/>
              </w:rPr>
              <w:t>ның</w:t>
            </w:r>
            <w:r w:rsidRPr="00C11756">
              <w:rPr>
                <w:rFonts w:ascii="Arial New Bash" w:eastAsia="Times New Roman" w:hAnsi="Arial New Bash" w:cs="Times New Roman"/>
                <w:snapToGrid w:val="0"/>
                <w:sz w:val="26"/>
                <w:szCs w:val="26"/>
                <w:lang w:eastAsia="ru-RU"/>
              </w:rPr>
              <w:t xml:space="preserve"> </w:t>
            </w:r>
          </w:p>
          <w:p w:rsidR="00650B76" w:rsidRPr="00C11756" w:rsidRDefault="00650B76" w:rsidP="00D54221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sz w:val="26"/>
                <w:szCs w:val="20"/>
                <w:lang w:eastAsia="ru-RU"/>
              </w:rPr>
            </w:pPr>
            <w:r w:rsidRPr="00C11756">
              <w:rPr>
                <w:rFonts w:ascii="Arial New Bash" w:eastAsia="Times New Roman" w:hAnsi="Arial New Bash" w:cs="Times New Roman"/>
                <w:snapToGrid w:val="0"/>
                <w:sz w:val="26"/>
                <w:szCs w:val="20"/>
                <w:lang w:val="tt-RU" w:eastAsia="ru-RU"/>
              </w:rPr>
              <w:t>Сергиопол</w:t>
            </w:r>
            <w:r w:rsidRPr="00C11756">
              <w:rPr>
                <w:rFonts w:ascii="Arial New Bash" w:eastAsia="Times New Roman" w:hAnsi="Arial New Bash" w:cs="Times New Roman"/>
                <w:snapToGrid w:val="0"/>
                <w:sz w:val="26"/>
                <w:szCs w:val="20"/>
                <w:lang w:eastAsia="ru-RU"/>
              </w:rPr>
              <w:t>ь</w:t>
            </w:r>
            <w:r w:rsidRPr="00C11756">
              <w:rPr>
                <w:rFonts w:ascii="Arial New Bash" w:eastAsia="Times New Roman" w:hAnsi="Arial New Bash" w:cs="Arial"/>
                <w:snapToGrid w:val="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11756">
              <w:rPr>
                <w:rFonts w:ascii="Arial New Bash" w:eastAsia="Times New Roman" w:hAnsi="Arial New Bash" w:cs="Arial"/>
                <w:snapToGrid w:val="0"/>
                <w:sz w:val="26"/>
                <w:szCs w:val="26"/>
                <w:lang w:eastAsia="ru-RU"/>
              </w:rPr>
              <w:t>ауыл</w:t>
            </w:r>
            <w:proofErr w:type="spellEnd"/>
            <w:r w:rsidRPr="00C11756">
              <w:rPr>
                <w:rFonts w:ascii="Arial New Bash" w:eastAsia="Times New Roman" w:hAnsi="Arial New Bash" w:cs="Arial"/>
                <w:snapToGrid w:val="0"/>
                <w:sz w:val="26"/>
                <w:szCs w:val="26"/>
                <w:lang w:eastAsia="ru-RU"/>
              </w:rPr>
              <w:t xml:space="preserve"> советы </w:t>
            </w:r>
            <w:proofErr w:type="spellStart"/>
            <w:r w:rsidRPr="00C11756">
              <w:rPr>
                <w:rFonts w:ascii="Arial New Bash" w:eastAsia="Times New Roman" w:hAnsi="Arial New Bash" w:cs="Arial"/>
                <w:snapToGrid w:val="0"/>
                <w:sz w:val="26"/>
                <w:szCs w:val="26"/>
                <w:lang w:eastAsia="ru-RU"/>
              </w:rPr>
              <w:t>ауыл</w:t>
            </w:r>
            <w:proofErr w:type="spellEnd"/>
            <w:r w:rsidRPr="00C11756">
              <w:rPr>
                <w:rFonts w:ascii="Arial New Bash" w:eastAsia="Times New Roman" w:hAnsi="Arial New Bash" w:cs="Arial"/>
                <w:snapToGrid w:val="0"/>
                <w:sz w:val="26"/>
                <w:szCs w:val="26"/>
                <w:lang w:eastAsia="ru-RU"/>
              </w:rPr>
              <w:t xml:space="preserve"> бил</w:t>
            </w:r>
            <w:r w:rsidRPr="00C11756">
              <w:rPr>
                <w:rFonts w:ascii="Arial New Bash" w:eastAsia="Times New Roman" w:hAnsi="Arial New Bash" w:cs="Times New Roman"/>
                <w:snapToGrid w:val="0"/>
                <w:sz w:val="26"/>
                <w:szCs w:val="26"/>
                <w:lang w:val="tt-RU" w:eastAsia="ru-RU"/>
              </w:rPr>
              <w:t>ә</w:t>
            </w:r>
            <w:r w:rsidRPr="00C11756">
              <w:rPr>
                <w:rFonts w:ascii="Arial New Bash" w:eastAsia="Times New Roman" w:hAnsi="Arial New Bash" w:cs="Arial"/>
                <w:snapToGrid w:val="0"/>
                <w:sz w:val="26"/>
                <w:szCs w:val="26"/>
                <w:lang w:eastAsia="ru-RU"/>
              </w:rPr>
              <w:t>м</w:t>
            </w:r>
            <w:r w:rsidRPr="00C11756">
              <w:rPr>
                <w:rFonts w:ascii="Arial New Bash" w:eastAsia="Times New Roman" w:hAnsi="Arial New Bash" w:cs="Times New Roman"/>
                <w:snapToGrid w:val="0"/>
                <w:sz w:val="26"/>
                <w:szCs w:val="26"/>
                <w:lang w:val="tt-RU" w:eastAsia="ru-RU"/>
              </w:rPr>
              <w:t>ә</w:t>
            </w:r>
            <w:r w:rsidRPr="00C11756">
              <w:rPr>
                <w:rFonts w:ascii="Arial New Bash" w:eastAsia="Times New Roman" w:hAnsi="Arial New Bash" w:cs="Arial"/>
                <w:snapToGrid w:val="0"/>
                <w:sz w:val="26"/>
                <w:szCs w:val="26"/>
                <w:lang w:val="en-US" w:eastAsia="ru-RU"/>
              </w:rPr>
              <w:t>h</w:t>
            </w:r>
            <w:r w:rsidRPr="00C11756">
              <w:rPr>
                <w:rFonts w:ascii="Arial New Bash" w:eastAsia="Times New Roman" w:hAnsi="Arial New Bash" w:cs="Arial"/>
                <w:snapToGrid w:val="0"/>
                <w:sz w:val="26"/>
                <w:szCs w:val="26"/>
                <w:lang w:eastAsia="ru-RU"/>
              </w:rPr>
              <w:t xml:space="preserve">е </w:t>
            </w:r>
            <w:proofErr w:type="spellStart"/>
            <w:r w:rsidRPr="00C11756">
              <w:rPr>
                <w:rFonts w:ascii="Arial New Bash" w:eastAsia="Times New Roman" w:hAnsi="Arial New Bash" w:cs="Arial"/>
                <w:snapToGrid w:val="0"/>
                <w:sz w:val="26"/>
                <w:szCs w:val="26"/>
                <w:lang w:eastAsia="ru-RU"/>
              </w:rPr>
              <w:t>хакими</w:t>
            </w:r>
            <w:proofErr w:type="spellEnd"/>
            <w:r w:rsidRPr="00C11756">
              <w:rPr>
                <w:rFonts w:ascii="Arial New Bash" w:eastAsia="Times New Roman" w:hAnsi="Arial New Bash" w:cs="Times New Roman"/>
                <w:snapToGrid w:val="0"/>
                <w:sz w:val="26"/>
                <w:szCs w:val="26"/>
                <w:lang w:val="tt-RU" w:eastAsia="ru-RU"/>
              </w:rPr>
              <w:t>ә</w:t>
            </w:r>
            <w:r w:rsidRPr="00C11756">
              <w:rPr>
                <w:rFonts w:ascii="Arial New Bash" w:eastAsia="Times New Roman" w:hAnsi="Arial New Bash" w:cs="Arial"/>
                <w:snapToGrid w:val="0"/>
                <w:sz w:val="26"/>
                <w:szCs w:val="26"/>
                <w:lang w:eastAsia="ru-RU"/>
              </w:rPr>
              <w:t>те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0B76" w:rsidRPr="00C11756" w:rsidRDefault="00650B76" w:rsidP="00D54221">
            <w:pPr>
              <w:widowControl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C1175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3D0CC62" wp14:editId="0C3DBC39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-1047750</wp:posOffset>
                  </wp:positionV>
                  <wp:extent cx="840740" cy="1043305"/>
                  <wp:effectExtent l="0" t="0" r="0" b="444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740" cy="1043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0B76" w:rsidRPr="00C11756" w:rsidRDefault="00650B76" w:rsidP="00D54221">
            <w:pPr>
              <w:widowControl w:val="0"/>
              <w:spacing w:after="0" w:line="200" w:lineRule="atLeast"/>
              <w:jc w:val="center"/>
              <w:rPr>
                <w:rFonts w:ascii="Arial" w:eastAsia="Times New Roman" w:hAnsi="Arial" w:cs="Arial"/>
                <w:snapToGrid w:val="0"/>
                <w:sz w:val="26"/>
                <w:szCs w:val="20"/>
                <w:lang w:eastAsia="ru-RU"/>
              </w:rPr>
            </w:pPr>
            <w:r w:rsidRPr="00C11756">
              <w:rPr>
                <w:rFonts w:ascii="Arial" w:eastAsia="Times New Roman" w:hAnsi="Arial" w:cs="Arial"/>
                <w:snapToGrid w:val="0"/>
                <w:sz w:val="26"/>
                <w:szCs w:val="20"/>
                <w:lang w:eastAsia="ru-RU"/>
              </w:rPr>
              <w:t xml:space="preserve">Администрация сельского            поселения  </w:t>
            </w:r>
            <w:proofErr w:type="spellStart"/>
            <w:r w:rsidRPr="00C11756">
              <w:rPr>
                <w:rFonts w:ascii="Arial" w:eastAsia="Times New Roman" w:hAnsi="Arial" w:cs="Arial"/>
                <w:snapToGrid w:val="0"/>
                <w:sz w:val="26"/>
                <w:szCs w:val="20"/>
                <w:lang w:eastAsia="ru-RU"/>
              </w:rPr>
              <w:t>Сергиопольский</w:t>
            </w:r>
            <w:proofErr w:type="spellEnd"/>
            <w:r w:rsidRPr="00C11756">
              <w:rPr>
                <w:rFonts w:ascii="Arial" w:eastAsia="Times New Roman" w:hAnsi="Arial" w:cs="Arial"/>
                <w:snapToGrid w:val="0"/>
                <w:sz w:val="26"/>
                <w:szCs w:val="20"/>
                <w:lang w:eastAsia="ru-RU"/>
              </w:rPr>
              <w:t xml:space="preserve"> сельсовет муниципального района Давлекановский район</w:t>
            </w:r>
          </w:p>
          <w:p w:rsidR="00650B76" w:rsidRPr="00C11756" w:rsidRDefault="00650B76" w:rsidP="00D54221">
            <w:pPr>
              <w:keepNext/>
              <w:spacing w:after="0" w:line="240" w:lineRule="auto"/>
              <w:jc w:val="center"/>
              <w:outlineLvl w:val="0"/>
              <w:rPr>
                <w:rFonts w:ascii="Arial New Bash" w:eastAsia="Times New Roman" w:hAnsi="Arial New Bash" w:cs="Times New Roman"/>
                <w:bCs/>
                <w:sz w:val="26"/>
                <w:szCs w:val="26"/>
                <w:lang w:eastAsia="ru-RU"/>
              </w:rPr>
            </w:pPr>
            <w:r w:rsidRPr="00C11756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</w:tc>
      </w:tr>
      <w:tr w:rsidR="00650B76" w:rsidRPr="00C11756" w:rsidTr="00D54221">
        <w:trPr>
          <w:trHeight w:val="20"/>
        </w:trPr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0B76" w:rsidRPr="00C11756" w:rsidRDefault="00650B76" w:rsidP="00D54221">
            <w:pPr>
              <w:widowControl w:val="0"/>
              <w:spacing w:before="140" w:after="0" w:line="200" w:lineRule="atLeast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val="be-BY" w:eastAsia="ru-RU"/>
              </w:rPr>
            </w:pPr>
            <w:r w:rsidRPr="00C11756">
              <w:rPr>
                <w:rFonts w:ascii="Arial New Bash" w:eastAsia="Times New Roman" w:hAnsi="Arial New Bash" w:cs="Times New Roman"/>
                <w:snapToGrid w:val="0"/>
                <w:sz w:val="16"/>
                <w:szCs w:val="20"/>
                <w:lang w:eastAsia="ru-RU"/>
              </w:rPr>
              <w:t>453406, Д</w:t>
            </w:r>
            <w:r w:rsidRPr="00C11756">
              <w:rPr>
                <w:rFonts w:ascii="Arial New Bash" w:eastAsia="Times New Roman" w:hAnsi="Arial New Bash" w:cs="Times New Roman"/>
                <w:snapToGrid w:val="0"/>
                <w:sz w:val="16"/>
                <w:szCs w:val="20"/>
                <w:lang w:val="tt-RU" w:eastAsia="ru-RU"/>
              </w:rPr>
              <w:t>ә</w:t>
            </w:r>
            <w:proofErr w:type="gramStart"/>
            <w:r w:rsidRPr="00C11756">
              <w:rPr>
                <w:rFonts w:ascii="Arial New Bash" w:eastAsia="Times New Roman" w:hAnsi="Arial New Bash" w:cs="Times New Roman"/>
                <w:snapToGrid w:val="0"/>
                <w:sz w:val="16"/>
                <w:szCs w:val="20"/>
                <w:lang w:val="tt-RU" w:eastAsia="ru-RU"/>
              </w:rPr>
              <w:t>ул</w:t>
            </w:r>
            <w:proofErr w:type="gramEnd"/>
            <w:r w:rsidRPr="00C11756">
              <w:rPr>
                <w:rFonts w:ascii="Arial New Bash" w:eastAsia="Times New Roman" w:hAnsi="Arial New Bash" w:cs="Times New Roman"/>
                <w:snapToGrid w:val="0"/>
                <w:sz w:val="16"/>
                <w:szCs w:val="20"/>
                <w:lang w:val="tt-RU" w:eastAsia="ru-RU"/>
              </w:rPr>
              <w:t>әкән</w:t>
            </w:r>
            <w:r w:rsidRPr="00C11756">
              <w:rPr>
                <w:rFonts w:ascii="Arial New Bash" w:eastAsia="Times New Roman" w:hAnsi="Arial New Bash" w:cs="Times New Roman"/>
                <w:snapToGrid w:val="0"/>
                <w:sz w:val="16"/>
                <w:szCs w:val="20"/>
                <w:lang w:eastAsia="ru-RU"/>
              </w:rPr>
              <w:t xml:space="preserve"> районы,</w:t>
            </w:r>
            <w:r w:rsidRPr="00C11756">
              <w:rPr>
                <w:rFonts w:ascii="Arial New Bash" w:eastAsia="Times New Roman" w:hAnsi="Arial New Bash" w:cs="Times New Roman"/>
                <w:snapToGrid w:val="0"/>
                <w:sz w:val="16"/>
                <w:szCs w:val="20"/>
                <w:lang w:val="tt-RU" w:eastAsia="ru-RU"/>
              </w:rPr>
              <w:t xml:space="preserve"> Сергиопол</w:t>
            </w:r>
            <w:r w:rsidRPr="00C11756">
              <w:rPr>
                <w:rFonts w:ascii="Arial New Bash" w:eastAsia="Times New Roman" w:hAnsi="Arial New Bash" w:cs="Times New Roman"/>
                <w:snapToGrid w:val="0"/>
                <w:sz w:val="16"/>
                <w:szCs w:val="20"/>
                <w:lang w:eastAsia="ru-RU"/>
              </w:rPr>
              <w:t xml:space="preserve">ь </w:t>
            </w:r>
            <w:r w:rsidRPr="00C11756">
              <w:rPr>
                <w:rFonts w:ascii="Arial New Bash" w:eastAsia="Times New Roman" w:hAnsi="Arial New Bash" w:cs="Times New Roman"/>
                <w:snapToGrid w:val="0"/>
                <w:sz w:val="16"/>
                <w:szCs w:val="20"/>
                <w:lang w:val="tt-RU" w:eastAsia="ru-RU"/>
              </w:rPr>
              <w:t xml:space="preserve">ауылы, </w:t>
            </w:r>
            <w:r w:rsidRPr="00C11756"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val="be-BY" w:eastAsia="ru-RU"/>
              </w:rPr>
              <w:t xml:space="preserve">Үҙәк </w:t>
            </w:r>
            <w:r w:rsidRPr="00C11756">
              <w:rPr>
                <w:rFonts w:ascii="Arial New Bash" w:eastAsia="Times New Roman" w:hAnsi="Arial New Bash" w:cs="Times New Roman"/>
                <w:snapToGrid w:val="0"/>
                <w:sz w:val="16"/>
                <w:szCs w:val="16"/>
                <w:lang w:eastAsia="ru-RU"/>
              </w:rPr>
              <w:t xml:space="preserve"> ур.,</w:t>
            </w:r>
            <w:r w:rsidRPr="00C11756">
              <w:rPr>
                <w:rFonts w:ascii="Times New Roman" w:eastAsia="Times New Roman" w:hAnsi="Times New Roman" w:cs="Times New Roman"/>
                <w:snapToGrid w:val="0"/>
                <w:sz w:val="16"/>
                <w:szCs w:val="16"/>
                <w:lang w:eastAsia="ru-RU"/>
              </w:rPr>
              <w:t>1</w:t>
            </w:r>
          </w:p>
          <w:p w:rsidR="00650B76" w:rsidRPr="00C11756" w:rsidRDefault="00650B76" w:rsidP="00D54221">
            <w:pPr>
              <w:widowControl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16"/>
                <w:szCs w:val="16"/>
                <w:lang w:eastAsia="ru-RU"/>
              </w:rPr>
            </w:pPr>
            <w:r w:rsidRPr="00C11756">
              <w:rPr>
                <w:rFonts w:ascii="Arial" w:eastAsia="Times New Roman" w:hAnsi="Arial" w:cs="Arial"/>
                <w:snapToGrid w:val="0"/>
                <w:color w:val="000000"/>
                <w:sz w:val="16"/>
                <w:szCs w:val="16"/>
                <w:shd w:val="clear" w:color="auto" w:fill="FFFFFF"/>
                <w:lang w:eastAsia="ru-RU"/>
              </w:rPr>
              <w:t>+7 (347 68) 3-65-41</w:t>
            </w:r>
          </w:p>
        </w:tc>
        <w:tc>
          <w:tcPr>
            <w:tcW w:w="5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0B76" w:rsidRPr="00C11756" w:rsidRDefault="00650B76" w:rsidP="00D54221">
            <w:pPr>
              <w:widowControl w:val="0"/>
              <w:spacing w:before="140" w:after="0" w:line="200" w:lineRule="atLeast"/>
              <w:jc w:val="center"/>
              <w:rPr>
                <w:rFonts w:ascii="Arial New Bash" w:eastAsia="Times New Roman" w:hAnsi="Arial New Bash" w:cs="Times New Roman"/>
                <w:snapToGrid w:val="0"/>
                <w:sz w:val="16"/>
                <w:szCs w:val="20"/>
                <w:lang w:eastAsia="ru-RU"/>
              </w:rPr>
            </w:pPr>
            <w:r w:rsidRPr="00C11756">
              <w:rPr>
                <w:rFonts w:ascii="Arial New Bash" w:eastAsia="Times New Roman" w:hAnsi="Arial New Bash" w:cs="Times New Roman"/>
                <w:snapToGrid w:val="0"/>
                <w:sz w:val="16"/>
                <w:szCs w:val="20"/>
                <w:lang w:eastAsia="ru-RU"/>
              </w:rPr>
              <w:t xml:space="preserve">453406, Давлекановский район, д. </w:t>
            </w:r>
            <w:proofErr w:type="spellStart"/>
            <w:r w:rsidRPr="00C11756">
              <w:rPr>
                <w:rFonts w:ascii="Arial New Bash" w:eastAsia="Times New Roman" w:hAnsi="Arial New Bash" w:cs="Times New Roman"/>
                <w:snapToGrid w:val="0"/>
                <w:sz w:val="16"/>
                <w:szCs w:val="20"/>
                <w:lang w:eastAsia="ru-RU"/>
              </w:rPr>
              <w:t>Сергиополь</w:t>
            </w:r>
            <w:proofErr w:type="spellEnd"/>
            <w:r w:rsidRPr="00C11756">
              <w:rPr>
                <w:rFonts w:ascii="Arial New Bash" w:eastAsia="Times New Roman" w:hAnsi="Arial New Bash" w:cs="Times New Roman"/>
                <w:snapToGrid w:val="0"/>
                <w:sz w:val="16"/>
                <w:szCs w:val="20"/>
                <w:lang w:eastAsia="ru-RU"/>
              </w:rPr>
              <w:t>,</w:t>
            </w:r>
          </w:p>
          <w:p w:rsidR="00650B76" w:rsidRPr="00C11756" w:rsidRDefault="00650B76" w:rsidP="00D54221">
            <w:pPr>
              <w:widowControl w:val="0"/>
              <w:spacing w:before="140" w:after="0" w:line="240" w:lineRule="auto"/>
              <w:ind w:left="-284"/>
              <w:jc w:val="center"/>
              <w:rPr>
                <w:rFonts w:ascii="Arial" w:eastAsia="Times New Roman" w:hAnsi="Arial" w:cs="Arial"/>
                <w:snapToGrid w:val="0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C11756">
              <w:rPr>
                <w:rFonts w:ascii="Arial New Bash" w:eastAsia="Times New Roman" w:hAnsi="Arial New Bash" w:cs="Times New Roman"/>
                <w:snapToGrid w:val="0"/>
                <w:sz w:val="16"/>
                <w:szCs w:val="20"/>
                <w:lang w:eastAsia="ru-RU"/>
              </w:rPr>
              <w:t>ул. Центральная д.1</w:t>
            </w:r>
            <w:r w:rsidRPr="00C11756">
              <w:rPr>
                <w:rFonts w:ascii="Arial" w:eastAsia="Times New Roman" w:hAnsi="Arial" w:cs="Arial"/>
                <w:snapToGrid w:val="0"/>
                <w:color w:val="000000"/>
                <w:sz w:val="16"/>
                <w:szCs w:val="16"/>
                <w:shd w:val="clear" w:color="auto" w:fill="FFFFFF"/>
                <w:lang w:eastAsia="ru-RU"/>
              </w:rPr>
              <w:t>, +7 (347 68) 3-65-41</w:t>
            </w:r>
          </w:p>
        </w:tc>
      </w:tr>
      <w:tr w:rsidR="00650B76" w:rsidRPr="00C11756" w:rsidTr="00D54221">
        <w:trPr>
          <w:trHeight w:val="20"/>
        </w:trPr>
        <w:tc>
          <w:tcPr>
            <w:tcW w:w="386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650B76" w:rsidRPr="00C11756" w:rsidRDefault="00650B76" w:rsidP="00D54221">
            <w:pPr>
              <w:widowControl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"/>
                <w:szCs w:val="2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650B76" w:rsidRPr="00C11756" w:rsidRDefault="00650B76" w:rsidP="00D54221">
            <w:pPr>
              <w:widowControl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"/>
                <w:szCs w:val="2"/>
                <w:lang w:eastAsia="ru-RU"/>
              </w:rPr>
            </w:pPr>
          </w:p>
        </w:tc>
        <w:tc>
          <w:tcPr>
            <w:tcW w:w="400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650B76" w:rsidRPr="00C11756" w:rsidRDefault="00650B76" w:rsidP="00D54221">
            <w:pPr>
              <w:widowControl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"/>
                <w:szCs w:val="2"/>
                <w:lang w:eastAsia="ru-RU"/>
              </w:rPr>
            </w:pPr>
          </w:p>
        </w:tc>
      </w:tr>
    </w:tbl>
    <w:p w:rsidR="00650B76" w:rsidRPr="00C11756" w:rsidRDefault="00650B76" w:rsidP="00650B76">
      <w:pPr>
        <w:widowControl w:val="0"/>
        <w:spacing w:before="140" w:after="0" w:line="240" w:lineRule="auto"/>
        <w:jc w:val="both"/>
        <w:rPr>
          <w:rFonts w:ascii="Times New Roman" w:eastAsia="Times New Roman" w:hAnsi="Times New Roman" w:cs="Times New Roman"/>
          <w:snapToGrid w:val="0"/>
          <w:sz w:val="18"/>
          <w:szCs w:val="20"/>
          <w:lang w:eastAsia="ru-RU"/>
        </w:rPr>
      </w:pPr>
    </w:p>
    <w:p w:rsidR="00650B76" w:rsidRPr="00C11756" w:rsidRDefault="00650B76" w:rsidP="00650B7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C11756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ba-RU" w:eastAsia="ru-RU"/>
        </w:rPr>
        <w:t>Ҡ</w:t>
      </w:r>
      <w:r w:rsidRPr="00C11756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АРАР</w:t>
      </w:r>
      <w:r w:rsidRPr="00C11756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ab/>
      </w:r>
      <w:r w:rsidRPr="00C11756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ab/>
        <w:t xml:space="preserve">                </w:t>
      </w:r>
      <w:r w:rsidRPr="00C1175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№ 25</w:t>
      </w:r>
      <w:r w:rsidRPr="00C1175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ab/>
        <w:t xml:space="preserve">                       </w:t>
      </w:r>
      <w:r w:rsidRPr="00C11756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ПОСТАНОВЛЕНИЕ</w:t>
      </w:r>
    </w:p>
    <w:p w:rsidR="00650B76" w:rsidRDefault="00650B76" w:rsidP="00650B7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«11</w:t>
      </w:r>
      <w:r w:rsidRPr="00C1175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»</w:t>
      </w:r>
      <w:r w:rsidRPr="00C11756">
        <w:rPr>
          <w:rFonts w:ascii="Times New Roman" w:eastAsia="Times New Roman" w:hAnsi="Times New Roman" w:cs="Times New Roman"/>
          <w:snapToGrid w:val="0"/>
          <w:sz w:val="28"/>
          <w:szCs w:val="28"/>
          <w:lang w:val="ba-RU" w:eastAsia="ru-RU"/>
        </w:rPr>
        <w:t xml:space="preserve"> </w:t>
      </w:r>
      <w:r w:rsidRPr="00C1175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апрель 2017</w:t>
      </w:r>
      <w:r w:rsidRPr="00C11756">
        <w:rPr>
          <w:rFonts w:ascii="Times New Roman" w:eastAsia="Times New Roman" w:hAnsi="Times New Roman" w:cs="Times New Roman"/>
          <w:snapToGrid w:val="0"/>
          <w:sz w:val="28"/>
          <w:szCs w:val="28"/>
          <w:lang w:val="ba-RU" w:eastAsia="ru-RU"/>
        </w:rPr>
        <w:t xml:space="preserve"> </w:t>
      </w:r>
      <w:r w:rsidRPr="00C1175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й.</w:t>
      </w:r>
      <w:r w:rsidRPr="00C1175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ab/>
      </w:r>
      <w:r w:rsidRPr="00C1175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ab/>
      </w:r>
      <w:r w:rsidRPr="00C1175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ab/>
        <w:t xml:space="preserve">        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                       «11</w:t>
      </w:r>
      <w:r w:rsidRPr="00C1175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» апреля 2017 г.</w:t>
      </w:r>
    </w:p>
    <w:p w:rsidR="00650B76" w:rsidRPr="00C11756" w:rsidRDefault="00650B76" w:rsidP="00650B7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650B76" w:rsidRDefault="00650B76" w:rsidP="00650B7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«О внесении изменений в Административный регламент исполнения муниципальной функции «Организация и осуществление муниципального жилищного контроля»</w:t>
      </w:r>
    </w:p>
    <w:p w:rsidR="00650B76" w:rsidRDefault="00650B76" w:rsidP="00650B7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50B76" w:rsidRDefault="00650B76" w:rsidP="00650B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протест прокурора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>
        <w:rPr>
          <w:rFonts w:ascii="Times New Roman" w:hAnsi="Times New Roman"/>
          <w:sz w:val="28"/>
          <w:szCs w:val="28"/>
        </w:rPr>
        <w:t>ст.ст</w:t>
      </w:r>
      <w:proofErr w:type="spellEnd"/>
      <w:r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650B76" w:rsidRDefault="00650B76" w:rsidP="00650B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0B76" w:rsidRDefault="00650B76" w:rsidP="00650B76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650B76" w:rsidRDefault="00650B76" w:rsidP="00650B76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50B76" w:rsidRDefault="00650B76" w:rsidP="00650B76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1.Внести в Административный регламент исполнения муниципальной функции «Организация и осуществление муниципального жилищного контроля», утвержденный постановлением главы сель</w:t>
      </w:r>
      <w:r>
        <w:rPr>
          <w:rFonts w:ascii="Times New Roman" w:hAnsi="Times New Roman"/>
          <w:sz w:val="28"/>
          <w:szCs w:val="28"/>
        </w:rPr>
        <w:t xml:space="preserve">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Сергиопольский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</w:t>
      </w:r>
      <w:r>
        <w:rPr>
          <w:rFonts w:ascii="Times New Roman" w:hAnsi="Times New Roman"/>
          <w:sz w:val="28"/>
          <w:szCs w:val="28"/>
        </w:rPr>
        <w:t>лекановский район от 24.06.2013  № 32</w:t>
      </w:r>
      <w:r>
        <w:rPr>
          <w:rFonts w:ascii="Times New Roman" w:hAnsi="Times New Roman"/>
          <w:sz w:val="28"/>
          <w:szCs w:val="28"/>
        </w:rPr>
        <w:t xml:space="preserve"> (далее – Административный регламент) следующие изменения:</w:t>
      </w:r>
    </w:p>
    <w:p w:rsidR="00650B76" w:rsidRDefault="00650B76" w:rsidP="00650B76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Абзац 11 п. 3.1.2 </w:t>
      </w:r>
      <w:r>
        <w:rPr>
          <w:rStyle w:val="blk3"/>
          <w:color w:val="000000"/>
          <w:sz w:val="28"/>
          <w:szCs w:val="28"/>
        </w:rPr>
        <w:t>Административного регламента изложить в следующей редакции</w:t>
      </w:r>
      <w:r>
        <w:rPr>
          <w:rFonts w:ascii="Times New Roman" w:hAnsi="Times New Roman"/>
          <w:sz w:val="28"/>
          <w:szCs w:val="28"/>
        </w:rPr>
        <w:t>:</w:t>
      </w:r>
    </w:p>
    <w:p w:rsidR="00650B76" w:rsidRDefault="00650B76" w:rsidP="00650B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Основанием для включения плановой проверки в ежегодный план проведения плановых проверок является истечение одного года со дня:</w:t>
      </w:r>
    </w:p>
    <w:p w:rsidR="00650B76" w:rsidRDefault="00650B76" w:rsidP="00650B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1) начала осуществления юридическим лицом, индивидуальным предпринимателем деятельности по управлению многоквартирными домами и деятельности по оказанию услуг и (или) выполнению работ по содержанию и ремонту общего имущества в многоквартирных домах в соответствии с представленным в орган государственного жилищного надзора уведомлением о начале указанной деятельности;</w:t>
      </w:r>
      <w:proofErr w:type="gramEnd"/>
    </w:p>
    <w:p w:rsidR="00650B76" w:rsidRDefault="00650B76" w:rsidP="00650B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постановки на учет в муниципальном реестре наемных домов социального использования первого наемного дома социального использования, </w:t>
      </w:r>
      <w:proofErr w:type="spellStart"/>
      <w:r>
        <w:rPr>
          <w:rFonts w:ascii="Times New Roman" w:hAnsi="Times New Roman"/>
          <w:sz w:val="28"/>
          <w:szCs w:val="28"/>
        </w:rPr>
        <w:t>наймодателем</w:t>
      </w:r>
      <w:proofErr w:type="spellEnd"/>
      <w:r>
        <w:rPr>
          <w:rFonts w:ascii="Times New Roman" w:hAnsi="Times New Roman"/>
          <w:sz w:val="28"/>
          <w:szCs w:val="28"/>
        </w:rPr>
        <w:t xml:space="preserve"> жилых помещений в котором является лицо, деятельность которого подлежит проверке;</w:t>
      </w:r>
    </w:p>
    <w:p w:rsidR="00650B76" w:rsidRDefault="00650B76" w:rsidP="00650B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окончания проведения последней плановой проверки юридического лица, индивидуального предпринимателя;</w:t>
      </w:r>
    </w:p>
    <w:p w:rsidR="00650B76" w:rsidRDefault="00650B76" w:rsidP="00650B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4) установления или изменения нормативов потребления коммунальных ресурсов (коммунальных услуг).</w:t>
      </w:r>
    </w:p>
    <w:p w:rsidR="00650B76" w:rsidRDefault="00650B76" w:rsidP="00650B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Абзацы 2 - 6 п. 3.1.4 Административного регламента изложить в следующей редакции:</w:t>
      </w:r>
    </w:p>
    <w:p w:rsidR="00650B76" w:rsidRDefault="00650B76" w:rsidP="00650B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Основаниями для проведения внеплановой проверки наряду с основаниями, указанными в </w:t>
      </w:r>
      <w:hyperlink r:id="rId6" w:history="1">
        <w:r>
          <w:rPr>
            <w:rStyle w:val="a3"/>
            <w:rFonts w:ascii="Times New Roman" w:hAnsi="Times New Roman"/>
            <w:color w:val="0000FF"/>
            <w:sz w:val="28"/>
            <w:szCs w:val="28"/>
            <w:u w:val="none"/>
          </w:rPr>
          <w:t>части 2 статьи 10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являются поступления, в частности посредством системы, в орган муниципального жилищного контроля обращений и заявлений граждан, в том числе индивидуальных предпринимателей, юридических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лиц, информации от органов государственной власти, органов местного самоуправления, выявление в системе информации о фактах нарушения требований к порядку создания товарищества собственников жилья, жилищного, жилищно-строительного или иного специализированного потребительского кооператива, уставу товарищества собственников жилья, жилищного, жилищно-строительного или иного специализированного потребительского кооператива и порядку внесения изменений в устав такого товарищества или такого кооператива, порядку принятия собственниками помещений в многоквартирном доме решения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о выборе юридического лица независимо от организационно-правовой формы или индивидуального предпринимателя, осуществляющих деятельность по управлению многоквартирным домом (далее - управляющая организация), в целях заключения с управляющей организацией договора управления многоквартирным домом, решения о заключении с управляющей организацией договора оказания услуг и (или) выполнения работ по содержанию и ремонту общего имущества в многоквартирном доме, решения о заключении с указанными в </w:t>
      </w:r>
      <w:hyperlink r:id="rId7" w:history="1">
        <w:r>
          <w:rPr>
            <w:rStyle w:val="a3"/>
            <w:rFonts w:ascii="Times New Roman" w:hAnsi="Times New Roman"/>
            <w:color w:val="0000FF"/>
            <w:sz w:val="28"/>
            <w:szCs w:val="28"/>
            <w:u w:val="none"/>
          </w:rPr>
          <w:t>части 1</w:t>
        </w:r>
        <w:proofErr w:type="gramEnd"/>
        <w:r>
          <w:rPr>
            <w:rStyle w:val="a3"/>
            <w:rFonts w:ascii="Times New Roman" w:hAnsi="Times New Roman"/>
            <w:color w:val="0000FF"/>
            <w:sz w:val="28"/>
            <w:szCs w:val="28"/>
            <w:u w:val="none"/>
          </w:rPr>
          <w:t xml:space="preserve"> </w:t>
        </w:r>
        <w:proofErr w:type="gramStart"/>
        <w:r>
          <w:rPr>
            <w:rStyle w:val="a3"/>
            <w:rFonts w:ascii="Times New Roman" w:hAnsi="Times New Roman"/>
            <w:color w:val="0000FF"/>
            <w:sz w:val="28"/>
            <w:szCs w:val="28"/>
            <w:u w:val="none"/>
          </w:rPr>
          <w:t>статьи 164</w:t>
        </w:r>
      </w:hyperlink>
      <w:r>
        <w:rPr>
          <w:rFonts w:ascii="Times New Roman" w:hAnsi="Times New Roman"/>
          <w:sz w:val="28"/>
          <w:szCs w:val="28"/>
        </w:rPr>
        <w:t xml:space="preserve"> Жилищного кодекса РФ лицами договоров оказания услуг по содержанию и (или) выполнению работ по ремонту общего имущества в многоквартирном доме, порядку утверждения условий этих договоров и их заключения, порядку содержания общего имущества собственников помещений в многоквартирном доме и осуществления текущего и капитального ремонта общего имущества в данном доме, о фактах нарушения управляющей организацией обязательств, предусмотренных </w:t>
      </w:r>
      <w:hyperlink r:id="rId8" w:history="1">
        <w:r>
          <w:rPr>
            <w:rStyle w:val="a3"/>
            <w:rFonts w:ascii="Times New Roman" w:hAnsi="Times New Roman"/>
            <w:color w:val="0000FF"/>
            <w:sz w:val="28"/>
            <w:szCs w:val="28"/>
            <w:u w:val="none"/>
          </w:rPr>
          <w:t>частью 2 статьи</w:t>
        </w:r>
        <w:proofErr w:type="gramEnd"/>
        <w:r>
          <w:rPr>
            <w:rStyle w:val="a3"/>
            <w:rFonts w:ascii="Times New Roman" w:hAnsi="Times New Roman"/>
            <w:color w:val="0000FF"/>
            <w:sz w:val="28"/>
            <w:szCs w:val="28"/>
            <w:u w:val="none"/>
          </w:rPr>
          <w:t xml:space="preserve"> </w:t>
        </w:r>
        <w:proofErr w:type="gramStart"/>
        <w:r>
          <w:rPr>
            <w:rStyle w:val="a3"/>
            <w:rFonts w:ascii="Times New Roman" w:hAnsi="Times New Roman"/>
            <w:color w:val="0000FF"/>
            <w:sz w:val="28"/>
            <w:szCs w:val="28"/>
            <w:u w:val="none"/>
          </w:rPr>
          <w:t>162</w:t>
        </w:r>
      </w:hyperlink>
      <w:r>
        <w:rPr>
          <w:rFonts w:ascii="Times New Roman" w:hAnsi="Times New Roman"/>
          <w:sz w:val="28"/>
          <w:szCs w:val="28"/>
        </w:rPr>
        <w:t xml:space="preserve"> Жилищного кодекса РФ, о фактах нарушения в области применения предельных (максимальных) индексов изменения размера вносимой гражданами платы за коммунальные услуги, о фактах необоснованности размера установленного норматива потребления коммунальных ресурсов (коммунальных услуг), нарушения требований к составу нормативов потребления коммунальных ресурсов (коммунальных услуг), несоблюдения условий и методов установления нормативов потребления коммунальных ресурсов (коммунальных услуг), о фактах нарушения </w:t>
      </w:r>
      <w:proofErr w:type="spellStart"/>
      <w:r>
        <w:rPr>
          <w:rFonts w:ascii="Times New Roman" w:hAnsi="Times New Roman"/>
          <w:sz w:val="28"/>
          <w:szCs w:val="28"/>
        </w:rPr>
        <w:t>наймодателями</w:t>
      </w:r>
      <w:proofErr w:type="spellEnd"/>
      <w:r>
        <w:rPr>
          <w:rFonts w:ascii="Times New Roman" w:hAnsi="Times New Roman"/>
          <w:sz w:val="28"/>
          <w:szCs w:val="28"/>
        </w:rPr>
        <w:t xml:space="preserve"> жилых помещений 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наемных домах социального использования обязательных требований к </w:t>
      </w:r>
      <w:proofErr w:type="spellStart"/>
      <w:r>
        <w:rPr>
          <w:rFonts w:ascii="Times New Roman" w:hAnsi="Times New Roman"/>
          <w:sz w:val="28"/>
          <w:szCs w:val="28"/>
        </w:rPr>
        <w:t>наймодателям</w:t>
      </w:r>
      <w:proofErr w:type="spellEnd"/>
      <w:r>
        <w:rPr>
          <w:rFonts w:ascii="Times New Roman" w:hAnsi="Times New Roman"/>
          <w:sz w:val="28"/>
          <w:szCs w:val="28"/>
        </w:rPr>
        <w:t xml:space="preserve"> и нанимателям жилых помещений в таких домах, к заключению и исполнению договоров </w:t>
      </w:r>
      <w:r>
        <w:rPr>
          <w:rFonts w:ascii="Times New Roman" w:hAnsi="Times New Roman"/>
          <w:sz w:val="28"/>
          <w:szCs w:val="28"/>
        </w:rPr>
        <w:lastRenderedPageBreak/>
        <w:t>найма жилых помещений жилищного фонда социального использования и договоров найма жилых помещений.</w:t>
      </w:r>
      <w:proofErr w:type="gramEnd"/>
      <w:r>
        <w:rPr>
          <w:rFonts w:ascii="Times New Roman" w:hAnsi="Times New Roman"/>
          <w:sz w:val="28"/>
          <w:szCs w:val="28"/>
        </w:rPr>
        <w:t xml:space="preserve">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внеплановой проверки.</w:t>
      </w:r>
    </w:p>
    <w:p w:rsidR="00650B76" w:rsidRDefault="00650B76" w:rsidP="00650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650B76" w:rsidRDefault="00650B76" w:rsidP="00650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650B76" w:rsidRDefault="00650B76" w:rsidP="00650B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0B76" w:rsidRDefault="00650B76" w:rsidP="00650B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0B76" w:rsidRDefault="00650B76" w:rsidP="00650B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0B76" w:rsidRDefault="00650B76" w:rsidP="00650B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0B76" w:rsidRDefault="00650B76" w:rsidP="00650B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А.З.Абдуллин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</w:p>
    <w:p w:rsidR="00650B76" w:rsidRDefault="00650B76" w:rsidP="00650B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0B76" w:rsidRDefault="00650B76" w:rsidP="00650B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0B76" w:rsidRDefault="00650B76" w:rsidP="00650B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0B76" w:rsidRDefault="00650B76" w:rsidP="00650B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0B76" w:rsidRDefault="00650B76" w:rsidP="00650B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0B76" w:rsidRDefault="00650B76" w:rsidP="00650B76">
      <w:pPr>
        <w:jc w:val="both"/>
        <w:rPr>
          <w:rFonts w:ascii="Times New Roman" w:hAnsi="Times New Roman"/>
          <w:sz w:val="28"/>
          <w:szCs w:val="28"/>
        </w:rPr>
      </w:pPr>
    </w:p>
    <w:p w:rsidR="00650B76" w:rsidRDefault="00650B76" w:rsidP="00650B76">
      <w:pPr>
        <w:jc w:val="both"/>
        <w:rPr>
          <w:rFonts w:ascii="Times New Roman" w:hAnsi="Times New Roman"/>
          <w:sz w:val="28"/>
          <w:szCs w:val="28"/>
        </w:rPr>
      </w:pPr>
    </w:p>
    <w:p w:rsidR="00650B76" w:rsidRDefault="00650B76" w:rsidP="00650B76">
      <w:pPr>
        <w:jc w:val="both"/>
        <w:rPr>
          <w:rFonts w:ascii="Times New Roman" w:hAnsi="Times New Roman"/>
          <w:sz w:val="28"/>
          <w:szCs w:val="28"/>
        </w:rPr>
      </w:pPr>
    </w:p>
    <w:p w:rsidR="00650B76" w:rsidRDefault="00650B76" w:rsidP="00650B76">
      <w:pPr>
        <w:jc w:val="both"/>
        <w:rPr>
          <w:rFonts w:ascii="Times New Roman" w:hAnsi="Times New Roman"/>
          <w:sz w:val="28"/>
          <w:szCs w:val="28"/>
        </w:rPr>
      </w:pPr>
    </w:p>
    <w:p w:rsidR="00650B76" w:rsidRDefault="00650B76" w:rsidP="00650B76">
      <w:pPr>
        <w:jc w:val="both"/>
        <w:rPr>
          <w:rFonts w:ascii="Times New Roman" w:hAnsi="Times New Roman"/>
          <w:sz w:val="28"/>
          <w:szCs w:val="28"/>
        </w:rPr>
      </w:pPr>
    </w:p>
    <w:p w:rsidR="00650B76" w:rsidRDefault="00650B76" w:rsidP="00650B76">
      <w:pPr>
        <w:jc w:val="both"/>
        <w:rPr>
          <w:rFonts w:ascii="Times New Roman" w:hAnsi="Times New Roman"/>
          <w:sz w:val="28"/>
          <w:szCs w:val="28"/>
        </w:rPr>
      </w:pPr>
    </w:p>
    <w:p w:rsidR="00650B76" w:rsidRDefault="00650B76" w:rsidP="00650B76">
      <w:pPr>
        <w:jc w:val="both"/>
        <w:rPr>
          <w:rFonts w:ascii="Times New Roman" w:hAnsi="Times New Roman"/>
          <w:sz w:val="28"/>
          <w:szCs w:val="28"/>
        </w:rPr>
      </w:pPr>
    </w:p>
    <w:p w:rsidR="00650B76" w:rsidRDefault="00650B76" w:rsidP="00650B76">
      <w:pPr>
        <w:jc w:val="both"/>
        <w:rPr>
          <w:rFonts w:ascii="Times New Roman" w:hAnsi="Times New Roman"/>
          <w:sz w:val="28"/>
          <w:szCs w:val="28"/>
        </w:rPr>
      </w:pPr>
    </w:p>
    <w:p w:rsidR="0042541A" w:rsidRDefault="0042541A"/>
    <w:sectPr w:rsidR="00425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037"/>
    <w:rsid w:val="0042541A"/>
    <w:rsid w:val="00650B76"/>
    <w:rsid w:val="00DA2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B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0B76"/>
    <w:rPr>
      <w:color w:val="0000FF" w:themeColor="hyperlink"/>
      <w:u w:val="single"/>
    </w:rPr>
  </w:style>
  <w:style w:type="character" w:customStyle="1" w:styleId="blk3">
    <w:name w:val="blk3"/>
    <w:basedOn w:val="a0"/>
    <w:uiPriority w:val="99"/>
    <w:rsid w:val="00650B76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B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0B76"/>
    <w:rPr>
      <w:color w:val="0000FF" w:themeColor="hyperlink"/>
      <w:u w:val="single"/>
    </w:rPr>
  </w:style>
  <w:style w:type="character" w:customStyle="1" w:styleId="blk3">
    <w:name w:val="blk3"/>
    <w:basedOn w:val="a0"/>
    <w:uiPriority w:val="99"/>
    <w:rsid w:val="00650B76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73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927EF51E4EBAB4CA0E8F391BA4DA0FABA4C5283D45DA0FDCC8922B23ADF5F11435528BC0y2j2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7927EF51E4EBAB4CA0E8F391BA4DA0FABA4C5283D45DA0FDCC8922B23ADF5F11435528EC2215727yBj0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7927EF51E4EBAB4CA0E8F391BA4DA0FABA4C4273D4FDA0FDCC8922B23ADF5F11435528EC2205720yBj1F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902</Words>
  <Characters>5147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cp:lastPrinted>2017-04-11T10:17:00Z</cp:lastPrinted>
  <dcterms:created xsi:type="dcterms:W3CDTF">2017-04-11T10:14:00Z</dcterms:created>
  <dcterms:modified xsi:type="dcterms:W3CDTF">2017-04-11T10:19:00Z</dcterms:modified>
</cp:coreProperties>
</file>