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C6A" w:rsidRDefault="00F60C6A" w:rsidP="00C43166">
      <w:pPr>
        <w:adjustRightInd w:val="0"/>
        <w:spacing w:before="100" w:beforeAutospacing="1"/>
        <w:jc w:val="center"/>
      </w:pPr>
      <w:r>
        <w:rPr>
          <w:b/>
          <w:bCs/>
        </w:rPr>
        <w:t>ПАМЯТКА</w:t>
      </w:r>
    </w:p>
    <w:p w:rsidR="00F60C6A" w:rsidRDefault="00F60C6A" w:rsidP="00C43166">
      <w:pPr>
        <w:adjustRightInd w:val="0"/>
        <w:spacing w:before="100" w:beforeAutospacing="1"/>
        <w:ind w:firstLine="720"/>
        <w:jc w:val="center"/>
      </w:pPr>
      <w:r>
        <w:rPr>
          <w:b/>
          <w:bCs/>
        </w:rPr>
        <w:t xml:space="preserve">для муниципальных служащих администрации сельского поселения Сергиопольский  сельсовет муниципального района Давлекановский район Республики Башкортостан о недопущении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w:t>
      </w:r>
      <w:r>
        <w:t> </w:t>
      </w:r>
    </w:p>
    <w:p w:rsidR="00F60C6A" w:rsidRDefault="00F60C6A" w:rsidP="00C43166">
      <w:pPr>
        <w:adjustRightInd w:val="0"/>
        <w:spacing w:before="100" w:beforeAutospacing="1"/>
        <w:ind w:firstLine="708"/>
        <w:jc w:val="both"/>
      </w:pPr>
      <w:r>
        <w:rPr>
          <w:bCs/>
        </w:rPr>
        <w:t> </w:t>
      </w:r>
    </w:p>
    <w:p w:rsidR="00F60C6A" w:rsidRDefault="00F60C6A" w:rsidP="00C43166">
      <w:pPr>
        <w:adjustRightInd w:val="0"/>
        <w:spacing w:before="100" w:beforeAutospacing="1"/>
        <w:ind w:firstLine="720"/>
        <w:jc w:val="both"/>
      </w:pPr>
      <w:r>
        <w:t xml:space="preserve">Российская Федерация реализует приятые обязательства во исполнение Конвенций Организации Объединенных Наций, рекомендаций Совета Европы и других международных организаций. Сложившиеся на международном уровне антикоррупционные стандарты государственного управления распространяются на различные сферы правового регулирования, одной из которых является ответственность за коррупционные правонарушения. </w:t>
      </w:r>
      <w:r>
        <w:tab/>
      </w:r>
      <w:r>
        <w:tab/>
        <w:t xml:space="preserve">Анализ международного опыта показывает, что широкое распространение получил подход, в соответствии с которым меры уголовной ответственности применяются не только за получение и дачу взятки, но и за обещание и предложение взятки, а также за просьбу о даче взятки и согласие её принять. Соответствующие положения закреплены в «антикоррупционных» конвенциях и национальном законодательстве ряда зарубежных стран. </w:t>
      </w:r>
      <w:r>
        <w:tab/>
        <w:t xml:space="preserve">В соответствии со статьей 3 Конвенции Совета Европы об уголовной ответственности  за коррупцию от 27 января </w:t>
      </w:r>
      <w:smartTag w:uri="urn:schemas-microsoft-com:office:smarttags" w:element="metricconverter">
        <w:smartTagPr>
          <w:attr w:name="ProductID" w:val="1999 г"/>
        </w:smartTagPr>
        <w:r>
          <w:t>1999 г</w:t>
        </w:r>
      </w:smartTag>
      <w:r>
        <w:t xml:space="preserve">. признается в качестве уголовного правонарушения преднамеренное испрашивание публичным должностным лицом какого-либо неправомерного преимущества для самого этого лица  или иного любого лица, или же принятие предложения или обещание такого преимущества, с тем, чтобы это должностное лицо совершило действия или воздержалось от их совершения при осуществлении своих функций. </w:t>
      </w:r>
    </w:p>
    <w:p w:rsidR="00F60C6A" w:rsidRDefault="00F60C6A" w:rsidP="00C43166">
      <w:pPr>
        <w:adjustRightInd w:val="0"/>
        <w:ind w:firstLine="720"/>
        <w:jc w:val="both"/>
      </w:pPr>
      <w:r>
        <w:rPr>
          <w:bCs/>
        </w:rPr>
        <w:t>Взяточничество - собирательный юридический термин, который охватывает</w:t>
      </w:r>
      <w:r>
        <w:tab/>
      </w:r>
      <w:r>
        <w:rPr>
          <w:bCs/>
        </w:rPr>
        <w:t xml:space="preserve"> самостоятельные составы должностных преступлений против государственной власти, интересов государственной службы и службы в органах местного самоуправления - получение взятки, дачу взятки и п</w:t>
      </w:r>
      <w:r>
        <w:t>осредничество во взяточничестве.</w:t>
      </w:r>
      <w:r>
        <w:tab/>
      </w:r>
      <w:r>
        <w:tab/>
      </w:r>
      <w:r>
        <w:tab/>
      </w:r>
      <w:r>
        <w:tab/>
      </w:r>
      <w:r>
        <w:tab/>
      </w:r>
      <w:r>
        <w:tab/>
      </w:r>
      <w:r>
        <w:rPr>
          <w:bCs/>
        </w:rPr>
        <w:t xml:space="preserve">Взятка является наиболее типичным и характерным проявлением коррупции, этого опаснейшего криминального явления, которое подтачивает основы власти и управления, дискредитирует и подрывает их авторитет, остро затрагивает законные права и интересы граждан. </w:t>
      </w:r>
    </w:p>
    <w:p w:rsidR="00F60C6A" w:rsidRDefault="00F60C6A" w:rsidP="00C43166">
      <w:pPr>
        <w:adjustRightInd w:val="0"/>
        <w:spacing w:before="100" w:beforeAutospacing="1"/>
        <w:jc w:val="both"/>
      </w:pPr>
      <w:r>
        <w:rPr>
          <w:bCs/>
        </w:rPr>
        <w:t xml:space="preserve">             </w:t>
      </w:r>
      <w:r>
        <w:rPr>
          <w:b/>
          <w:bCs/>
        </w:rPr>
        <w:t>В соответствии со статьей 290. УК РФ Получение взятки</w:t>
      </w:r>
    </w:p>
    <w:p w:rsidR="00F60C6A" w:rsidRDefault="00F60C6A" w:rsidP="00C43166">
      <w:pPr>
        <w:adjustRightInd w:val="0"/>
        <w:spacing w:before="100" w:beforeAutospacing="1"/>
        <w:ind w:firstLine="720"/>
        <w:jc w:val="both"/>
      </w:pPr>
      <w:r>
        <w:rPr>
          <w:b/>
          <w:bCs/>
        </w:rPr>
        <w:t xml:space="preserve">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w:t>
      </w:r>
      <w:hyperlink r:id="rId4" w:history="1">
        <w:r>
          <w:rPr>
            <w:rStyle w:val="Hyperlink"/>
            <w:b/>
            <w:bCs/>
          </w:rPr>
          <w:t>общее покровительство</w:t>
        </w:r>
      </w:hyperlink>
      <w:r>
        <w:rPr>
          <w:b/>
          <w:bCs/>
        </w:rPr>
        <w:t xml:space="preserve"> или </w:t>
      </w:r>
      <w:hyperlink r:id="rId5" w:history="1">
        <w:r>
          <w:rPr>
            <w:rStyle w:val="Hyperlink"/>
            <w:b/>
            <w:bCs/>
          </w:rPr>
          <w:t>попустительство по службе</w:t>
        </w:r>
      </w:hyperlink>
      <w:r>
        <w:rPr>
          <w:b/>
          <w:bCs/>
        </w:rPr>
        <w:t>.</w:t>
      </w:r>
    </w:p>
    <w:p w:rsidR="00F60C6A" w:rsidRDefault="00F60C6A" w:rsidP="00C43166">
      <w:pPr>
        <w:adjustRightInd w:val="0"/>
        <w:spacing w:before="100" w:beforeAutospacing="1"/>
        <w:ind w:firstLine="720"/>
        <w:jc w:val="both"/>
      </w:pPr>
      <w:r>
        <w:t xml:space="preserve">В указанной статье установлена ответственность за получение взятки: </w:t>
      </w:r>
      <w:r>
        <w:tab/>
      </w:r>
      <w:r>
        <w:tab/>
      </w:r>
      <w:r>
        <w:tab/>
        <w:t xml:space="preserve">- за совершение должностным лицом входящих в его служебные полномочия действий (бездействие) в пользу взяткодателя или представляемых им лиц; </w:t>
      </w:r>
      <w:r>
        <w:tab/>
      </w:r>
      <w:r>
        <w:tab/>
      </w:r>
      <w:r>
        <w:tab/>
      </w:r>
      <w:r>
        <w:tab/>
      </w:r>
      <w:r>
        <w:tab/>
        <w:t>- за способствование должностным лицом в силу своего должностного положения совершению указанных действий (бездействию);</w:t>
      </w:r>
      <w:r>
        <w:tab/>
      </w:r>
      <w:r>
        <w:tab/>
      </w:r>
      <w:r>
        <w:tab/>
      </w:r>
      <w:r>
        <w:tab/>
      </w:r>
      <w:r>
        <w:tab/>
      </w:r>
      <w:r>
        <w:tab/>
      </w:r>
      <w:r>
        <w:tab/>
        <w:t>- за общее покровительство или попустительство по службе;</w:t>
      </w:r>
      <w:r>
        <w:tab/>
      </w:r>
      <w:r>
        <w:tab/>
      </w:r>
      <w:r>
        <w:tab/>
      </w:r>
      <w:r>
        <w:tab/>
      </w:r>
      <w:r>
        <w:tab/>
        <w:t>- за совершение должностным лицом незаконных действий (бездействие) (Постановление Пленума Верховного Суда РФ от 09.07.2013 г. № 24 «О судебной практике по делам о взяточничестве и об иных коррупционных преступлениях»).</w:t>
      </w:r>
      <w:r>
        <w:tab/>
      </w:r>
      <w:r>
        <w:tab/>
      </w:r>
      <w:r>
        <w:tab/>
      </w:r>
      <w:r>
        <w:tab/>
      </w:r>
      <w:r>
        <w:tab/>
        <w:t>Под входящими в служебные полномочия действиями (бездействием) должностного лица следует понимать такие действия (бездействие), которые оно имеет право и (или) обязано совершить в пределах его служебной компетенции (например, сокращение установленных законом сроков рассмотрения обращения взяткодателя, ускорение принятия должностным лицом соответствующего решения, выбор должностным лицом в пределах своей компетенции или установленного законом усмотрения наиболее благоприятного для взяткодателя или представляемых им лиц решения).</w:t>
      </w:r>
      <w:r>
        <w:tab/>
      </w:r>
      <w:r>
        <w:tab/>
      </w:r>
      <w:r>
        <w:tab/>
      </w:r>
      <w:r>
        <w:tab/>
      </w:r>
      <w:r>
        <w:tab/>
      </w:r>
      <w:r>
        <w:tab/>
      </w:r>
      <w:r>
        <w:tab/>
      </w:r>
      <w:r>
        <w:tab/>
        <w:t>Способствование должностным лицом в силу своего должностного положения совершению действий (бездействию) в пользу взяткодателя или представляемых им лиц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целях совершения ими указанных действий (бездействия) по службе. Такое воздействие заключается в склонении другого должностного лица к совершению соответствующих действий (бездействию) путем уговоров, обещаний, принуждения и др.</w:t>
      </w:r>
      <w:bookmarkStart w:id="0" w:name="sub_51"/>
      <w:bookmarkEnd w:id="0"/>
      <w:r>
        <w:tab/>
      </w:r>
      <w:r>
        <w:tab/>
      </w:r>
      <w:r>
        <w:tab/>
      </w:r>
      <w:r>
        <w:tab/>
      </w:r>
      <w:r>
        <w:tab/>
      </w:r>
      <w:r>
        <w:tab/>
      </w:r>
      <w:r>
        <w:tab/>
      </w:r>
      <w:r>
        <w:tab/>
      </w:r>
      <w:r>
        <w:tab/>
        <w:t>Общее покровительство по службе может проявляться, в частности, в необоснованном назначении подчиненного, в том числе в нарушение установленного порядка, на более высокую должность, во включении его в списки лиц, представляемых к поощрительным выплатам.</w:t>
      </w:r>
      <w:bookmarkStart w:id="1" w:name="sub_52"/>
      <w:bookmarkEnd w:id="1"/>
      <w:r>
        <w:tab/>
        <w:t>К попустительству по службе относится, например, согласие должностного лица контролирующего органа не применять входящие в его полномочия меры ответственности в случае выявления совершенного взяткодателем нарушения.</w:t>
      </w:r>
      <w:r>
        <w:tab/>
      </w:r>
      <w:r>
        <w:tab/>
      </w:r>
      <w:r>
        <w:tab/>
      </w:r>
      <w:r>
        <w:tab/>
      </w:r>
      <w:r>
        <w:tab/>
        <w:t>Относящиеся к общему покровительству или попустительству по службе действия (бездействие) могут быть совершены должностным лицом в пользу как подчиненных, так и иных лиц, на которых распространяются его надзорные, контрольные или иные функции представителя власти, а также его организационно-распорядительные функции.</w:t>
      </w:r>
      <w:r>
        <w:tab/>
      </w:r>
      <w:r>
        <w:tab/>
      </w:r>
      <w:r>
        <w:tab/>
        <w:t>Под незаконными действиями (бездействием), за совершение которых должностное лицо получило взятку (</w:t>
      </w:r>
      <w:hyperlink r:id="rId6" w:history="1">
        <w:r>
          <w:rPr>
            <w:rStyle w:val="Hyperlink"/>
          </w:rPr>
          <w:t>часть 3 статьи 290</w:t>
        </w:r>
      </w:hyperlink>
      <w:r>
        <w:t xml:space="preserve"> УК РФ), следует понимать действия (бездействие), которые: совершены должностным лицом с использованием служебных полномочий, однако в отсутствие предусмотренных законом оснований или условий для их реализации; относятся к полномочиям другого должностного лица; совершаются должностным лицом единолично, однако могли быть осуществлены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w:t>
      </w:r>
      <w:r>
        <w:tab/>
      </w:r>
      <w:r>
        <w:tab/>
      </w:r>
      <w:r>
        <w:tab/>
      </w:r>
      <w:r>
        <w:tab/>
      </w:r>
      <w:r>
        <w:tab/>
      </w:r>
      <w:r>
        <w:tab/>
      </w:r>
      <w:r>
        <w:tab/>
        <w:t>К ним, в частности, неисполнение предусмотренной законом обязанности по составлению протокола об административном правонарушении, принятие незаконного решения на основании заведомо подложных документов, внесение в документы сведений, не соответствующих действительности</w:t>
      </w:r>
      <w:bookmarkStart w:id="2" w:name="sub_8"/>
      <w:bookmarkEnd w:id="2"/>
      <w:r>
        <w:t xml:space="preserve">. Получение взятки следует отличать от получения подарка. </w:t>
      </w:r>
      <w:hyperlink r:id="rId7" w:history="1">
        <w:r>
          <w:rPr>
            <w:rStyle w:val="Hyperlink"/>
          </w:rPr>
          <w:t>Федеральный закон</w:t>
        </w:r>
      </w:hyperlink>
      <w:r>
        <w:t xml:space="preserve"> "О муниципальной службе в Российской Федерации" запрещает муниципальным служащим в связи с исполнением должностных обязанностей получать вознаграждение за различного рода услуги. Подарки, полученные в связи с официальными мероприятиями, признаются муниципальной собственностью и передаются по акту в муниципальный орган. При разграничении подарка и взятки следует учитывать, что подарок не предполагает встречного обязательства. Лицо получает его не за действие (бездействие), которое оно может осуществить, а как знак уважения и внимания. Соответственно, и вручающий подарок не рассчитывает на какие-либо ответные действия (бездействие) в его интересах со стороны должностного лица в связи с его служебным положением. Следовательно, основным признаком разграничения подарка и взятки является не стоимость вещи или материальной выгоды, а то, за что она вручается и принимается.</w:t>
      </w:r>
    </w:p>
    <w:p w:rsidR="00F60C6A" w:rsidRDefault="00F60C6A" w:rsidP="00C43166">
      <w:pPr>
        <w:adjustRightInd w:val="0"/>
        <w:spacing w:before="100" w:beforeAutospacing="1"/>
        <w:ind w:firstLine="720"/>
        <w:jc w:val="both"/>
      </w:pPr>
      <w:r>
        <w:t>Взятка может быть получена как лично, так и через посредника. Посредником является лицо, которое непосредственно передает предмет взятки в интересах другого лица - взяткодателя.</w:t>
      </w:r>
    </w:p>
    <w:p w:rsidR="00F60C6A" w:rsidRDefault="00F60C6A" w:rsidP="00C43166">
      <w:pPr>
        <w:pStyle w:val="a"/>
      </w:pPr>
      <w:r>
        <w:rPr>
          <w:b/>
          <w:bCs/>
        </w:rPr>
        <w:t>В соответствии со статьей 291. УК РФ Дача взятки</w:t>
      </w:r>
    </w:p>
    <w:p w:rsidR="00F60C6A" w:rsidRDefault="00F60C6A" w:rsidP="00C43166">
      <w:pPr>
        <w:adjustRightInd w:val="0"/>
        <w:spacing w:before="100" w:beforeAutospacing="1"/>
        <w:ind w:firstLine="720"/>
        <w:jc w:val="both"/>
      </w:pPr>
      <w:r>
        <w:rPr>
          <w:b/>
          <w:bCs/>
        </w:rPr>
        <w:t xml:space="preserve">1. Дача взятки должностному лицу, </w:t>
      </w:r>
      <w:hyperlink r:id="rId8" w:anchor="sub_290051" w:history="1">
        <w:r>
          <w:rPr>
            <w:rStyle w:val="Hyperlink"/>
            <w:b/>
            <w:bCs/>
          </w:rPr>
          <w:t>иностранному должностному лицу</w:t>
        </w:r>
      </w:hyperlink>
      <w:r>
        <w:rPr>
          <w:b/>
          <w:bCs/>
        </w:rPr>
        <w:t xml:space="preserve"> либо должностному лицу публичной международной организации лично или через посредника. </w:t>
      </w:r>
    </w:p>
    <w:p w:rsidR="00F60C6A" w:rsidRDefault="00F60C6A" w:rsidP="00C43166">
      <w:pPr>
        <w:pStyle w:val="a"/>
      </w:pPr>
      <w:r>
        <w:rPr>
          <w:b/>
          <w:bCs/>
        </w:rPr>
        <w:t xml:space="preserve">В соответствии со статьей 291.1. УК РФ Посредничество вовзяточничестве (введена </w:t>
      </w:r>
      <w:hyperlink r:id="rId9" w:history="1">
        <w:r>
          <w:rPr>
            <w:rStyle w:val="Hyperlink"/>
            <w:b/>
            <w:bCs/>
          </w:rPr>
          <w:t>Федеральным законом</w:t>
        </w:r>
      </w:hyperlink>
      <w:r>
        <w:rPr>
          <w:b/>
          <w:bCs/>
        </w:rPr>
        <w:t xml:space="preserve"> от 04.05.2011 N 97-ФЗ)</w:t>
      </w:r>
    </w:p>
    <w:p w:rsidR="00F60C6A" w:rsidRDefault="00F60C6A" w:rsidP="00C43166">
      <w:pPr>
        <w:adjustRightInd w:val="0"/>
        <w:spacing w:before="100" w:beforeAutospacing="1"/>
        <w:ind w:firstLine="720"/>
        <w:jc w:val="both"/>
      </w:pPr>
      <w:bookmarkStart w:id="3" w:name="sub_291101"/>
      <w:bookmarkEnd w:id="3"/>
      <w:r>
        <w:rPr>
          <w:b/>
          <w:bCs/>
        </w:rP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r:id="rId10" w:anchor="sub_29005" w:history="1">
        <w:r>
          <w:rPr>
            <w:rStyle w:val="Hyperlink"/>
            <w:b/>
            <w:bCs/>
          </w:rPr>
          <w:t>значительном размере</w:t>
        </w:r>
      </w:hyperlink>
      <w:r>
        <w:rPr>
          <w:b/>
          <w:bCs/>
        </w:rPr>
        <w:t>.</w:t>
      </w:r>
    </w:p>
    <w:p w:rsidR="00F60C6A" w:rsidRDefault="00F60C6A" w:rsidP="00C43166">
      <w:pPr>
        <w:adjustRightInd w:val="0"/>
        <w:spacing w:before="100" w:beforeAutospacing="1"/>
        <w:ind w:firstLine="720"/>
        <w:jc w:val="both"/>
      </w:pPr>
      <w:r>
        <w:t>Посредничество заключается в оказании содействия (помощи) взяткодателю или взяткополучателю в даче (получении) взятки. По своей юридической сущности посредничество является пособничеством в даче (получении взятки), специально выделенным законодателем в силу повышенной общественной опасности в самостоятельный состав. Передавая предмет взятки от взяткодателя взяткополучателю, посредник способствует совершению обоих преступлений.</w:t>
      </w:r>
    </w:p>
    <w:p w:rsidR="00F60C6A" w:rsidRDefault="00F60C6A" w:rsidP="00C43166">
      <w:pPr>
        <w:adjustRightInd w:val="0"/>
        <w:spacing w:before="100" w:beforeAutospacing="1"/>
        <w:ind w:firstLine="720"/>
        <w:jc w:val="both"/>
      </w:pPr>
      <w:r>
        <w:t>Законодатель называет следующие формы посредничества:</w:t>
      </w:r>
    </w:p>
    <w:p w:rsidR="00F60C6A" w:rsidRDefault="00F60C6A" w:rsidP="00C43166">
      <w:pPr>
        <w:adjustRightInd w:val="0"/>
        <w:spacing w:before="100" w:beforeAutospacing="1"/>
        <w:ind w:firstLine="720"/>
        <w:jc w:val="both"/>
      </w:pPr>
      <w:r>
        <w:t>1) непосредственную передачу взятки по поручению взяткодателя или взяткополучателя;</w:t>
      </w:r>
      <w:r>
        <w:tab/>
      </w:r>
      <w:r>
        <w:tab/>
      </w:r>
      <w:r>
        <w:tab/>
      </w:r>
      <w:r>
        <w:tab/>
      </w:r>
      <w:r>
        <w:tab/>
      </w:r>
      <w:r>
        <w:tab/>
      </w:r>
      <w:r>
        <w:tab/>
      </w:r>
      <w:r>
        <w:tab/>
      </w:r>
      <w:r>
        <w:tab/>
      </w:r>
      <w:r>
        <w:tab/>
      </w:r>
      <w:r>
        <w:tab/>
      </w:r>
      <w:r>
        <w:tab/>
        <w:t>2) обещание передачи взятки;</w:t>
      </w:r>
      <w:r>
        <w:tab/>
      </w:r>
      <w:r>
        <w:tab/>
      </w:r>
      <w:r>
        <w:tab/>
      </w:r>
      <w:r>
        <w:tab/>
      </w:r>
      <w:r>
        <w:tab/>
      </w:r>
      <w:r>
        <w:tab/>
      </w:r>
      <w:r>
        <w:tab/>
      </w:r>
      <w:r>
        <w:tab/>
      </w:r>
      <w:r>
        <w:tab/>
        <w:t>3) предложение передачи взятки;</w:t>
      </w:r>
      <w:r>
        <w:tab/>
      </w:r>
      <w:r>
        <w:tab/>
      </w:r>
      <w:r>
        <w:tab/>
      </w:r>
      <w:r>
        <w:tab/>
      </w:r>
      <w:r>
        <w:tab/>
      </w:r>
      <w:r>
        <w:tab/>
      </w:r>
      <w:r>
        <w:tab/>
      </w:r>
      <w:r>
        <w:tab/>
      </w:r>
      <w:r>
        <w:tab/>
        <w:t>4) иное способствование взяткодателю и (или) взяткополучателю в достижении или реализации ими соглашения о даче (получении) взятки.</w:t>
      </w:r>
      <w:r>
        <w:tab/>
      </w:r>
      <w:r>
        <w:tab/>
      </w:r>
      <w:r>
        <w:tab/>
      </w:r>
      <w:r>
        <w:tab/>
      </w:r>
      <w:r>
        <w:tab/>
        <w:t>Непосредственная передача взятки представляет собой чисто техническую функцию по перемещению предмета взятки от одного лица к другому.</w:t>
      </w:r>
      <w:r>
        <w:tab/>
      </w:r>
      <w:r>
        <w:tab/>
      </w:r>
      <w:r>
        <w:tab/>
      </w:r>
      <w:r>
        <w:tab/>
      </w:r>
      <w:r>
        <w:tab/>
        <w:t>Обещание передачи взятки представляет интеллектуальный вид пособничества. В этом случае посредник заявляет взяткополучателю (взяткодателю) о своем согласии передать предмет взятки, что укрепляет уже созревшую у них решимость участвовать в преступлении. Иное способствование в передаче взятки может охватывать все иные разновидности содействия при пособничестве (дачу советов, информации, средств передачи взятки, устранении препятствий и т.п.).</w:t>
      </w:r>
      <w:r>
        <w:tab/>
      </w:r>
      <w:r>
        <w:tab/>
      </w:r>
      <w:r>
        <w:tab/>
      </w:r>
      <w:r>
        <w:tab/>
      </w:r>
      <w:r>
        <w:tab/>
      </w:r>
      <w:r>
        <w:tab/>
      </w:r>
      <w:r>
        <w:tab/>
      </w:r>
      <w:r>
        <w:tab/>
      </w:r>
      <w:r>
        <w:tab/>
      </w:r>
      <w:r>
        <w:tab/>
      </w:r>
      <w:r>
        <w:tab/>
        <w:t>Посредник может представлять интересы как взяткодателя, так и взяткополучателя. В отличие от взяткодателя посредник, действующий от его имени и по его поручению, не добивается за счет передаваемой взятки совершения или несовершения должностным лицом каких-либо действий в своих интересах; он представляет не свои, а чужие интересы. Решение о передаче взятки принимает взяткодатель. Посредник выполняет его волю, в силу чего он не может выступать инициатором дачи взятки. Посредник, действующий от имени взяткополучателя, получает предмет взятки не для себя, а для последнего. Посредник не берет на себя обязательства совершения или несовершения каких-либо действий. Они лежат на взяткополучателе. Взяткополучатель определяет условия получения взятки.</w:t>
      </w:r>
    </w:p>
    <w:p w:rsidR="00F60C6A" w:rsidRDefault="00F60C6A" w:rsidP="00C43166">
      <w:pPr>
        <w:adjustRightInd w:val="0"/>
        <w:spacing w:before="100" w:beforeAutospacing="1"/>
        <w:ind w:firstLine="720"/>
        <w:jc w:val="both"/>
      </w:pPr>
      <w:r>
        <w:t xml:space="preserve">По мимо понятия взятка в действующем российском законодательстве  используется такое понятие как </w:t>
      </w:r>
      <w:r>
        <w:rPr>
          <w:b/>
          <w:bCs/>
        </w:rPr>
        <w:t>«незаконное вознаграждение от имени юридического лиц».</w:t>
      </w:r>
      <w:r>
        <w:t xml:space="preserve"> В соответствии со статьей 19.28 КоАП РФ об административных правонарушениях  под незаконным вознаграждением от имени юридического лица понимаются 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(бездействия), связанного с занимаемым им служебным положением.  </w:t>
      </w:r>
      <w:r>
        <w:tab/>
      </w:r>
      <w:r>
        <w:tab/>
      </w:r>
      <w:r>
        <w:tab/>
      </w:r>
      <w:r>
        <w:tab/>
      </w:r>
      <w:r>
        <w:tab/>
      </w:r>
      <w:r>
        <w:tab/>
      </w:r>
      <w:r>
        <w:tab/>
      </w:r>
      <w:r>
        <w:tab/>
      </w:r>
      <w:r>
        <w:tab/>
      </w:r>
      <w:r>
        <w:tab/>
      </w:r>
      <w:r>
        <w:tab/>
        <w:t xml:space="preserve">Необходимо отметить, что, если имущественные выгоды в виде денег, иных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должностного лица следует квалифицировать как получение взятки. </w:t>
      </w:r>
      <w:r>
        <w:tab/>
      </w:r>
      <w:r>
        <w:tab/>
      </w:r>
      <w:r>
        <w:tab/>
      </w:r>
      <w:r>
        <w:tab/>
      </w:r>
      <w:r>
        <w:tab/>
      </w:r>
      <w:r>
        <w:tab/>
      </w:r>
      <w:r>
        <w:tab/>
      </w:r>
      <w:r>
        <w:tab/>
      </w:r>
      <w:r>
        <w:tab/>
      </w:r>
      <w:r>
        <w:tab/>
      </w:r>
      <w:r>
        <w:tab/>
      </w:r>
      <w:r>
        <w:tab/>
      </w:r>
      <w:r>
        <w:tab/>
        <w:t> </w:t>
      </w:r>
      <w:bookmarkStart w:id="4" w:name="sub_23"/>
      <w:bookmarkEnd w:id="4"/>
      <w:r>
        <w:t>Если за совершение должностным лицом действий (бездействие) по службе имущество передается, имущественные права предоставляются, услуги имущественного характера оказываются не лично ему либо его родным или близким, а заведомо другим лицам, в том числе юридическим, и должностное лицо, его родные или близкие не извлекают из этого имущественную выгоду, содеянное не может быть квалифицировано как получение взятки (например, принятие руководителем государственного или муниципального учреждения спонсорской помощи для обеспечения деятельности данного учреждения за совершение им действий по службе в пользу лиц, оказавших такую помощь). При наличии к тому оснований действия должностного лица могут быть квалифицированы как злоупотребление должностными полномочиями либо как превышение должностных полномочий.</w:t>
      </w:r>
    </w:p>
    <w:p w:rsidR="00F60C6A" w:rsidRDefault="00F60C6A" w:rsidP="00C43166">
      <w:pPr>
        <w:adjustRightInd w:val="0"/>
        <w:spacing w:before="100" w:beforeAutospacing="1"/>
        <w:ind w:firstLine="720"/>
        <w:jc w:val="both"/>
      </w:pPr>
      <w:bookmarkStart w:id="5" w:name="sub_32"/>
      <w:bookmarkEnd w:id="5"/>
      <w:r>
        <w:rPr>
          <w:b/>
          <w:bCs/>
        </w:rPr>
        <w:t>Ответственность за провокацию взятки либо коммерческого подкупа</w:t>
      </w:r>
      <w:r>
        <w:t xml:space="preserve"> (</w:t>
      </w:r>
      <w:hyperlink r:id="rId11" w:history="1">
        <w:r>
          <w:rPr>
            <w:rStyle w:val="Hyperlink"/>
          </w:rPr>
          <w:t>статья 304</w:t>
        </w:r>
      </w:hyperlink>
      <w:r>
        <w:t xml:space="preserve"> УК РФ) наступает лишь в случае, когда попытка передачи денег, ценных бумаг, иного имущества или оказания услуг имущественного характера осуществлялась в целях искусственного формирования доказательств совершения преступления или шантажа и должностное лицо либо лицо, выполняющее управленческие функции в коммерческой или иной организации, заведомо для виновного не совершало действия, свидетельствующие о его согласии принять взятку либо предмет коммерческого подкупа, или отказалось их принять.Провокация взятки или коммерческого подкупа является оконченным преступлением с момента передачи имущества либо оказания услуг имущественного характера без ведома должностного лица или лица, выполняющего управленческие функции в коммерческой или иной организации, либо вопреки их отказу принять незаконное вознаграждение.</w:t>
      </w:r>
      <w:r>
        <w:tab/>
      </w:r>
      <w:r>
        <w:tab/>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r>
        <w:tab/>
      </w:r>
      <w:r>
        <w:tab/>
      </w:r>
      <w:r>
        <w:tab/>
      </w:r>
      <w:r>
        <w:tab/>
      </w:r>
      <w:r>
        <w:tab/>
      </w:r>
      <w:r>
        <w:tab/>
      </w:r>
      <w:r>
        <w:tab/>
      </w:r>
      <w:r>
        <w:tab/>
      </w:r>
      <w:r>
        <w:tab/>
      </w:r>
      <w:r>
        <w:tab/>
      </w:r>
      <w:r>
        <w:tab/>
      </w:r>
      <w:r>
        <w:tab/>
        <w:t>Получение и дача взятки, а равно незаконного вознаграждения при коммерческом подкупе, посредничество во взяточничестве в виде непосредственной передачи взятки считаются оконченными с момента принятия должностным лицом либо лицом, выполняющим управленческие функции в коммерческой или иной организации, хотя бы части передаваемых ему ценностей (например, с момента передачи их лично должностному лицу, зачисления с согласия должностного лица на счет, владельцем которого оно является). При этом не имеет значения, получили ли указанные лица реальную возможность пользоваться или распоряжаться переданными им ценностями по своему усмотрению.</w:t>
      </w:r>
      <w:bookmarkStart w:id="6" w:name="sub_11"/>
      <w:bookmarkEnd w:id="6"/>
      <w:r>
        <w:t xml:space="preserve"> В тех случаях, когда предметом получения или дачи взятки, посредничества во взяточничестве либо коммерческого подкупа является незаконное оказание услуг имущественного характера, преступление считается оконченным с начала выполнения с согласия должностного лица либо лица, выполняющего управленческие функции в коммерческой или иной организации, действий, непосредственно направленных на приобретение ими имущественных выгод (например, с момента уничтожения или возврата долговой расписки, передачи другому лицу имущества в счет исполнения обязательств взяткополучателя, заключения кредитного договора с заведомо заниженной процентной ставкой за пользование им, с начала проведения ремонтных работ по заведомо заниженной стоимости).</w:t>
      </w:r>
      <w:bookmarkStart w:id="7" w:name="sub_26"/>
      <w:bookmarkEnd w:id="7"/>
      <w:r>
        <w:tab/>
      </w:r>
      <w:r>
        <w:tab/>
      </w:r>
      <w:r>
        <w:tab/>
      </w:r>
      <w:r>
        <w:tab/>
      </w:r>
      <w:r>
        <w:tab/>
      </w:r>
      <w:r>
        <w:tab/>
      </w:r>
      <w:r>
        <w:tab/>
      </w:r>
      <w:r>
        <w:tab/>
      </w:r>
      <w:r>
        <w:tab/>
      </w:r>
      <w:r>
        <w:tab/>
        <w:t>Обещание или предложение посредничества во взяточничестве считается оконченным преступлением с момента совершения лицом действий (бездействия), направленных на доведение до сведения взяткодателя и (или) взяткополучателя информации о своем намерении стать посредником во взяточничестве.</w:t>
      </w:r>
      <w:bookmarkStart w:id="8" w:name="sub_14"/>
      <w:bookmarkEnd w:id="8"/>
      <w:r>
        <w:t xml:space="preserve"> Обещание или предложение передать либо принять незаконное вознаграждение за совершение действий (бездействие) по службе необходимо рассматривать как умышленное создание условий для совершения соответствующих коррупционных преступлений в случае, когда высказанное лицом намерение передать или получить взятку либо предмет коммерческого подкупа было направлено на доведение его до сведения других лиц в целях дачи им либо получения от них ценностей, а также в случае достижения договоренности между указанными лицами. Если при этом иные действия, направленные на реализацию обещания или предложения, лица не смогли совершить по независящим от них обстоятельствам, содеянное следует квалифицировать как приготовление к даче взятки (</w:t>
      </w:r>
      <w:hyperlink r:id="rId12" w:history="1">
        <w:r>
          <w:rPr>
            <w:rStyle w:val="Hyperlink"/>
          </w:rPr>
          <w:t>часть 1 статьи 30</w:t>
        </w:r>
      </w:hyperlink>
      <w:r>
        <w:t xml:space="preserve"> и соответственно </w:t>
      </w:r>
      <w:hyperlink r:id="rId13" w:history="1">
        <w:r>
          <w:rPr>
            <w:rStyle w:val="Hyperlink"/>
          </w:rPr>
          <w:t>части 3-5 статьи 291</w:t>
        </w:r>
      </w:hyperlink>
      <w:r>
        <w:t xml:space="preserve"> УК РФ) или к получению взятки (часть 1 статьи 30 и соответственно </w:t>
      </w:r>
      <w:hyperlink r:id="rId14" w:history="1">
        <w:r>
          <w:rPr>
            <w:rStyle w:val="Hyperlink"/>
          </w:rPr>
          <w:t>части 2-6 статьи 290</w:t>
        </w:r>
      </w:hyperlink>
      <w:r>
        <w:t xml:space="preserve"> УК РФ), а равно к коммерческому подкупу (часть 1 статьи 30 и соответственно </w:t>
      </w:r>
      <w:hyperlink r:id="rId15" w:history="1">
        <w:r>
          <w:rPr>
            <w:rStyle w:val="Hyperlink"/>
          </w:rPr>
          <w:t>части 2-4 статьи 204</w:t>
        </w:r>
      </w:hyperlink>
      <w:r>
        <w:t xml:space="preserve"> УК РФ). 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w:t>
      </w:r>
      <w:r>
        <w:tab/>
      </w:r>
      <w:r>
        <w:tab/>
      </w:r>
      <w:r>
        <w:tab/>
      </w:r>
      <w:r>
        <w:tab/>
      </w:r>
      <w:r>
        <w:tab/>
        <w:t xml:space="preserve">Не образуют состав преступления, предусмотренный </w:t>
      </w:r>
      <w:hyperlink r:id="rId16" w:history="1">
        <w:r>
          <w:rPr>
            <w:rStyle w:val="Hyperlink"/>
          </w:rPr>
          <w:t>статьей 291</w:t>
        </w:r>
      </w:hyperlink>
      <w:r>
        <w:t xml:space="preserve"> либо </w:t>
      </w:r>
      <w:hyperlink r:id="rId17" w:history="1">
        <w:r>
          <w:rPr>
            <w:rStyle w:val="Hyperlink"/>
          </w:rPr>
          <w:t>частями 1</w:t>
        </w:r>
      </w:hyperlink>
      <w:r>
        <w:t xml:space="preserve"> и </w:t>
      </w:r>
      <w:hyperlink r:id="rId18" w:history="1">
        <w:r>
          <w:rPr>
            <w:rStyle w:val="Hyperlink"/>
          </w:rPr>
          <w:t>2 статьи 204</w:t>
        </w:r>
      </w:hyperlink>
      <w:r>
        <w:t xml:space="preserve"> УК РФ, действия лица, в отношении которого были заявлены требования о даче взятки или коммерческом подкупе, если до передачи ценностей оно добровольно заявило об этом органу, имеющему право возбуждать уголовное дело либо осуществлять оперативно-розыскную деятельность, и передача имущества, предоставление имущественных прав, оказание услуг имущественного характера производились под контролем с целью задержания с поличным лица, заявившего такие требования. В этих случаях деньги и другие ценности, переданные в качестве взятки или предмета коммерческого подкупа, подлежат возвращению их владельцу.</w:t>
      </w:r>
      <w:bookmarkStart w:id="9" w:name="sub_29"/>
      <w:bookmarkEnd w:id="9"/>
      <w:r>
        <w:tab/>
      </w:r>
      <w:r>
        <w:tab/>
      </w:r>
      <w:r>
        <w:tab/>
      </w:r>
      <w:r>
        <w:tab/>
      </w:r>
      <w:r>
        <w:tab/>
      </w:r>
      <w:r>
        <w:tab/>
      </w:r>
      <w:r>
        <w:tab/>
      </w:r>
      <w:r>
        <w:tab/>
      </w:r>
      <w:r>
        <w:tab/>
      </w:r>
      <w:r>
        <w:tab/>
      </w:r>
      <w:r>
        <w:tab/>
      </w:r>
      <w:r>
        <w:tab/>
      </w:r>
      <w:r>
        <w:tab/>
        <w:t xml:space="preserve">К числу обязательных условий освобождения от уголовной ответственности за совершение преступлений, предусмотренных </w:t>
      </w:r>
      <w:hyperlink r:id="rId19" w:history="1">
        <w:r>
          <w:rPr>
            <w:rStyle w:val="Hyperlink"/>
          </w:rPr>
          <w:t>статьями 291</w:t>
        </w:r>
      </w:hyperlink>
      <w:r>
        <w:t xml:space="preserve">, </w:t>
      </w:r>
      <w:hyperlink r:id="rId20" w:history="1">
        <w:r>
          <w:rPr>
            <w:rStyle w:val="Hyperlink"/>
          </w:rPr>
          <w:t>291.1</w:t>
        </w:r>
      </w:hyperlink>
      <w:r>
        <w:t xml:space="preserve"> и </w:t>
      </w:r>
      <w:hyperlink r:id="rId21" w:history="1">
        <w:r>
          <w:rPr>
            <w:rStyle w:val="Hyperlink"/>
          </w:rPr>
          <w:t>частью 1</w:t>
        </w:r>
      </w:hyperlink>
      <w:r>
        <w:t xml:space="preserve"> или </w:t>
      </w:r>
      <w:hyperlink r:id="rId22" w:history="1">
        <w:r>
          <w:rPr>
            <w:rStyle w:val="Hyperlink"/>
          </w:rPr>
          <w:t>частью 2 статьи 204</w:t>
        </w:r>
      </w:hyperlink>
      <w:r>
        <w:t xml:space="preserve"> УК РФ, в силу примечаний к указанным статьям относятся добровольное сообщение после совершения преступления о даче взятки, посредничестве во взяточничестве либо коммерческом подкупе органу, имеющему право возбудить уголовное дело, а также активное способствование раскрытию и (или) расследованию преступления.</w:t>
      </w:r>
      <w:r>
        <w:tab/>
      </w:r>
      <w:r>
        <w:tab/>
      </w:r>
      <w:r>
        <w:tab/>
      </w:r>
      <w:r>
        <w:tab/>
      </w:r>
      <w:r>
        <w:tab/>
        <w:t>Сообщение (письменное или устное) о преступлении должно признаваться добровольным независимо от мотивов, которыми руководствовался заявитель. При этом не может признаваться добровольным сообщение, сделанное в связи с тем, что о даче взятки, посредничестве во взяточничестве или коммерческом подкупе стало известно органам власти.</w:t>
      </w:r>
      <w:r>
        <w:tab/>
        <w:t>Активное способствование раскрытию и (или) расследованию преступления должно состоять в совершении лицом действий, направленных на изобличение причастных к совершенному преступлению лиц (взяткодателя, взяткополучателя, посредника, лиц, принявших или передавших предмет коммерческого подкупа), обнаружение имущества, переданного в качестве взятки или предмета коммерческого подкупа, и др.</w:t>
      </w:r>
    </w:p>
    <w:p w:rsidR="00F60C6A" w:rsidRDefault="00F60C6A" w:rsidP="00C43166">
      <w:pPr>
        <w:pStyle w:val="a"/>
      </w:pPr>
      <w:r>
        <w:rPr>
          <w:b/>
          <w:bCs/>
        </w:rPr>
        <w:t> </w:t>
      </w:r>
    </w:p>
    <w:p w:rsidR="00F60C6A" w:rsidRDefault="00F60C6A" w:rsidP="00C43166">
      <w:pPr>
        <w:adjustRightInd w:val="0"/>
        <w:spacing w:before="100" w:beforeAutospacing="1"/>
        <w:ind w:firstLine="720"/>
        <w:jc w:val="both"/>
      </w:pPr>
      <w:r>
        <w:rPr>
          <w:b/>
          <w:bCs/>
        </w:rPr>
        <w:t>Предметом взяточничества</w:t>
      </w:r>
      <w:r>
        <w:t xml:space="preserve"> (</w:t>
      </w:r>
      <w:hyperlink r:id="rId23" w:history="1">
        <w:r>
          <w:rPr>
            <w:rStyle w:val="Hyperlink"/>
          </w:rPr>
          <w:t>статьи 290</w:t>
        </w:r>
      </w:hyperlink>
      <w:r>
        <w:t xml:space="preserve">, </w:t>
      </w:r>
      <w:hyperlink r:id="rId24" w:history="1">
        <w:r>
          <w:rPr>
            <w:rStyle w:val="Hyperlink"/>
          </w:rPr>
          <w:t>291</w:t>
        </w:r>
      </w:hyperlink>
      <w:r>
        <w:t xml:space="preserve"> и </w:t>
      </w:r>
      <w:hyperlink r:id="rId25" w:history="1">
        <w:r>
          <w:rPr>
            <w:rStyle w:val="Hyperlink"/>
          </w:rPr>
          <w:t>291.1</w:t>
        </w:r>
      </w:hyperlink>
      <w:r>
        <w:t xml:space="preserve"> УК РФ) и коммерческого подкупа (</w:t>
      </w:r>
      <w:hyperlink r:id="rId26" w:history="1">
        <w:r>
          <w:rPr>
            <w:rStyle w:val="Hyperlink"/>
          </w:rPr>
          <w:t>статья 204</w:t>
        </w:r>
      </w:hyperlink>
      <w:r>
        <w:t xml:space="preserve"> 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r>
        <w:tab/>
        <w:t xml:space="preserve">Понятия, характеризующие предмет взятки: </w:t>
      </w:r>
      <w:r>
        <w:tab/>
      </w:r>
      <w:r>
        <w:tab/>
      </w:r>
      <w:r>
        <w:tab/>
      </w:r>
      <w:r>
        <w:tab/>
      </w:r>
      <w:r>
        <w:tab/>
      </w:r>
      <w:r>
        <w:tab/>
      </w:r>
      <w:r>
        <w:tab/>
        <w:t xml:space="preserve">- деньги в смысле </w:t>
      </w:r>
      <w:hyperlink r:id="rId27" w:history="1">
        <w:r>
          <w:rPr>
            <w:rStyle w:val="Hyperlink"/>
          </w:rPr>
          <w:t>ст. 290</w:t>
        </w:r>
      </w:hyperlink>
      <w:r>
        <w:t xml:space="preserve"> УК РФ означают любую валюту, находящуюся в обороте; </w:t>
      </w:r>
      <w:r>
        <w:tab/>
        <w:t xml:space="preserve">- понятие ценной бумаги дано в </w:t>
      </w:r>
      <w:hyperlink r:id="rId28" w:history="1">
        <w:r>
          <w:rPr>
            <w:rStyle w:val="Hyperlink"/>
          </w:rPr>
          <w:t>ст. 142</w:t>
        </w:r>
      </w:hyperlink>
      <w:r>
        <w:t xml:space="preserve"> ГК РФ как документа, удостоверяющего имущественные права, осуществление или передача которых возможны только при предъявлении ценной бумаги. Перечень видов ценных бумаг дан в </w:t>
      </w:r>
      <w:hyperlink r:id="rId29" w:history="1">
        <w:r>
          <w:rPr>
            <w:rStyle w:val="Hyperlink"/>
          </w:rPr>
          <w:t>ст. 143</w:t>
        </w:r>
      </w:hyperlink>
      <w:r>
        <w:t xml:space="preserve"> ГК РФ; </w:t>
      </w:r>
      <w:r>
        <w:tab/>
      </w:r>
      <w:r>
        <w:tab/>
      </w:r>
      <w:r>
        <w:tab/>
        <w:t xml:space="preserve">- иное имущество - любые материальные ценности, обладающие товарной стоимостью. </w:t>
      </w:r>
      <w:r>
        <w:tab/>
        <w:t>Под незаконным оказанием услуг имущественного характера судам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 исполнение обязательств перед другими лицами).</w:t>
      </w:r>
      <w:r>
        <w:tab/>
      </w:r>
      <w:r>
        <w:tab/>
      </w:r>
      <w:r>
        <w:tab/>
      </w:r>
      <w:r>
        <w:tab/>
      </w:r>
      <w:r>
        <w:tab/>
      </w:r>
      <w:r>
        <w:tab/>
        <w:t>Имущественные права включают в свой состав как право на имущество, в том числе право требования кредитора, так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w:t>
      </w:r>
      <w:hyperlink r:id="rId30" w:history="1">
        <w:r>
          <w:rPr>
            <w:rStyle w:val="Hyperlink"/>
          </w:rPr>
          <w:t>статья 1225</w:t>
        </w:r>
      </w:hyperlink>
      <w:r>
        <w:t xml:space="preserve"> ГК РФ). Получение взятки в виде незаконного предоставления должностному лицу имущественных прав предполагает возникновение у лица юридически закрепленной возможности вступить во владение или распорядиться чужим имуществом как своим собственным, требовать от должника исполнения в его пользу имущественных обязательств и др.</w:t>
      </w:r>
      <w:r>
        <w:tab/>
      </w:r>
      <w:r>
        <w:tab/>
      </w:r>
      <w:r>
        <w:tab/>
      </w:r>
      <w:r>
        <w:tab/>
      </w:r>
      <w:r>
        <w:tab/>
      </w:r>
      <w:r>
        <w:tab/>
      </w:r>
      <w:r>
        <w:tab/>
      </w:r>
      <w:r>
        <w:tab/>
      </w:r>
      <w:r>
        <w:tab/>
        <w:t>В соответствии с рекомендациями ГРЕКО (Группа государств против коррупции) по распоряжению Генерального прокурора РФ начата работа по подготовке проектов изменений в Уголовный кодекс. Речь идет о том, чтобы считать взяткой не только деньги или другие выгоды, имеющие денежную стоимость, но и вообще любые преимущества нематериального характера.</w:t>
      </w:r>
      <w:r>
        <w:tab/>
      </w:r>
      <w:r>
        <w:tab/>
      </w:r>
      <w:r>
        <w:tab/>
      </w:r>
      <w:r>
        <w:tab/>
      </w:r>
      <w:r>
        <w:tab/>
      </w:r>
      <w:r>
        <w:tab/>
      </w:r>
      <w:r>
        <w:tab/>
      </w:r>
      <w:r>
        <w:tab/>
      </w:r>
      <w:r>
        <w:tab/>
      </w:r>
      <w:r>
        <w:tab/>
      </w:r>
      <w:r>
        <w:tab/>
      </w:r>
      <w:r>
        <w:tab/>
      </w:r>
      <w:r>
        <w:tab/>
        <w:t>По оценке ГРЕКО в понятие взятки должны быть включены и "нематериальные преимущества, рыночную стоимость которых невозможно установить - например, позитивные отзывы в прессе, повышение по службе или предоставление возможностей по работе, выдачу дипломов, оказание сексуальных услуг и т.д.".</w:t>
      </w:r>
    </w:p>
    <w:p w:rsidR="00F60C6A" w:rsidRDefault="00F60C6A" w:rsidP="00C43166">
      <w:pPr>
        <w:adjustRightInd w:val="0"/>
        <w:spacing w:before="100" w:beforeAutospacing="1"/>
        <w:ind w:firstLine="720"/>
        <w:jc w:val="both"/>
      </w:pPr>
      <w:r>
        <w:t>Следующая группа квалифицирующих признаков объединена законодателем в ч. 5 ст. 290 УК РФ. Это «деяния, предусмотренные частями первой, второй или третьей статьи 290 УК РФ, если они совершены:</w:t>
      </w:r>
      <w:r>
        <w:tab/>
      </w:r>
      <w:r>
        <w:tab/>
      </w:r>
      <w:r>
        <w:tab/>
      </w:r>
      <w:r>
        <w:tab/>
      </w:r>
      <w:r>
        <w:tab/>
      </w:r>
      <w:r>
        <w:tab/>
      </w:r>
      <w:r>
        <w:tab/>
      </w:r>
      <w:r>
        <w:tab/>
      </w:r>
      <w:r>
        <w:tab/>
      </w:r>
      <w:r>
        <w:tab/>
      </w:r>
      <w:r>
        <w:tab/>
        <w:t>а) группой лиц по предварительному сговору или организованной группой;</w:t>
      </w:r>
      <w:r>
        <w:tab/>
      </w:r>
      <w:r>
        <w:tab/>
      </w:r>
      <w:r>
        <w:tab/>
        <w:t>в) с вымогательством взятки;</w:t>
      </w:r>
      <w:r>
        <w:tab/>
      </w:r>
      <w:r>
        <w:tab/>
      </w:r>
      <w:r>
        <w:tab/>
      </w:r>
      <w:r>
        <w:tab/>
      </w:r>
      <w:r>
        <w:tab/>
      </w:r>
      <w:r>
        <w:tab/>
      </w:r>
      <w:r>
        <w:tab/>
      </w:r>
      <w:r>
        <w:tab/>
      </w:r>
      <w:r>
        <w:tab/>
        <w:t>г) в крупном размере.</w:t>
      </w:r>
      <w:r>
        <w:tab/>
      </w:r>
      <w:r>
        <w:tab/>
      </w:r>
      <w:r>
        <w:tab/>
      </w:r>
      <w:r>
        <w:tab/>
      </w:r>
      <w:r>
        <w:tab/>
      </w:r>
      <w:r>
        <w:tab/>
      </w:r>
      <w:r>
        <w:tab/>
      </w:r>
      <w:r>
        <w:tab/>
      </w:r>
      <w:r>
        <w:tab/>
        <w:t>Первым признаком является - совершение преступления группой лиц по предварительному сговору или организованной группой. (п. «а» ч.5 ст.290УК РФ)</w:t>
      </w:r>
      <w:bookmarkStart w:id="10" w:name="sub_15"/>
      <w:bookmarkEnd w:id="10"/>
      <w:r>
        <w:tab/>
      </w:r>
      <w:r>
        <w:tab/>
      </w:r>
      <w:r>
        <w:tab/>
        <w:t>Взятку или предмет коммерческого подкупа надлежит считать полученными группой лиц по предварительному сговору, если в преступлении участвовали два и более должностных лица или два и более лица, выполняющие управленческие функции в коммерческой или иной организации, которые заранее договорились о совместном совершении данного преступления путем принятия каждым из членов группы части незаконного вознаграждения за совершение каждым из них действий (бездействие) по службе в пользу передавшего незаконное вознаграждение лица или представляемых им лиц.</w:t>
      </w:r>
      <w:r>
        <w:tab/>
      </w:r>
      <w:r>
        <w:tab/>
      </w:r>
      <w:r>
        <w:tab/>
      </w:r>
      <w:r>
        <w:tab/>
      </w:r>
      <w:r>
        <w:tab/>
      </w:r>
      <w:r>
        <w:tab/>
      </w:r>
      <w:r>
        <w:tab/>
        <w:t>В таких случаях преступление признается оконченным с момента принятия взятки либо незаконного вознаграждения при коммерческом подкупе хотя бы одним из входящих в преступную группу должностных лиц или лиц, выполняющих управленческие функции в коммерческой или иной организации.</w:t>
      </w:r>
      <w:r>
        <w:tab/>
      </w:r>
      <w:r>
        <w:tab/>
      </w:r>
      <w:r>
        <w:tab/>
      </w:r>
      <w:r>
        <w:tab/>
      </w:r>
      <w:r>
        <w:tab/>
      </w:r>
      <w:r>
        <w:tab/>
      </w:r>
      <w:r>
        <w:tab/>
      </w:r>
      <w:r>
        <w:tab/>
      </w:r>
      <w:r>
        <w:tab/>
        <w:t>При квалификации действий указанных лиц не имеет значения, какая сумма получена каждым из членов преступной группы, а также то, сознавал ли взяткодатель, что в получении взятки участвует несколько должностных лиц.</w:t>
      </w:r>
      <w:bookmarkStart w:id="11" w:name="sub_16"/>
      <w:bookmarkEnd w:id="11"/>
      <w:r>
        <w:t xml:space="preserve"> Исходя из положений </w:t>
      </w:r>
      <w:hyperlink r:id="rId31" w:history="1">
        <w:r>
          <w:rPr>
            <w:rStyle w:val="Hyperlink"/>
          </w:rPr>
          <w:t>статьи 35</w:t>
        </w:r>
      </w:hyperlink>
      <w:r>
        <w:t xml:space="preserve"> УК РФ организованная группа характеризуется устойчивостью, более высокой степенью организованности, распределением ролей, наличием организатора и (или) руководителя.</w:t>
      </w:r>
      <w:r>
        <w:tab/>
      </w:r>
      <w:r>
        <w:tab/>
        <w:t>В организованную группу (</w:t>
      </w:r>
      <w:hyperlink r:id="rId32" w:history="1">
        <w:r>
          <w:rPr>
            <w:rStyle w:val="Hyperlink"/>
          </w:rPr>
          <w:t>пункт "а" части 5 статьи 290</w:t>
        </w:r>
      </w:hyperlink>
      <w:r>
        <w:t xml:space="preserve"> УК РФ и </w:t>
      </w:r>
      <w:hyperlink r:id="rId33" w:history="1">
        <w:r>
          <w:rPr>
            <w:rStyle w:val="Hyperlink"/>
          </w:rPr>
          <w:t>пункт "а" части 4 статьи 204</w:t>
        </w:r>
      </w:hyperlink>
      <w:r>
        <w:t xml:space="preserve"> УК РФ), помимо одного или нескольких должностных лиц или лиц, выполняющих управленческие функции в коммерческой или иной организации, могут входить лица, не обладающие признаками специального субъекта получения взятки или коммерческого подкупа.</w:t>
      </w:r>
      <w:r>
        <w:tab/>
        <w:t xml:space="preserve">В случае признания получения взятки либо предмета коммерческого подкупа организованной группой действия всех ее членов, принимавших участие в подготовке и совершении этих преступлений, независимо от того, выполняли ли они функции исполнителя, организатора, подстрекателя или пособника, подлежат квалификации по соответствующей части </w:t>
      </w:r>
      <w:hyperlink r:id="rId34" w:history="1">
        <w:r>
          <w:rPr>
            <w:rStyle w:val="Hyperlink"/>
          </w:rPr>
          <w:t>статьи 290</w:t>
        </w:r>
      </w:hyperlink>
      <w:r>
        <w:t xml:space="preserve"> или </w:t>
      </w:r>
      <w:hyperlink r:id="rId35" w:history="1">
        <w:r>
          <w:rPr>
            <w:rStyle w:val="Hyperlink"/>
          </w:rPr>
          <w:t>статьи 204</w:t>
        </w:r>
      </w:hyperlink>
      <w:r>
        <w:t xml:space="preserve"> УК РФ без ссылки на </w:t>
      </w:r>
      <w:hyperlink r:id="rId36" w:history="1">
        <w:r>
          <w:rPr>
            <w:rStyle w:val="Hyperlink"/>
          </w:rPr>
          <w:t>статью 33</w:t>
        </w:r>
      </w:hyperlink>
      <w:r>
        <w:t xml:space="preserve"> УК РФ. Преступление признается оконченным с момента принятия незаконного вознаграждения любым членом организованной группы.</w:t>
      </w:r>
      <w:r>
        <w:tab/>
      </w:r>
      <w:r>
        <w:tab/>
      </w:r>
      <w:r>
        <w:tab/>
      </w:r>
      <w:r>
        <w:tab/>
      </w:r>
      <w:r>
        <w:tab/>
      </w:r>
      <w:r>
        <w:tab/>
      </w:r>
      <w:r>
        <w:tab/>
      </w:r>
      <w:r>
        <w:tab/>
      </w:r>
      <w:r>
        <w:tab/>
      </w:r>
      <w:r>
        <w:tab/>
      </w:r>
      <w:r>
        <w:rPr>
          <w:b/>
          <w:bCs/>
        </w:rPr>
        <w:t>Рассмотрим следующий признак - «вымогательство взятки»</w:t>
      </w:r>
      <w:r>
        <w:t xml:space="preserve">. Под вымогательство взятки  </w:t>
      </w:r>
      <w:bookmarkStart w:id="12" w:name="sub_18"/>
      <w:bookmarkEnd w:id="12"/>
      <w:r>
        <w:t>(</w:t>
      </w:r>
      <w:hyperlink r:id="rId37" w:history="1">
        <w:r>
          <w:rPr>
            <w:rStyle w:val="Hyperlink"/>
          </w:rPr>
          <w:t>пункт "б" части 5 статьи 290</w:t>
        </w:r>
      </w:hyperlink>
      <w:r>
        <w:t xml:space="preserve"> УК РФ) или предмета коммерческого подкупа (</w:t>
      </w:r>
      <w:hyperlink r:id="rId38" w:history="1">
        <w:r>
          <w:rPr>
            <w:rStyle w:val="Hyperlink"/>
          </w:rPr>
          <w:t>пункт "б" части 4 статьи 204</w:t>
        </w:r>
      </w:hyperlink>
      <w:r>
        <w:t xml:space="preserve"> УК РФ) следует понимать не только 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но и заведомое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(например, умышленное нарушение установленных законом сроков рассмотрения обращений граждан).</w:t>
      </w:r>
      <w:r>
        <w:tab/>
      </w:r>
      <w:r>
        <w:tab/>
      </w:r>
      <w:r>
        <w:tab/>
      </w:r>
      <w:r>
        <w:tab/>
      </w:r>
      <w:r>
        <w:tab/>
      </w:r>
      <w:r>
        <w:tab/>
      </w:r>
      <w:r>
        <w:tab/>
      </w:r>
      <w:r>
        <w:tab/>
      </w:r>
      <w:r>
        <w:tab/>
      </w:r>
      <w:r>
        <w:tab/>
      </w:r>
      <w:r>
        <w:tab/>
        <w:t xml:space="preserve">Для квалификации содеянного по </w:t>
      </w:r>
      <w:hyperlink r:id="rId39" w:history="1">
        <w:r>
          <w:rPr>
            <w:rStyle w:val="Hyperlink"/>
          </w:rPr>
          <w:t>пункту "б" части 5 статьи 290</w:t>
        </w:r>
      </w:hyperlink>
      <w:r>
        <w:t xml:space="preserve"> УК РФ либо по </w:t>
      </w:r>
      <w:hyperlink r:id="rId40" w:history="1">
        <w:r>
          <w:rPr>
            <w:rStyle w:val="Hyperlink"/>
          </w:rPr>
          <w:t>пункту "б" части 4 статьи 204</w:t>
        </w:r>
      </w:hyperlink>
      <w:r>
        <w:t xml:space="preserve"> УК РФ не имеет значения, была ли у должностного лица либо у лица, выполняющего управленческие функции в коммерческой или иной организации, реальная возможность осуществить указанную угрозу, если у лица, передавшего взятку или предмет коммерческого подкупа, имелись основания опасаться осуществления этой угрозы (например, следователь, зная, что уголовное дело подлежит прекращению в связи с отсутствием в деянии состава преступления, угрожает обвиняемому направить дело с обвинительным заключением прокурору, а, получив взятку, дело по предусмотренным законом основаниям прекращает)</w:t>
      </w:r>
      <w:r>
        <w:tab/>
        <w:t>В крупном размере (п. «г» ч. 4 ст. 290 УК РФ).</w:t>
      </w:r>
      <w:r>
        <w:tab/>
      </w:r>
      <w:r>
        <w:tab/>
      </w:r>
      <w:r>
        <w:tab/>
      </w:r>
      <w:r>
        <w:tab/>
      </w:r>
      <w:r>
        <w:tab/>
      </w:r>
      <w:r>
        <w:tab/>
      </w:r>
      <w:r>
        <w:tab/>
        <w:t>Для того, чтобы квалифицировать получение взятки по п.«г» ч.4. ст.290 УК РФ следует учитывать: дефиницию крупного размера ущерба, общую стоимость взятки, включая все ее части.</w:t>
      </w:r>
      <w:r>
        <w:tab/>
        <w:t>В примечании к ст. 290 УК РФ сказано, что взятка считается в крупном размере если сумма денег, стоимость ценных бумаг, и другого имущества или выгод имущественного характера, превышают 150 тысяч рублей.</w:t>
      </w:r>
      <w:bookmarkStart w:id="13" w:name="sub_2911012"/>
      <w:bookmarkEnd w:id="13"/>
    </w:p>
    <w:p w:rsidR="00F60C6A" w:rsidRDefault="00F60C6A" w:rsidP="00C43166">
      <w:pPr>
        <w:adjustRightInd w:val="0"/>
        <w:spacing w:before="100" w:beforeAutospacing="1"/>
        <w:ind w:firstLine="720"/>
        <w:jc w:val="center"/>
      </w:pPr>
      <w:r>
        <w:rPr>
          <w:b/>
          <w:bCs/>
        </w:rPr>
        <w:t>Типовые ситуации. Сборник положений  нормативных правовых актов, регулирующих вопросы применения ответственности за получение и дачу взятки и незаконного вознаграждения</w:t>
      </w:r>
      <w:r>
        <w:t> </w:t>
      </w:r>
    </w:p>
    <w:p w:rsidR="00F60C6A" w:rsidRDefault="00F60C6A" w:rsidP="00C43166">
      <w:pPr>
        <w:adjustRightInd w:val="0"/>
        <w:spacing w:before="100" w:beforeAutospacing="1"/>
        <w:ind w:firstLine="720"/>
        <w:jc w:val="both"/>
      </w:pPr>
      <w:r>
        <w:t>1. Применяются следующие способы вуалирования дачи-получения взятки:</w:t>
      </w:r>
    </w:p>
    <w:p w:rsidR="00F60C6A" w:rsidRDefault="00F60C6A" w:rsidP="00C43166">
      <w:pPr>
        <w:adjustRightInd w:val="0"/>
        <w:spacing w:before="100" w:beforeAutospacing="1"/>
        <w:jc w:val="both"/>
      </w:pPr>
      <w:r>
        <w:tab/>
        <w:t>- дарение;</w:t>
      </w:r>
      <w:r>
        <w:tab/>
      </w:r>
      <w:r>
        <w:tab/>
      </w:r>
      <w:r>
        <w:tab/>
      </w:r>
      <w:r>
        <w:tab/>
      </w:r>
      <w:r>
        <w:tab/>
      </w:r>
      <w:r>
        <w:tab/>
      </w:r>
      <w:r>
        <w:tab/>
      </w:r>
      <w:r>
        <w:tab/>
      </w:r>
      <w:r>
        <w:tab/>
      </w:r>
      <w:r>
        <w:tab/>
      </w:r>
      <w:r>
        <w:tab/>
      </w:r>
      <w:r>
        <w:tab/>
        <w:t>- займ;</w:t>
      </w:r>
      <w:r>
        <w:tab/>
      </w:r>
      <w:r>
        <w:tab/>
      </w:r>
      <w:r>
        <w:tab/>
      </w:r>
      <w:r>
        <w:tab/>
      </w:r>
      <w:r>
        <w:tab/>
      </w:r>
      <w:r>
        <w:tab/>
      </w:r>
      <w:r>
        <w:tab/>
      </w:r>
      <w:r>
        <w:tab/>
      </w:r>
      <w:r>
        <w:tab/>
      </w:r>
      <w:r>
        <w:tab/>
      </w:r>
      <w:r>
        <w:tab/>
      </w:r>
      <w:r>
        <w:tab/>
      </w:r>
      <w:r>
        <w:tab/>
        <w:t>- погашение несуществующего долга или прощение действительного долга;</w:t>
      </w:r>
      <w:r>
        <w:tab/>
      </w:r>
      <w:r>
        <w:tab/>
        <w:t>- купля-продажа ценных вещей за бесценок, неравноценный обмен вещей;</w:t>
      </w:r>
      <w:r>
        <w:tab/>
      </w:r>
      <w:r>
        <w:tab/>
      </w:r>
      <w:r>
        <w:tab/>
        <w:t>- отпуск товаров по льготным (заниженным) ценам;</w:t>
      </w:r>
      <w:r>
        <w:tab/>
      </w:r>
      <w:r>
        <w:tab/>
      </w:r>
      <w:r>
        <w:tab/>
      </w:r>
      <w:r>
        <w:tab/>
      </w:r>
      <w:r>
        <w:tab/>
      </w:r>
      <w:r>
        <w:tab/>
        <w:t>- под видом проигрыша в карты, бильярд и другие игры, лотереи;</w:t>
      </w:r>
      <w:r>
        <w:tab/>
      </w:r>
      <w:r>
        <w:tab/>
      </w:r>
      <w:r>
        <w:tab/>
      </w:r>
      <w:r>
        <w:tab/>
        <w:t>- под видом выигранного пари;</w:t>
      </w:r>
      <w:r>
        <w:tab/>
      </w:r>
      <w:r>
        <w:tab/>
      </w:r>
      <w:r>
        <w:tab/>
      </w:r>
      <w:r>
        <w:tab/>
      </w:r>
      <w:r>
        <w:tab/>
      </w:r>
      <w:r>
        <w:tab/>
      </w:r>
      <w:r>
        <w:tab/>
      </w:r>
      <w:r>
        <w:tab/>
      </w:r>
      <w:r>
        <w:tab/>
        <w:t>- незаконная выплата премий;</w:t>
      </w:r>
      <w:r>
        <w:tab/>
      </w:r>
      <w:r>
        <w:tab/>
      </w:r>
      <w:r>
        <w:tab/>
      </w:r>
      <w:r>
        <w:tab/>
      </w:r>
      <w:r>
        <w:tab/>
      </w:r>
      <w:r>
        <w:tab/>
      </w:r>
      <w:r>
        <w:tab/>
      </w:r>
      <w:r>
        <w:tab/>
      </w:r>
      <w:r>
        <w:tab/>
        <w:t>- заключение фиктивных трудовых соглашений и гражданско-правовых договоров и выплата по ним взяткополучателю или его родным и знакомым (а также доверенным лицам) за якобы выполненную работу, работу по совместительству и т.д.;</w:t>
      </w:r>
      <w:r>
        <w:tab/>
      </w:r>
      <w:r>
        <w:tab/>
      </w:r>
      <w:r>
        <w:tab/>
      </w:r>
      <w:r>
        <w:tab/>
      </w:r>
      <w:r>
        <w:tab/>
        <w:t>- систематическое угощение должностного лица или организация систематического питания за счет взяткодателя или его фирмы (организации);</w:t>
      </w:r>
      <w:r>
        <w:tab/>
      </w:r>
      <w:r>
        <w:tab/>
      </w:r>
      <w:r>
        <w:tab/>
      </w:r>
      <w:r>
        <w:tab/>
      </w:r>
      <w:r>
        <w:tab/>
      </w:r>
      <w:r>
        <w:tab/>
        <w:t>- выполнение для взяткополучателя безвозмездно или явно за низкую оплату каких-либо работ хозяйственного назначения (ремонт квартиры, автомобиля, изготовление мебели, пошив одежды и пр.);</w:t>
      </w:r>
      <w:r>
        <w:tab/>
      </w:r>
      <w:r>
        <w:tab/>
      </w:r>
      <w:r>
        <w:tab/>
      </w:r>
      <w:r>
        <w:tab/>
      </w:r>
      <w:r>
        <w:tab/>
      </w:r>
      <w:r>
        <w:tab/>
      </w:r>
      <w:r>
        <w:tab/>
      </w:r>
      <w:r>
        <w:tab/>
      </w:r>
      <w:r>
        <w:tab/>
      </w:r>
      <w:r>
        <w:tab/>
      </w:r>
      <w:r>
        <w:tab/>
      </w:r>
      <w:r>
        <w:tab/>
        <w:t>- пересылка денег по почте лично взяткополучателю или его доверенному лицу;</w:t>
      </w:r>
      <w:r>
        <w:tab/>
      </w:r>
      <w:r>
        <w:tab/>
        <w:t>- внесение взяткодателем денег на счет взяткополучателя или открытие лицевого счета на его имя;</w:t>
      </w:r>
      <w:r>
        <w:tab/>
      </w:r>
      <w:r>
        <w:tab/>
      </w:r>
      <w:r>
        <w:tab/>
      </w:r>
      <w:r>
        <w:tab/>
      </w:r>
      <w:r>
        <w:tab/>
      </w:r>
      <w:r>
        <w:tab/>
      </w:r>
      <w:r>
        <w:tab/>
      </w:r>
      <w:r>
        <w:tab/>
      </w:r>
      <w:r>
        <w:tab/>
      </w:r>
      <w:r>
        <w:tab/>
      </w:r>
      <w:r>
        <w:tab/>
      </w:r>
      <w:r>
        <w:tab/>
      </w:r>
      <w:r>
        <w:tab/>
        <w:t>- передача взяткополучателю расчетной (дебетовой) карты на сумму взятки либо приобретение для взяткополучателя корпоративной пластиковой карты с оплатой определенных услуг или товаров на сумму взятки (например, топливные карты);</w:t>
      </w:r>
      <w:r>
        <w:tab/>
      </w:r>
      <w:r>
        <w:tab/>
      </w:r>
      <w:r>
        <w:tab/>
        <w:t>- оказание материальной помощи;</w:t>
      </w:r>
      <w:r>
        <w:tab/>
      </w:r>
      <w:r>
        <w:tab/>
      </w:r>
      <w:r>
        <w:tab/>
      </w:r>
      <w:r>
        <w:tab/>
      </w:r>
      <w:r>
        <w:tab/>
      </w:r>
      <w:r>
        <w:tab/>
      </w:r>
      <w:r>
        <w:tab/>
      </w:r>
      <w:r>
        <w:tab/>
      </w:r>
      <w:r>
        <w:tab/>
        <w:t>- деньги в паспорте (за прописку в гостинице, инспектору ГИБДД при нарушении правил дорожного движения, при покупке билетов);</w:t>
      </w:r>
      <w:r>
        <w:tab/>
      </w:r>
      <w:r>
        <w:tab/>
      </w:r>
      <w:r>
        <w:tab/>
      </w:r>
      <w:r>
        <w:tab/>
      </w:r>
      <w:r>
        <w:tab/>
      </w:r>
      <w:r>
        <w:tab/>
      </w:r>
      <w:r>
        <w:tab/>
        <w:t>- предоставление различных путевок бесплатно или со значительной скидкой;</w:t>
      </w:r>
      <w:r>
        <w:tab/>
      </w:r>
      <w:r>
        <w:tab/>
        <w:t>- использование должностным лицом "своих" коммерческих структур путем опосредованного перепоручения им функций, относящихся к компетенции самого коррумпированного чиновника. В подобных случаях чиновник однозначно дает понять обратившемуся к нему посетителю, что положительное решение его вопроса возможно только после аудиторской проверки, консультаций, юридической оценки, проработки документов и тому подобных согласований вопроса с конкретной "фирмой". После оплаты "услуг" "фирме" заинтересованным лицом чиновник получает причитающееся ему вознаграждение в той или иной форме уже непосредственно от "фирмы";</w:t>
      </w:r>
      <w:r>
        <w:tab/>
      </w:r>
      <w:r>
        <w:tab/>
      </w:r>
      <w:r>
        <w:tab/>
      </w:r>
      <w:r>
        <w:tab/>
      </w:r>
      <w:r>
        <w:tab/>
      </w:r>
      <w:r>
        <w:tab/>
      </w:r>
      <w:r>
        <w:tab/>
      </w:r>
      <w:r>
        <w:tab/>
        <w:t>- организация специальных аукционов для должностных лиц с целью приобретения ими автомобилей, антиквариата и других ценностей по минимальным ценам;</w:t>
      </w:r>
      <w:r>
        <w:tab/>
      </w:r>
      <w:r>
        <w:tab/>
      </w:r>
      <w:r>
        <w:tab/>
      </w:r>
      <w:r>
        <w:tab/>
        <w:t>- оплата обучения детей и родственников, содержание в элитных детских учреждениях;</w:t>
      </w:r>
      <w:r>
        <w:tab/>
        <w:t>- прием вкладов под высокие проценты;</w:t>
      </w:r>
      <w:r>
        <w:tab/>
      </w:r>
      <w:r>
        <w:tab/>
      </w:r>
      <w:r>
        <w:tab/>
      </w:r>
      <w:r>
        <w:tab/>
      </w:r>
      <w:r>
        <w:tab/>
      </w:r>
      <w:r>
        <w:tab/>
      </w:r>
      <w:r>
        <w:tab/>
      </w:r>
      <w:r>
        <w:tab/>
        <w:t>- завышенные гонорары за лекции;</w:t>
      </w:r>
      <w:r>
        <w:tab/>
      </w:r>
      <w:r>
        <w:tab/>
      </w:r>
      <w:r>
        <w:tab/>
      </w:r>
      <w:r>
        <w:tab/>
      </w:r>
      <w:r>
        <w:tab/>
      </w:r>
      <w:r>
        <w:tab/>
      </w:r>
      <w:r>
        <w:tab/>
      </w:r>
      <w:r>
        <w:tab/>
        <w:t>- издание книг неоправданно высоким тиражом и выплата завышенного авторского вознаграждения;</w:t>
      </w:r>
      <w:r>
        <w:tab/>
      </w:r>
      <w:r>
        <w:tab/>
      </w:r>
      <w:r>
        <w:tab/>
      </w:r>
      <w:r>
        <w:tab/>
      </w:r>
      <w:r>
        <w:tab/>
      </w:r>
      <w:r>
        <w:tab/>
      </w:r>
      <w:r>
        <w:tab/>
      </w:r>
      <w:r>
        <w:tab/>
      </w:r>
      <w:r>
        <w:tab/>
      </w:r>
      <w:r>
        <w:tab/>
      </w:r>
      <w:r>
        <w:tab/>
      </w:r>
      <w:r>
        <w:tab/>
        <w:t>- передача акций родственникам или доверенным лицам;</w:t>
      </w:r>
      <w:r>
        <w:tab/>
      </w:r>
      <w:r>
        <w:tab/>
      </w:r>
      <w:r>
        <w:tab/>
      </w:r>
      <w:r>
        <w:tab/>
      </w:r>
      <w:r>
        <w:tab/>
        <w:t>- создание специальных фондов;</w:t>
      </w:r>
      <w:r>
        <w:tab/>
      </w:r>
      <w:r>
        <w:tab/>
      </w:r>
      <w:r>
        <w:tab/>
      </w:r>
      <w:r>
        <w:tab/>
      </w:r>
      <w:r>
        <w:tab/>
      </w:r>
      <w:r>
        <w:tab/>
      </w:r>
      <w:r>
        <w:tab/>
      </w:r>
      <w:r>
        <w:tab/>
      </w:r>
      <w:r>
        <w:tab/>
        <w:t>- финансирование партий, движений, кандидатов на выборные должности.</w:t>
      </w:r>
      <w:r>
        <w:tab/>
      </w:r>
      <w:r>
        <w:tab/>
      </w:r>
      <w:r>
        <w:tab/>
        <w:t>Действия (бездействие), выполняемые в интересах взяткодателей. Они также могут быть завуалированы:</w:t>
      </w:r>
    </w:p>
    <w:p w:rsidR="00F60C6A" w:rsidRDefault="00F60C6A" w:rsidP="00C43166">
      <w:pPr>
        <w:adjustRightInd w:val="0"/>
        <w:spacing w:before="100" w:beforeAutospacing="1"/>
        <w:jc w:val="both"/>
      </w:pPr>
      <w:r>
        <w:t>            1. Оказание содействия и поддержки в создании при федеральных и муниципальных предприятиях коммерческих структур с целью "перекачивания" средств этих предприятий на счета определенных фирм.</w:t>
      </w:r>
      <w:r>
        <w:tab/>
      </w:r>
      <w:r>
        <w:tab/>
      </w:r>
      <w:r>
        <w:tab/>
      </w:r>
      <w:r>
        <w:tab/>
      </w:r>
      <w:r>
        <w:tab/>
      </w:r>
      <w:r>
        <w:tab/>
      </w:r>
      <w:r>
        <w:tab/>
      </w:r>
      <w:r>
        <w:tab/>
      </w:r>
      <w:r>
        <w:tab/>
      </w:r>
      <w:r>
        <w:tab/>
      </w:r>
      <w:r>
        <w:tab/>
        <w:t xml:space="preserve"> 2. Передача федеральной и муниципальной собственности по заниженным ценам предпринимательским структурам, минуя продажу через аукционы.</w:t>
      </w:r>
      <w:r>
        <w:tab/>
      </w:r>
      <w:r>
        <w:tab/>
      </w:r>
      <w:r>
        <w:tab/>
      </w:r>
      <w:r>
        <w:tab/>
      </w:r>
      <w:r>
        <w:tab/>
        <w:t>  3. Заключение контрактов, убыточных для государства.</w:t>
      </w:r>
    </w:p>
    <w:p w:rsidR="00F60C6A" w:rsidRDefault="00F60C6A" w:rsidP="00C43166">
      <w:pPr>
        <w:adjustRightInd w:val="0"/>
        <w:spacing w:before="100" w:beforeAutospacing="1"/>
        <w:jc w:val="both"/>
      </w:pPr>
      <w:r>
        <w:t>           4. Попустительство и сокрытие нецелевого использования кредитов, оказание содействия в предоставлении льготных кредитов, выделяемых на целевые программы, например поддержку и перепрофилирование предприятий военно-промышленного комплекса и т.д.</w:t>
      </w:r>
      <w:r>
        <w:tab/>
        <w:t xml:space="preserve"> 5. Попустительство, содействие и непринятие мер к правонарушителям:</w:t>
      </w:r>
      <w:r>
        <w:tab/>
      </w:r>
      <w:r>
        <w:tab/>
      </w:r>
      <w:r>
        <w:tab/>
        <w:t>- консультирование работниками налоговых инспекций и полиций, правоохранительных органов по вопросам уклонения от уплаты налогов и банковского контроля;\</w:t>
      </w:r>
      <w:r>
        <w:tab/>
      </w:r>
      <w:r>
        <w:tab/>
      </w:r>
      <w:r>
        <w:tab/>
        <w:t>- предоставление служебной информации банков, бирж, инвестиционных фондов, налоговой инспекции, прокуратуры, милиции;</w:t>
      </w:r>
      <w:r>
        <w:tab/>
      </w:r>
      <w:r>
        <w:tab/>
      </w:r>
      <w:r>
        <w:tab/>
      </w:r>
      <w:r>
        <w:tab/>
      </w:r>
      <w:r>
        <w:tab/>
      </w:r>
      <w:r>
        <w:tab/>
      </w:r>
      <w:r>
        <w:tab/>
      </w:r>
      <w:r>
        <w:tab/>
        <w:t>- фальсификация материалов документальных ревизий или аудиторских проверок, удостоверение фальсифицированных налоговых деклараций;</w:t>
      </w:r>
      <w:r>
        <w:tab/>
      </w:r>
      <w:r>
        <w:tab/>
      </w:r>
      <w:r>
        <w:tab/>
      </w:r>
      <w:r>
        <w:tab/>
      </w:r>
      <w:r>
        <w:tab/>
      </w:r>
      <w:r>
        <w:tab/>
        <w:t>- инструктаж по поводу поведения в правоохранительных органах, разработка систем защиты от обвинения и мер противодействия следствию.</w:t>
      </w:r>
      <w:r>
        <w:tab/>
      </w:r>
      <w:r>
        <w:tab/>
      </w:r>
      <w:r>
        <w:tab/>
      </w:r>
      <w:r>
        <w:tab/>
      </w:r>
      <w:r>
        <w:tab/>
      </w:r>
      <w:r>
        <w:tab/>
        <w:t>   6. Отказ в регистрации конкурентов взяткодателя, в выдаче им лицензий на право заниматься определенной деятельностью, предоставление коррумпировавшей государственного служащего структуре монопольного права торговли, например газовым оружием, нефтепродуктами, редкоземельными элементами и т.д.</w:t>
      </w:r>
      <w:r>
        <w:tab/>
      </w:r>
      <w:r>
        <w:tab/>
      </w:r>
      <w:r>
        <w:tab/>
      </w:r>
      <w:r>
        <w:tab/>
      </w:r>
      <w:r>
        <w:tab/>
        <w:t xml:space="preserve"> 7. Содействие методам недобросовестной конкуренции на потребительском рынке, выражающееся в юридическом и экономическом подавлении конкурентов взяткодателя (налоговое, арбитражное, следственно-судебное подавление).</w:t>
      </w:r>
      <w:r>
        <w:tab/>
      </w:r>
      <w:r>
        <w:tab/>
      </w:r>
      <w:r>
        <w:tab/>
      </w:r>
      <w:r>
        <w:tab/>
      </w:r>
      <w:r>
        <w:tab/>
        <w:t xml:space="preserve">Изменениями, внесенными в Уголовный кодекс РФ, вступившими в силу 17 мая 2011 г., предусмотрено, что коммерческий подкуп, дачу взятки, получение взятки и посредничество во взяточничестве устанавливаются штрафы в размере до 100-кратной  суммы коммерческого подкупа или взятки, но не более 500 миллионов рублей, что является основным видом санкции за преступления коррупционной направленности. </w:t>
      </w:r>
      <w:r>
        <w:tab/>
      </w:r>
      <w:r>
        <w:tab/>
      </w:r>
      <w:r>
        <w:tab/>
      </w:r>
      <w:r>
        <w:tab/>
      </w:r>
      <w:r>
        <w:tab/>
      </w:r>
      <w:r>
        <w:tab/>
        <w:t xml:space="preserve">Расширено содержание предмета коммерческого подкупа и взятки за счет «предоставления иных имущественных прав». Кроме того, статьи 204, 290, 291 УК РФ  дополнены новыми отягчающими обстоятельствами, в большей мере дифференцирована ответственность в зависимости от размера взятки. Сумма взятки, как правило, пропорциональная значимости используемых полномочий и характеру принимаемого решения.   </w:t>
      </w:r>
      <w:r>
        <w:tab/>
      </w:r>
      <w:r>
        <w:tab/>
      </w:r>
      <w:r>
        <w:tab/>
      </w:r>
      <w:r>
        <w:tab/>
      </w:r>
      <w:r>
        <w:tab/>
      </w:r>
      <w:r>
        <w:tab/>
      </w:r>
      <w:r>
        <w:tab/>
      </w:r>
      <w:r>
        <w:tab/>
      </w:r>
      <w:r>
        <w:tab/>
      </w:r>
      <w:r>
        <w:tab/>
      </w:r>
      <w:r>
        <w:tab/>
      </w:r>
      <w:r>
        <w:tab/>
        <w:t>Изменения в примечании к статье 291 УК РФ расширили перечень обстоятельств, требующих освобождения взяткодателей от уголовной ответственности. Лицо может быть освобождено от ответственности, «если оно активно способствовало раскрытию и (или) расследованию преступления».</w:t>
      </w:r>
      <w:r>
        <w:tab/>
      </w:r>
      <w:r>
        <w:tab/>
      </w:r>
      <w:r>
        <w:tab/>
      </w:r>
      <w:r>
        <w:tab/>
      </w:r>
      <w:r>
        <w:tab/>
      </w:r>
      <w:r>
        <w:tab/>
      </w:r>
      <w:r>
        <w:tab/>
      </w:r>
      <w:r>
        <w:tab/>
      </w:r>
      <w:r>
        <w:tab/>
        <w:t>Установлена новая  статья 291.1 УК РФ «Посредничество во взяточничестве». Помимо непосредственной передачи взятки  посредничество может представлять собой способствование достижению соглашения между взяткодателями и (или) взяткополучателем либо в реализации такого соглашения.</w:t>
      </w:r>
      <w:r>
        <w:tab/>
      </w:r>
      <w:r>
        <w:tab/>
      </w:r>
      <w:r>
        <w:tab/>
      </w:r>
      <w:r>
        <w:tab/>
      </w:r>
      <w:r>
        <w:tab/>
      </w:r>
      <w:r>
        <w:tab/>
      </w:r>
      <w:r>
        <w:tab/>
      </w:r>
      <w:r>
        <w:tab/>
      </w:r>
      <w:r>
        <w:tab/>
        <w:t>В части 5 статьи 291.1 УК РФ предусматривается ответственность за обещание или предложение посредничества во взяточничестве. Санкции, предусмотренные пятой и первой частями статьи 291.1 УК РФ, показывают, что обещание или предложение посредничества  законодательством признаются более опасными, нежели собственно посредничество.</w:t>
      </w:r>
      <w:r>
        <w:tab/>
      </w:r>
      <w:r>
        <w:tab/>
        <w:t>Для повышения эффективности административной ответственности, применяемой в отношении юридических лиц  за причастность к коррупции, также внесены изменения в Кодекс Российской Федерации  об административных правонарушениях (далее – КоАП РФ).</w:t>
      </w:r>
      <w:r>
        <w:tab/>
      </w:r>
      <w:r>
        <w:tab/>
        <w:t xml:space="preserve">Так, в частности, Федеральным законом № 97-ФЗ введена статья 19.28     КоАП РФ, устанавливающая административную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(бездействия), связанного с занимаемым  ими служебным положением. </w:t>
      </w:r>
      <w:bookmarkStart w:id="14" w:name="sub_28"/>
      <w:bookmarkEnd w:id="14"/>
      <w:r>
        <w:tab/>
      </w:r>
      <w:r>
        <w:tab/>
      </w:r>
      <w:r>
        <w:tab/>
      </w:r>
      <w:r>
        <w:tab/>
      </w:r>
      <w:r>
        <w:tab/>
      </w:r>
      <w:r>
        <w:tab/>
      </w:r>
      <w:r>
        <w:tab/>
      </w:r>
      <w:r>
        <w:tab/>
        <w:t xml:space="preserve">Должностное лицо либо лицо, выполняющее управленческие функции в коммерческой или иной организации, поручившее подчиненному по службе работнику для достижения желаемого действия (бездействия) в интересах своей организации передать взятку должностному лицу, несет ответственность по </w:t>
      </w:r>
      <w:hyperlink r:id="rId41" w:history="1">
        <w:r>
          <w:rPr>
            <w:rStyle w:val="Hyperlink"/>
          </w:rPr>
          <w:t>статье 291</w:t>
        </w:r>
      </w:hyperlink>
      <w:r>
        <w:t xml:space="preserve"> УК РФ за дачу взятки, а работник, выполнивший его поручение, - при наличии оснований, по </w:t>
      </w:r>
      <w:hyperlink r:id="rId42" w:history="1">
        <w:r>
          <w:rPr>
            <w:rStyle w:val="Hyperlink"/>
          </w:rPr>
          <w:t>статье 291.1</w:t>
        </w:r>
      </w:hyperlink>
      <w:r>
        <w:t xml:space="preserve"> УК РФ за посредничество во взяточничестве.</w:t>
      </w:r>
      <w:r>
        <w:tab/>
      </w:r>
      <w:r>
        <w:tab/>
      </w:r>
      <w:r>
        <w:tab/>
      </w:r>
      <w:r>
        <w:tab/>
      </w:r>
      <w:r>
        <w:tab/>
      </w:r>
      <w:r>
        <w:tab/>
      </w:r>
      <w:r>
        <w:tab/>
      </w:r>
      <w:r>
        <w:tab/>
        <w:t xml:space="preserve">Должностное лицо либо лицо, выполняющее управленческие функции в коммерческой или иной организации, поручившие подчиненному по службе работнику для достижения желаемого действия (бездействия) в интересах своей организации передать лицу, выполняющему управленческие функции в коммерческой или иной организации, незаконное вознаграждение, несет ответственность по </w:t>
      </w:r>
      <w:hyperlink r:id="rId43" w:history="1">
        <w:r>
          <w:rPr>
            <w:rStyle w:val="Hyperlink"/>
          </w:rPr>
          <w:t>части 1</w:t>
        </w:r>
      </w:hyperlink>
      <w:r>
        <w:t xml:space="preserve"> или </w:t>
      </w:r>
      <w:hyperlink r:id="rId44" w:history="1">
        <w:r>
          <w:rPr>
            <w:rStyle w:val="Hyperlink"/>
          </w:rPr>
          <w:t>части 2 статьи 204</w:t>
        </w:r>
      </w:hyperlink>
      <w:r>
        <w:t xml:space="preserve"> УК РФ, а работник, выполнивший его поручение, - по </w:t>
      </w:r>
      <w:hyperlink r:id="rId45" w:history="1">
        <w:r>
          <w:rPr>
            <w:rStyle w:val="Hyperlink"/>
          </w:rPr>
          <w:t>части 5 статьи 33</w:t>
        </w:r>
      </w:hyperlink>
      <w:r>
        <w:t xml:space="preserve"> и части 1 или части 2 статьи 204 УК РФ.</w:t>
      </w:r>
      <w:r>
        <w:tab/>
        <w:t xml:space="preserve">Для предупреждения подобных негативных последствий  лицами, замещающими муниципальные должности, должности муниципальной службы следует уделять внимание манере своего общения с коллегами, представителями организаций, иными гражданами и, в частности воздерживаться от поведения, которое может восприниматься окружающими как обещание или предложение взятки либо согласие принять взятку или как просьба о даче взятки.    </w:t>
      </w:r>
      <w:r>
        <w:tab/>
      </w:r>
      <w:r>
        <w:tab/>
      </w:r>
      <w:r>
        <w:tab/>
      </w:r>
      <w:r>
        <w:tab/>
      </w:r>
      <w:r>
        <w:tab/>
      </w:r>
      <w:r>
        <w:tab/>
      </w:r>
      <w:r>
        <w:tab/>
      </w:r>
      <w:r>
        <w:tab/>
      </w:r>
      <w:r>
        <w:tab/>
      </w:r>
      <w:r>
        <w:tab/>
      </w:r>
      <w:r>
        <w:tab/>
      </w:r>
      <w:r>
        <w:tab/>
      </w:r>
      <w:r>
        <w:tab/>
        <w:t xml:space="preserve">При поступлении предложений о получении, даче и посредничестве во взяточничестве муниципальный служащий обязан уведомить  в устной и обязательно письменной форме представителя работодателя, органы прокуратуры  и правоохранительные органы  района о случаях обращения к нему каких-либо лиц в целях склонения его к совершению коррупционных правонарушений.   </w:t>
      </w:r>
    </w:p>
    <w:p w:rsidR="00F60C6A" w:rsidRDefault="00F60C6A" w:rsidP="00C43166">
      <w:pPr>
        <w:adjustRightInd w:val="0"/>
        <w:spacing w:before="100" w:beforeAutospacing="1"/>
        <w:ind w:firstLine="720"/>
        <w:jc w:val="both"/>
      </w:pPr>
      <w:r>
        <w:t> </w:t>
      </w: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ind w:firstLine="720"/>
        <w:jc w:val="both"/>
      </w:pPr>
    </w:p>
    <w:p w:rsidR="00F60C6A" w:rsidRDefault="00F60C6A" w:rsidP="00C43166">
      <w:pPr>
        <w:adjustRightInd w:val="0"/>
        <w:spacing w:before="100" w:beforeAutospacing="1"/>
        <w:jc w:val="center"/>
        <w:outlineLvl w:val="0"/>
      </w:pPr>
      <w:r>
        <w:rPr>
          <w:b/>
          <w:bCs/>
        </w:rPr>
        <w:t>СБОРНИК</w:t>
      </w:r>
    </w:p>
    <w:p w:rsidR="00F60C6A" w:rsidRDefault="00F60C6A" w:rsidP="00C43166">
      <w:pPr>
        <w:adjustRightInd w:val="0"/>
        <w:spacing w:before="100" w:beforeAutospacing="1"/>
        <w:jc w:val="center"/>
        <w:outlineLvl w:val="0"/>
      </w:pPr>
      <w:r>
        <w:rPr>
          <w:b/>
          <w:bCs/>
        </w:rPr>
        <w:t xml:space="preserve">положений нормативных правовых актов, регулирующих вопросы применения ответственности за получение и дачу взятки и незаконного вознаграждения </w:t>
      </w:r>
    </w:p>
    <w:p w:rsidR="00F60C6A" w:rsidRDefault="00F60C6A" w:rsidP="00C43166">
      <w:pPr>
        <w:adjustRightInd w:val="0"/>
        <w:spacing w:before="100" w:beforeAutospacing="1"/>
        <w:ind w:firstLine="708"/>
        <w:outlineLvl w:val="0"/>
      </w:pPr>
      <w:r>
        <w:rPr>
          <w:b/>
          <w:bCs/>
        </w:rPr>
        <w:t> </w:t>
      </w:r>
    </w:p>
    <w:p w:rsidR="00F60C6A" w:rsidRDefault="00F60C6A" w:rsidP="00C43166">
      <w:pPr>
        <w:adjustRightInd w:val="0"/>
        <w:spacing w:before="100" w:beforeAutospacing="1"/>
        <w:outlineLvl w:val="0"/>
      </w:pPr>
      <w:r>
        <w:rPr>
          <w:b/>
          <w:bCs/>
        </w:rPr>
        <w:t>         1) Уголовный кодекс Российской Федерации от 13 июня 1996 г. N 63-ФЗ</w:t>
      </w:r>
    </w:p>
    <w:p w:rsidR="00F60C6A" w:rsidRDefault="00F60C6A" w:rsidP="00C43166">
      <w:pPr>
        <w:adjustRightInd w:val="0"/>
        <w:ind w:left="1612" w:hanging="892"/>
        <w:jc w:val="both"/>
      </w:pPr>
      <w:r>
        <w:rPr>
          <w:b/>
          <w:bCs/>
        </w:rPr>
        <w:t>Статья 30. Приготовление к преступлению и покушение на преступление</w:t>
      </w:r>
    </w:p>
    <w:p w:rsidR="00F60C6A" w:rsidRDefault="00F60C6A" w:rsidP="00C43166">
      <w:pPr>
        <w:adjustRightInd w:val="0"/>
        <w:spacing w:before="100" w:beforeAutospacing="1"/>
        <w:ind w:firstLine="720"/>
        <w:jc w:val="both"/>
      </w:pPr>
      <w:bookmarkStart w:id="15" w:name="sub_3001"/>
      <w:bookmarkEnd w:id="15"/>
      <w:r>
        <w:t>1.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w:t>
      </w:r>
    </w:p>
    <w:p w:rsidR="00F60C6A" w:rsidRDefault="00F60C6A" w:rsidP="00C43166">
      <w:pPr>
        <w:adjustRightInd w:val="0"/>
        <w:spacing w:before="100" w:beforeAutospacing="1"/>
        <w:ind w:firstLine="720"/>
        <w:jc w:val="both"/>
      </w:pPr>
      <w:bookmarkStart w:id="16" w:name="sub_3003"/>
      <w:bookmarkEnd w:id="16"/>
      <w:r>
        <w:t>3.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w:t>
      </w:r>
    </w:p>
    <w:p w:rsidR="00F60C6A" w:rsidRDefault="00F60C6A" w:rsidP="00C43166">
      <w:pPr>
        <w:adjustRightInd w:val="0"/>
        <w:ind w:left="1612" w:hanging="892"/>
        <w:jc w:val="both"/>
      </w:pPr>
      <w:r>
        <w:rPr>
          <w:b/>
          <w:bCs/>
        </w:rPr>
        <w:t>Статья 33. Виды соучастников преступления</w:t>
      </w:r>
    </w:p>
    <w:p w:rsidR="00F60C6A" w:rsidRDefault="00F60C6A" w:rsidP="00C43166">
      <w:pPr>
        <w:adjustRightInd w:val="0"/>
        <w:spacing w:before="100" w:beforeAutospacing="1"/>
        <w:ind w:firstLine="720"/>
        <w:jc w:val="both"/>
      </w:pPr>
      <w:bookmarkStart w:id="17" w:name="sub_3305"/>
      <w:bookmarkEnd w:id="17"/>
      <w:r>
        <w:t>5. Пособником признается лицо, содействовавшее совершению преступления советами, указаниями, предоставлением информации, средств или орудий совершения преступления либо устранением препятствий, а также лицо, заранее обещавшее скрыть преступника, средства или орудия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rsidR="00F60C6A" w:rsidRDefault="00F60C6A" w:rsidP="00C43166">
      <w:pPr>
        <w:adjustRightInd w:val="0"/>
        <w:ind w:left="1612" w:hanging="892"/>
        <w:jc w:val="both"/>
      </w:pPr>
      <w:r>
        <w:rPr>
          <w:b/>
          <w:bCs/>
        </w:rPr>
        <w:t>Статья 66. Назначение наказания за неоконченное преступление</w:t>
      </w:r>
    </w:p>
    <w:p w:rsidR="00F60C6A" w:rsidRDefault="00F60C6A" w:rsidP="00C43166">
      <w:pPr>
        <w:adjustRightInd w:val="0"/>
        <w:spacing w:before="100" w:beforeAutospacing="1"/>
        <w:ind w:firstLine="720"/>
        <w:jc w:val="both"/>
      </w:pPr>
      <w:bookmarkStart w:id="18" w:name="sub_6602"/>
      <w:bookmarkEnd w:id="18"/>
      <w:r>
        <w:t xml:space="preserve">2. 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соответствующей статьей </w:t>
      </w:r>
      <w:hyperlink r:id="rId46" w:anchor="sub_2000" w:history="1">
        <w:r>
          <w:rPr>
            <w:rStyle w:val="Hyperlink"/>
          </w:rPr>
          <w:t>Особенной части</w:t>
        </w:r>
      </w:hyperlink>
      <w:r>
        <w:t xml:space="preserve"> настоящего Кодекса за оконченное преступление.</w:t>
      </w:r>
    </w:p>
    <w:p w:rsidR="00F60C6A" w:rsidRDefault="00F60C6A" w:rsidP="00C43166">
      <w:pPr>
        <w:adjustRightInd w:val="0"/>
        <w:spacing w:before="100" w:beforeAutospacing="1"/>
        <w:ind w:firstLine="720"/>
        <w:jc w:val="both"/>
      </w:pPr>
      <w:bookmarkStart w:id="19" w:name="sub_663"/>
      <w:bookmarkEnd w:id="19"/>
      <w:r>
        <w:t>3.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w:t>
      </w:r>
    </w:p>
    <w:p w:rsidR="00F60C6A" w:rsidRDefault="00F60C6A" w:rsidP="00C43166">
      <w:pPr>
        <w:adjustRightInd w:val="0"/>
        <w:ind w:left="1612" w:hanging="892"/>
        <w:jc w:val="both"/>
      </w:pPr>
      <w:r>
        <w:rPr>
          <w:b/>
          <w:bCs/>
        </w:rPr>
        <w:t>Статья 204. Коммерческий подкуп</w:t>
      </w:r>
    </w:p>
    <w:p w:rsidR="00F60C6A" w:rsidRDefault="00F60C6A" w:rsidP="00C43166">
      <w:pPr>
        <w:adjustRightInd w:val="0"/>
        <w:spacing w:before="100" w:beforeAutospacing="1"/>
        <w:ind w:firstLine="720"/>
        <w:jc w:val="both"/>
      </w:pPr>
      <w:r>
        <w:t xml:space="preserve">1. Незаконные передача лицу, </w:t>
      </w:r>
      <w:hyperlink r:id="rId47" w:anchor="sub_20101" w:history="1">
        <w:r>
          <w:rPr>
            <w:rStyle w:val="Hyperlink"/>
          </w:rPr>
          <w:t>выполняющему управленческие функции</w:t>
        </w:r>
      </w:hyperlink>
      <w:r>
        <w:t xml:space="preserve">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w:t>
      </w:r>
      <w:hyperlink r:id="rId48" w:history="1">
        <w:r>
          <w:rPr>
            <w:rStyle w:val="Hyperlink"/>
          </w:rPr>
          <w:t>действий (бездействие)</w:t>
        </w:r>
      </w:hyperlink>
      <w:r>
        <w:t xml:space="preserve"> в интересах дающего в связи с занимаемым этим лицом служебным положением -</w:t>
      </w:r>
    </w:p>
    <w:p w:rsidR="00F60C6A" w:rsidRDefault="00F60C6A" w:rsidP="00C43166">
      <w:pPr>
        <w:adjustRightInd w:val="0"/>
        <w:spacing w:before="100" w:beforeAutospacing="1"/>
        <w:ind w:firstLine="720"/>
        <w:jc w:val="both"/>
      </w:pPr>
      <w:r>
        <w:t>наказываются штрафом в размере от десятикратной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либо ограничением свободы на срок до двух лет, либо принудительными работами на срок до трех лет, либо лишением свободы на тот же срок.</w:t>
      </w:r>
    </w:p>
    <w:p w:rsidR="00F60C6A" w:rsidRDefault="00F60C6A" w:rsidP="00C43166">
      <w:pPr>
        <w:adjustRightInd w:val="0"/>
        <w:spacing w:before="100" w:beforeAutospacing="1"/>
        <w:ind w:firstLine="720"/>
        <w:jc w:val="both"/>
      </w:pPr>
      <w:r>
        <w:t xml:space="preserve">2. Деяния, предусмотренные </w:t>
      </w:r>
      <w:hyperlink r:id="rId49" w:anchor="sub_20401" w:history="1">
        <w:r>
          <w:rPr>
            <w:rStyle w:val="Hyperlink"/>
          </w:rPr>
          <w:t>частью первой</w:t>
        </w:r>
      </w:hyperlink>
      <w:r>
        <w:t xml:space="preserve"> настоящей статьи, если они:</w:t>
      </w:r>
    </w:p>
    <w:p w:rsidR="00F60C6A" w:rsidRDefault="00F60C6A" w:rsidP="00C43166">
      <w:pPr>
        <w:adjustRightInd w:val="0"/>
        <w:spacing w:before="100" w:beforeAutospacing="1"/>
        <w:ind w:firstLine="720"/>
        <w:jc w:val="both"/>
      </w:pPr>
      <w:r>
        <w:t>а) совершены группой лиц по предварительному сговору или организованной группой;</w:t>
      </w:r>
    </w:p>
    <w:p w:rsidR="00F60C6A" w:rsidRDefault="00F60C6A" w:rsidP="00C43166">
      <w:pPr>
        <w:adjustRightInd w:val="0"/>
        <w:spacing w:before="100" w:beforeAutospacing="1"/>
        <w:ind w:firstLine="720"/>
        <w:jc w:val="both"/>
      </w:pPr>
      <w:r>
        <w:t>б) совершены за заведомо незаконные действия (бездействие), -</w:t>
      </w:r>
    </w:p>
    <w:p w:rsidR="00F60C6A" w:rsidRDefault="00F60C6A" w:rsidP="00C43166">
      <w:pPr>
        <w:adjustRightInd w:val="0"/>
        <w:spacing w:before="100" w:beforeAutospacing="1"/>
        <w:ind w:firstLine="720"/>
        <w:jc w:val="both"/>
      </w:pPr>
      <w:r>
        <w:t>наказываются штрафом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четырех лет, либо арестом на срок от трех до шести месяцев, либо лишением свободы на срок до шести лет.</w:t>
      </w:r>
    </w:p>
    <w:p w:rsidR="00F60C6A" w:rsidRDefault="00F60C6A" w:rsidP="00C43166">
      <w:pPr>
        <w:adjustRightInd w:val="0"/>
        <w:spacing w:before="100" w:beforeAutospacing="1"/>
        <w:ind w:firstLine="720"/>
        <w:jc w:val="both"/>
      </w:pPr>
      <w:r>
        <w:t>3.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или другими имущественными правами за совершение действий (бездействие) в интересах дающего в связи с занимаемым этим лицом служебным положением -</w:t>
      </w:r>
    </w:p>
    <w:p w:rsidR="00F60C6A" w:rsidRDefault="00F60C6A" w:rsidP="00C43166">
      <w:pPr>
        <w:adjustRightInd w:val="0"/>
        <w:spacing w:before="100" w:beforeAutospacing="1"/>
        <w:ind w:firstLine="720"/>
        <w:jc w:val="both"/>
      </w:pPr>
      <w:r>
        <w:t>наказываются штрафом в размере от пятнадцатикратной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со штрафом в размере до сорокакратной суммы коммерческого подкупа.</w:t>
      </w:r>
    </w:p>
    <w:p w:rsidR="00F60C6A" w:rsidRDefault="00F60C6A" w:rsidP="00C43166">
      <w:pPr>
        <w:adjustRightInd w:val="0"/>
        <w:spacing w:before="100" w:beforeAutospacing="1"/>
        <w:ind w:firstLine="720"/>
        <w:jc w:val="both"/>
      </w:pPr>
      <w:r>
        <w:t xml:space="preserve">4. Деяния, предусмотренные </w:t>
      </w:r>
      <w:hyperlink r:id="rId50" w:anchor="sub_20403" w:history="1">
        <w:r>
          <w:rPr>
            <w:rStyle w:val="Hyperlink"/>
          </w:rPr>
          <w:t>частью третьей</w:t>
        </w:r>
      </w:hyperlink>
      <w:r>
        <w:t xml:space="preserve"> настоящей статьи, если они:</w:t>
      </w:r>
    </w:p>
    <w:p w:rsidR="00F60C6A" w:rsidRDefault="00F60C6A" w:rsidP="00C43166">
      <w:pPr>
        <w:adjustRightInd w:val="0"/>
        <w:spacing w:before="100" w:beforeAutospacing="1"/>
        <w:ind w:firstLine="720"/>
        <w:jc w:val="both"/>
      </w:pPr>
      <w:r>
        <w:t>а) совершены группой лиц по предварительному сговору или организованной группой;</w:t>
      </w:r>
    </w:p>
    <w:p w:rsidR="00F60C6A" w:rsidRDefault="00F60C6A" w:rsidP="00C43166">
      <w:pPr>
        <w:adjustRightInd w:val="0"/>
        <w:spacing w:before="100" w:beforeAutospacing="1"/>
        <w:ind w:firstLine="720"/>
        <w:jc w:val="both"/>
      </w:pPr>
      <w:r>
        <w:t>б) сопряжены с вымогательством предмета подкупа;</w:t>
      </w:r>
    </w:p>
    <w:p w:rsidR="00F60C6A" w:rsidRDefault="00F60C6A" w:rsidP="00C43166">
      <w:pPr>
        <w:adjustRightInd w:val="0"/>
        <w:spacing w:before="100" w:beforeAutospacing="1"/>
        <w:ind w:firstLine="720"/>
        <w:jc w:val="both"/>
      </w:pPr>
      <w:r>
        <w:t>в) совершены за незаконные действия (бездействие), -</w:t>
      </w:r>
    </w:p>
    <w:p w:rsidR="00F60C6A" w:rsidRDefault="00F60C6A" w:rsidP="00C43166">
      <w:pPr>
        <w:adjustRightInd w:val="0"/>
        <w:spacing w:before="100" w:beforeAutospacing="1"/>
        <w:ind w:firstLine="720"/>
        <w:jc w:val="both"/>
      </w:pPr>
      <w:r>
        <w:t>наказываются штрафом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двенадцати лет со штрафом в размере до пятидесятикратной суммы коммерческого подкупа.</w:t>
      </w:r>
    </w:p>
    <w:p w:rsidR="00F60C6A" w:rsidRDefault="00F60C6A" w:rsidP="00C43166">
      <w:pPr>
        <w:adjustRightInd w:val="0"/>
        <w:spacing w:before="100" w:beforeAutospacing="1"/>
        <w:ind w:firstLine="720"/>
        <w:jc w:val="both"/>
      </w:pPr>
      <w:r>
        <w:rPr>
          <w:b/>
          <w:bCs/>
        </w:rPr>
        <w:t>Примечание</w:t>
      </w:r>
      <w:r>
        <w:t xml:space="preserve">. Лицо, совершившее деяния, предусмотренные </w:t>
      </w:r>
      <w:hyperlink r:id="rId51" w:anchor="sub_20401" w:history="1">
        <w:r>
          <w:rPr>
            <w:rStyle w:val="Hyperlink"/>
          </w:rPr>
          <w:t>частями первой</w:t>
        </w:r>
      </w:hyperlink>
      <w:r>
        <w:t xml:space="preserve"> или </w:t>
      </w:r>
      <w:hyperlink r:id="rId52" w:anchor="sub_20402" w:history="1">
        <w:r>
          <w:rPr>
            <w:rStyle w:val="Hyperlink"/>
          </w:rPr>
          <w:t>второй</w:t>
        </w:r>
      </w:hyperlink>
      <w: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w:t>
      </w:r>
      <w:hyperlink r:id="rId53" w:history="1">
        <w:r>
          <w:rPr>
            <w:rStyle w:val="Hyperlink"/>
          </w:rPr>
          <w:t>добровольно</w:t>
        </w:r>
      </w:hyperlink>
      <w:r>
        <w:t xml:space="preserve"> сообщило о подкупе органу, имеющему право возбудить уголовное дело.</w:t>
      </w:r>
    </w:p>
    <w:p w:rsidR="00F60C6A" w:rsidRDefault="00F60C6A" w:rsidP="00C43166">
      <w:pPr>
        <w:adjustRightInd w:val="0"/>
        <w:ind w:left="1612" w:hanging="892"/>
        <w:jc w:val="both"/>
      </w:pPr>
      <w:r>
        <w:rPr>
          <w:b/>
          <w:bCs/>
        </w:rPr>
        <w:t>Статья 290. Получение взятки</w:t>
      </w:r>
    </w:p>
    <w:p w:rsidR="00F60C6A" w:rsidRDefault="00F60C6A" w:rsidP="00C43166">
      <w:pPr>
        <w:adjustRightInd w:val="0"/>
        <w:spacing w:before="100" w:beforeAutospacing="1"/>
        <w:ind w:firstLine="720"/>
        <w:jc w:val="both"/>
      </w:pPr>
      <w:r>
        <w:t xml:space="preserve">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w:t>
      </w:r>
      <w:hyperlink r:id="rId54" w:history="1">
        <w:r>
          <w:rPr>
            <w:rStyle w:val="Hyperlink"/>
          </w:rPr>
          <w:t>общее покровительство</w:t>
        </w:r>
      </w:hyperlink>
      <w:r>
        <w:t xml:space="preserve"> или </w:t>
      </w:r>
      <w:hyperlink r:id="rId55" w:history="1">
        <w:r>
          <w:rPr>
            <w:rStyle w:val="Hyperlink"/>
          </w:rPr>
          <w:t>попустительство по службе</w:t>
        </w:r>
      </w:hyperlink>
      <w:r>
        <w:t xml:space="preserve"> -</w:t>
      </w:r>
    </w:p>
    <w:p w:rsidR="00F60C6A" w:rsidRDefault="00F60C6A" w:rsidP="00C43166">
      <w:pPr>
        <w:adjustRightInd w:val="0"/>
        <w:spacing w:before="100" w:beforeAutospacing="1"/>
        <w:ind w:firstLine="720"/>
        <w:jc w:val="both"/>
      </w:pPr>
      <w:bookmarkStart w:id="20" w:name="sub_290011"/>
      <w:bookmarkEnd w:id="20"/>
      <w:r>
        <w:t>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w:t>
      </w:r>
    </w:p>
    <w:p w:rsidR="00F60C6A" w:rsidRDefault="00F60C6A" w:rsidP="00C43166">
      <w:pPr>
        <w:adjustRightInd w:val="0"/>
        <w:spacing w:before="100" w:beforeAutospacing="1"/>
        <w:ind w:firstLine="720"/>
        <w:jc w:val="both"/>
      </w:pPr>
      <w: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F60C6A" w:rsidRDefault="00F60C6A" w:rsidP="00C43166">
      <w:pPr>
        <w:adjustRightInd w:val="0"/>
        <w:spacing w:before="100" w:beforeAutospacing="1"/>
        <w:ind w:firstLine="720"/>
        <w:jc w:val="both"/>
      </w:pPr>
      <w:bookmarkStart w:id="21" w:name="sub_290012"/>
      <w:bookmarkEnd w:id="21"/>
      <w: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w:t>
      </w:r>
    </w:p>
    <w:p w:rsidR="00F60C6A" w:rsidRDefault="00F60C6A" w:rsidP="00C43166">
      <w:pPr>
        <w:adjustRightInd w:val="0"/>
        <w:spacing w:before="100" w:beforeAutospacing="1"/>
        <w:ind w:firstLine="720"/>
        <w:jc w:val="both"/>
      </w:pPr>
      <w:r>
        <w:t>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p w:rsidR="00F60C6A" w:rsidRDefault="00F60C6A" w:rsidP="00C43166">
      <w:pPr>
        <w:adjustRightInd w:val="0"/>
        <w:spacing w:before="100" w:beforeAutospacing="1"/>
        <w:ind w:firstLine="720"/>
        <w:jc w:val="both"/>
      </w:pPr>
      <w:bookmarkStart w:id="22" w:name="sub_290013"/>
      <w:bookmarkEnd w:id="22"/>
      <w:r>
        <w:t>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w:t>
      </w:r>
    </w:p>
    <w:p w:rsidR="00F60C6A" w:rsidRDefault="00F60C6A" w:rsidP="00C43166">
      <w:pPr>
        <w:adjustRightInd w:val="0"/>
        <w:spacing w:before="100" w:beforeAutospacing="1"/>
        <w:ind w:firstLine="720"/>
        <w:jc w:val="both"/>
      </w:pPr>
      <w:r>
        <w:t xml:space="preserve">4. Деяния, предусмотренные </w:t>
      </w:r>
      <w:hyperlink r:id="rId56" w:anchor="sub_29001" w:history="1">
        <w:r>
          <w:rPr>
            <w:rStyle w:val="Hyperlink"/>
          </w:rPr>
          <w:t>частями первой-третьей</w:t>
        </w:r>
      </w:hyperlink>
      <w:r>
        <w:t xml:space="preserve">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F60C6A" w:rsidRDefault="00F60C6A" w:rsidP="00C43166">
      <w:pPr>
        <w:adjustRightInd w:val="0"/>
        <w:spacing w:before="100" w:beforeAutospacing="1"/>
        <w:ind w:firstLine="720"/>
        <w:jc w:val="both"/>
      </w:pPr>
      <w:bookmarkStart w:id="23" w:name="sub_29014"/>
      <w:bookmarkEnd w:id="23"/>
      <w:r>
        <w:t>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w:t>
      </w:r>
    </w:p>
    <w:p w:rsidR="00F60C6A" w:rsidRDefault="00F60C6A" w:rsidP="00C43166">
      <w:pPr>
        <w:adjustRightInd w:val="0"/>
        <w:spacing w:before="100" w:beforeAutospacing="1"/>
        <w:ind w:firstLine="720"/>
        <w:jc w:val="both"/>
      </w:pPr>
      <w:r>
        <w:t xml:space="preserve">5. Деяния, предусмотренные </w:t>
      </w:r>
      <w:hyperlink r:id="rId57" w:anchor="sub_29001" w:history="1">
        <w:r>
          <w:rPr>
            <w:rStyle w:val="Hyperlink"/>
          </w:rPr>
          <w:t>частями первой</w:t>
        </w:r>
      </w:hyperlink>
      <w:r>
        <w:t xml:space="preserve">, </w:t>
      </w:r>
      <w:hyperlink r:id="rId58" w:anchor="sub_29003" w:history="1">
        <w:r>
          <w:rPr>
            <w:rStyle w:val="Hyperlink"/>
          </w:rPr>
          <w:t>третьей</w:t>
        </w:r>
      </w:hyperlink>
      <w:r>
        <w:t xml:space="preserve">, </w:t>
      </w:r>
      <w:hyperlink r:id="rId59" w:anchor="sub_29004" w:history="1">
        <w:r>
          <w:rPr>
            <w:rStyle w:val="Hyperlink"/>
          </w:rPr>
          <w:t>четвертой</w:t>
        </w:r>
      </w:hyperlink>
      <w:r>
        <w:t xml:space="preserve"> настоящей статьи, если они совершены:</w:t>
      </w:r>
    </w:p>
    <w:p w:rsidR="00F60C6A" w:rsidRDefault="00F60C6A" w:rsidP="00C43166">
      <w:pPr>
        <w:adjustRightInd w:val="0"/>
        <w:spacing w:before="100" w:beforeAutospacing="1"/>
        <w:ind w:firstLine="720"/>
        <w:jc w:val="both"/>
      </w:pPr>
      <w:bookmarkStart w:id="24" w:name="sub_29051"/>
      <w:bookmarkEnd w:id="24"/>
      <w:r>
        <w:t xml:space="preserve">а) группой лиц </w:t>
      </w:r>
      <w:hyperlink r:id="rId60" w:history="1">
        <w:r>
          <w:rPr>
            <w:rStyle w:val="Hyperlink"/>
          </w:rPr>
          <w:t>по предварительному сговору</w:t>
        </w:r>
      </w:hyperlink>
      <w:r>
        <w:t xml:space="preserve"> или </w:t>
      </w:r>
      <w:hyperlink r:id="rId61" w:history="1">
        <w:r>
          <w:rPr>
            <w:rStyle w:val="Hyperlink"/>
          </w:rPr>
          <w:t>организованной группой</w:t>
        </w:r>
      </w:hyperlink>
      <w:r>
        <w:t>;</w:t>
      </w:r>
    </w:p>
    <w:p w:rsidR="00F60C6A" w:rsidRDefault="00F60C6A" w:rsidP="00C43166">
      <w:pPr>
        <w:adjustRightInd w:val="0"/>
        <w:spacing w:before="100" w:beforeAutospacing="1"/>
        <w:ind w:firstLine="720"/>
        <w:jc w:val="both"/>
      </w:pPr>
      <w:bookmarkStart w:id="25" w:name="sub_29052"/>
      <w:bookmarkEnd w:id="25"/>
      <w:r>
        <w:t xml:space="preserve">б) </w:t>
      </w:r>
      <w:hyperlink r:id="rId62" w:history="1">
        <w:r>
          <w:rPr>
            <w:rStyle w:val="Hyperlink"/>
          </w:rPr>
          <w:t>с вымогательством взятки</w:t>
        </w:r>
      </w:hyperlink>
      <w:r>
        <w:t>;</w:t>
      </w:r>
    </w:p>
    <w:p w:rsidR="00F60C6A" w:rsidRDefault="00F60C6A" w:rsidP="00C43166">
      <w:pPr>
        <w:adjustRightInd w:val="0"/>
        <w:spacing w:before="100" w:beforeAutospacing="1"/>
        <w:ind w:firstLine="720"/>
        <w:jc w:val="both"/>
      </w:pPr>
      <w:bookmarkStart w:id="26" w:name="sub_29053"/>
      <w:bookmarkEnd w:id="26"/>
      <w:r>
        <w:t xml:space="preserve">в) в </w:t>
      </w:r>
      <w:hyperlink r:id="rId63" w:history="1">
        <w:r>
          <w:rPr>
            <w:rStyle w:val="Hyperlink"/>
          </w:rPr>
          <w:t>крупном размере</w:t>
        </w:r>
      </w:hyperlink>
      <w:r>
        <w:t>, -</w:t>
      </w:r>
    </w:p>
    <w:p w:rsidR="00F60C6A" w:rsidRDefault="00F60C6A" w:rsidP="00C43166">
      <w:pPr>
        <w:adjustRightInd w:val="0"/>
        <w:spacing w:before="100" w:beforeAutospacing="1"/>
        <w:ind w:firstLine="720"/>
        <w:jc w:val="both"/>
      </w:pPr>
      <w:bookmarkStart w:id="27" w:name="sub_290532"/>
      <w:bookmarkEnd w:id="27"/>
      <w:r>
        <w:t>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w:t>
      </w:r>
    </w:p>
    <w:p w:rsidR="00F60C6A" w:rsidRDefault="00F60C6A" w:rsidP="00C43166">
      <w:pPr>
        <w:adjustRightInd w:val="0"/>
        <w:spacing w:before="100" w:beforeAutospacing="1"/>
        <w:ind w:firstLine="720"/>
        <w:jc w:val="both"/>
      </w:pPr>
      <w:r>
        <w:t xml:space="preserve">6. Деяния, предусмотренные </w:t>
      </w:r>
      <w:hyperlink r:id="rId64" w:anchor="sub_29001" w:history="1">
        <w:r>
          <w:rPr>
            <w:rStyle w:val="Hyperlink"/>
          </w:rPr>
          <w:t>частями первой</w:t>
        </w:r>
      </w:hyperlink>
      <w:r>
        <w:t xml:space="preserve">, </w:t>
      </w:r>
      <w:hyperlink r:id="rId65" w:anchor="sub_29003" w:history="1">
        <w:r>
          <w:rPr>
            <w:rStyle w:val="Hyperlink"/>
          </w:rPr>
          <w:t>третьей</w:t>
        </w:r>
      </w:hyperlink>
      <w:r>
        <w:t xml:space="preserve">, </w:t>
      </w:r>
      <w:hyperlink r:id="rId66" w:anchor="sub_29004" w:history="1">
        <w:r>
          <w:rPr>
            <w:rStyle w:val="Hyperlink"/>
          </w:rPr>
          <w:t>четвертой</w:t>
        </w:r>
      </w:hyperlink>
      <w:r>
        <w:t xml:space="preserve"> и </w:t>
      </w:r>
      <w:hyperlink r:id="rId67" w:anchor="sub_29051" w:history="1">
        <w:r>
          <w:rPr>
            <w:rStyle w:val="Hyperlink"/>
          </w:rPr>
          <w:t>пунктами "а"</w:t>
        </w:r>
      </w:hyperlink>
      <w:r>
        <w:t xml:space="preserve"> и </w:t>
      </w:r>
      <w:hyperlink r:id="rId68" w:anchor="sub_29052" w:history="1">
        <w:r>
          <w:rPr>
            <w:rStyle w:val="Hyperlink"/>
          </w:rPr>
          <w:t>"б" части пятой</w:t>
        </w:r>
      </w:hyperlink>
      <w:r>
        <w:t xml:space="preserve"> настоящей статьи, совершенные в особо крупном размере, -</w:t>
      </w:r>
    </w:p>
    <w:p w:rsidR="00F60C6A" w:rsidRDefault="00F60C6A" w:rsidP="00C43166">
      <w:pPr>
        <w:adjustRightInd w:val="0"/>
        <w:spacing w:before="100" w:beforeAutospacing="1"/>
        <w:ind w:firstLine="720"/>
        <w:jc w:val="both"/>
      </w:pPr>
      <w:bookmarkStart w:id="28" w:name="sub_290061"/>
      <w:bookmarkEnd w:id="28"/>
      <w:r>
        <w:t>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w:t>
      </w:r>
    </w:p>
    <w:p w:rsidR="00F60C6A" w:rsidRDefault="00F60C6A" w:rsidP="00C43166">
      <w:pPr>
        <w:adjustRightInd w:val="0"/>
        <w:spacing w:before="100" w:beforeAutospacing="1"/>
        <w:ind w:firstLine="720"/>
        <w:jc w:val="both"/>
      </w:pPr>
      <w:r>
        <w:rPr>
          <w:b/>
          <w:bCs/>
        </w:rPr>
        <w:t>Примечания</w:t>
      </w:r>
      <w:r>
        <w:t xml:space="preserve">. 1. Значительным размером взятки в настоящей статье, </w:t>
      </w:r>
      <w:hyperlink r:id="rId69" w:anchor="sub_291" w:history="1">
        <w:r>
          <w:rPr>
            <w:rStyle w:val="Hyperlink"/>
          </w:rPr>
          <w:t>статьях 291</w:t>
        </w:r>
      </w:hyperlink>
      <w:r>
        <w:t xml:space="preserve"> и </w:t>
      </w:r>
      <w:hyperlink r:id="rId70" w:anchor="sub_2911" w:history="1">
        <w:r>
          <w:rPr>
            <w:rStyle w:val="Hyperlink"/>
          </w:rPr>
          <w:t>291.1</w:t>
        </w:r>
      </w:hyperlink>
      <w: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F60C6A" w:rsidRDefault="00F60C6A" w:rsidP="00C43166">
      <w:pPr>
        <w:adjustRightInd w:val="0"/>
        <w:spacing w:before="100" w:beforeAutospacing="1"/>
        <w:ind w:firstLine="720"/>
        <w:jc w:val="both"/>
      </w:pPr>
      <w:bookmarkStart w:id="29" w:name="sub_290051"/>
      <w:bookmarkEnd w:id="29"/>
      <w:r>
        <w:t xml:space="preserve">2. Под иностранным должностным лицом в настоящей статье, </w:t>
      </w:r>
      <w:hyperlink r:id="rId71" w:anchor="sub_291" w:history="1">
        <w:r>
          <w:rPr>
            <w:rStyle w:val="Hyperlink"/>
          </w:rPr>
          <w:t>статьях 291</w:t>
        </w:r>
      </w:hyperlink>
      <w:r>
        <w:t xml:space="preserve"> и </w:t>
      </w:r>
      <w:hyperlink r:id="rId72" w:anchor="sub_2911" w:history="1">
        <w:r>
          <w:rPr>
            <w:rStyle w:val="Hyperlink"/>
          </w:rPr>
          <w:t>291.1</w:t>
        </w:r>
      </w:hyperlink>
      <w: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F60C6A" w:rsidRDefault="00F60C6A" w:rsidP="00C43166">
      <w:pPr>
        <w:adjustRightInd w:val="0"/>
        <w:ind w:left="1612" w:hanging="892"/>
        <w:jc w:val="both"/>
      </w:pPr>
      <w:bookmarkStart w:id="30" w:name="sub_291"/>
      <w:bookmarkEnd w:id="30"/>
      <w:r>
        <w:rPr>
          <w:b/>
          <w:bCs/>
        </w:rPr>
        <w:t>Статья 291. Дача взятки</w:t>
      </w:r>
    </w:p>
    <w:p w:rsidR="00F60C6A" w:rsidRDefault="00F60C6A" w:rsidP="00C43166">
      <w:pPr>
        <w:adjustRightInd w:val="0"/>
        <w:spacing w:before="100" w:beforeAutospacing="1"/>
        <w:ind w:firstLine="720"/>
        <w:jc w:val="both"/>
      </w:pPr>
      <w:r>
        <w:t xml:space="preserve">1. Дача взятки должностному лицу, </w:t>
      </w:r>
      <w:hyperlink r:id="rId73" w:anchor="sub_290051" w:history="1">
        <w:r>
          <w:rPr>
            <w:rStyle w:val="Hyperlink"/>
          </w:rPr>
          <w:t>иностранному должностному лицу</w:t>
        </w:r>
      </w:hyperlink>
      <w:r>
        <w:t xml:space="preserve"> либо должностному лицу публичной международной организации лично или через посредника -</w:t>
      </w:r>
    </w:p>
    <w:p w:rsidR="00F60C6A" w:rsidRDefault="00F60C6A" w:rsidP="00C43166">
      <w:pPr>
        <w:adjustRightInd w:val="0"/>
        <w:spacing w:before="100" w:beforeAutospacing="1"/>
        <w:ind w:firstLine="720"/>
        <w:jc w:val="both"/>
      </w:pPr>
      <w:bookmarkStart w:id="31" w:name="sub_291011"/>
      <w:bookmarkEnd w:id="31"/>
      <w:r>
        <w:t>наказывается штрафом в размере от пятнадцатикратной до тридцатикратной суммы взятки, либо принудительными работами на срок до трех лет, либо лишением свободы на срок до двух лет со штрафом в размере десятикратной суммы взятки.</w:t>
      </w:r>
    </w:p>
    <w:p w:rsidR="00F60C6A" w:rsidRDefault="00F60C6A" w:rsidP="00C43166">
      <w:pPr>
        <w:adjustRightInd w:val="0"/>
        <w:spacing w:before="100" w:beforeAutospacing="1"/>
        <w:ind w:firstLine="720"/>
        <w:jc w:val="both"/>
      </w:pPr>
      <w:r>
        <w:t xml:space="preserve">2. Дача взятки должностному лицу, иностранному должностному лицу либо </w:t>
      </w:r>
      <w:hyperlink r:id="rId74" w:anchor="sub_290051" w:history="1">
        <w:r>
          <w:rPr>
            <w:rStyle w:val="Hyperlink"/>
          </w:rPr>
          <w:t>должностному лицу</w:t>
        </w:r>
      </w:hyperlink>
      <w:r>
        <w:t xml:space="preserve"> публичной международной организации лично или через посредника в </w:t>
      </w:r>
      <w:hyperlink r:id="rId75" w:anchor="sub_29005" w:history="1">
        <w:r>
          <w:rPr>
            <w:rStyle w:val="Hyperlink"/>
          </w:rPr>
          <w:t>значительном размере</w:t>
        </w:r>
      </w:hyperlink>
      <w:r>
        <w:t xml:space="preserve"> -</w:t>
      </w:r>
    </w:p>
    <w:p w:rsidR="00F60C6A" w:rsidRDefault="00F60C6A" w:rsidP="00C43166">
      <w:pPr>
        <w:adjustRightInd w:val="0"/>
        <w:spacing w:before="100" w:beforeAutospacing="1"/>
        <w:ind w:firstLine="720"/>
        <w:jc w:val="both"/>
      </w:pPr>
      <w:bookmarkStart w:id="32" w:name="sub_291201"/>
      <w:bookmarkEnd w:id="32"/>
      <w:r>
        <w:t>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w:t>
      </w:r>
    </w:p>
    <w:p w:rsidR="00F60C6A" w:rsidRDefault="00F60C6A" w:rsidP="00C43166">
      <w:pPr>
        <w:adjustRightInd w:val="0"/>
        <w:spacing w:before="100" w:beforeAutospacing="1"/>
        <w:ind w:firstLine="720"/>
        <w:jc w:val="both"/>
      </w:pPr>
      <w:r>
        <w:t xml:space="preserve">3. Дача взятки должностному лицу, </w:t>
      </w:r>
      <w:hyperlink r:id="rId76" w:anchor="sub_290051" w:history="1">
        <w:r>
          <w:rPr>
            <w:rStyle w:val="Hyperlink"/>
          </w:rPr>
          <w:t>иностранному должностному лицу</w:t>
        </w:r>
      </w:hyperlink>
      <w:r>
        <w:t xml:space="preserve"> либо должностному лицу публичной международной организации лично или через посредника за совершение заведомо незаконных действий (бездействие) -</w:t>
      </w:r>
    </w:p>
    <w:p w:rsidR="00F60C6A" w:rsidRDefault="00F60C6A" w:rsidP="00C43166">
      <w:pPr>
        <w:adjustRightInd w:val="0"/>
        <w:spacing w:before="100" w:beforeAutospacing="1"/>
        <w:ind w:firstLine="720"/>
        <w:jc w:val="both"/>
      </w:pPr>
      <w:bookmarkStart w:id="33" w:name="sub_291031"/>
      <w:bookmarkEnd w:id="33"/>
      <w:r>
        <w:t>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w:t>
      </w:r>
    </w:p>
    <w:p w:rsidR="00F60C6A" w:rsidRDefault="00F60C6A" w:rsidP="00C43166">
      <w:pPr>
        <w:adjustRightInd w:val="0"/>
        <w:spacing w:before="100" w:beforeAutospacing="1"/>
        <w:ind w:firstLine="720"/>
        <w:jc w:val="both"/>
      </w:pPr>
      <w:r>
        <w:t xml:space="preserve">4. Деяния, предусмотренные </w:t>
      </w:r>
      <w:hyperlink r:id="rId77" w:anchor="sub_29101" w:history="1">
        <w:r>
          <w:rPr>
            <w:rStyle w:val="Hyperlink"/>
          </w:rPr>
          <w:t>частями первой-третьей</w:t>
        </w:r>
      </w:hyperlink>
      <w:r>
        <w:t xml:space="preserve"> настоящей статьи, если они совершены:</w:t>
      </w:r>
    </w:p>
    <w:p w:rsidR="00F60C6A" w:rsidRDefault="00F60C6A" w:rsidP="00C43166">
      <w:pPr>
        <w:adjustRightInd w:val="0"/>
        <w:spacing w:before="100" w:beforeAutospacing="1"/>
        <w:ind w:firstLine="720"/>
        <w:jc w:val="both"/>
      </w:pPr>
      <w:bookmarkStart w:id="34" w:name="sub_291041"/>
      <w:bookmarkEnd w:id="34"/>
      <w:r>
        <w:t>а) группой лиц по предварительному сговору или организованной группой;</w:t>
      </w:r>
    </w:p>
    <w:p w:rsidR="00F60C6A" w:rsidRDefault="00F60C6A" w:rsidP="00C43166">
      <w:pPr>
        <w:adjustRightInd w:val="0"/>
        <w:spacing w:before="100" w:beforeAutospacing="1"/>
        <w:ind w:firstLine="720"/>
        <w:jc w:val="both"/>
      </w:pPr>
      <w:bookmarkStart w:id="35" w:name="sub_291042"/>
      <w:bookmarkEnd w:id="35"/>
      <w:r>
        <w:t xml:space="preserve">б) в </w:t>
      </w:r>
      <w:hyperlink r:id="rId78" w:anchor="sub_29005" w:history="1">
        <w:r>
          <w:rPr>
            <w:rStyle w:val="Hyperlink"/>
          </w:rPr>
          <w:t>крупном размере</w:t>
        </w:r>
      </w:hyperlink>
      <w:r>
        <w:t>, -</w:t>
      </w:r>
    </w:p>
    <w:p w:rsidR="00F60C6A" w:rsidRDefault="00F60C6A" w:rsidP="00C43166">
      <w:pPr>
        <w:adjustRightInd w:val="0"/>
        <w:spacing w:before="100" w:beforeAutospacing="1"/>
        <w:ind w:firstLine="720"/>
        <w:jc w:val="both"/>
      </w:pPr>
      <w:bookmarkStart w:id="36" w:name="sub_2910421"/>
      <w:bookmarkEnd w:id="36"/>
      <w:r>
        <w:t>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шестидесятикратной суммы взятки.</w:t>
      </w:r>
    </w:p>
    <w:p w:rsidR="00F60C6A" w:rsidRDefault="00F60C6A" w:rsidP="00C43166">
      <w:pPr>
        <w:adjustRightInd w:val="0"/>
        <w:spacing w:before="100" w:beforeAutospacing="1"/>
        <w:ind w:firstLine="720"/>
        <w:jc w:val="both"/>
      </w:pPr>
      <w:r>
        <w:t xml:space="preserve">5. Деяния, предусмотренные </w:t>
      </w:r>
      <w:hyperlink r:id="rId79" w:anchor="sub_29101" w:history="1">
        <w:r>
          <w:rPr>
            <w:rStyle w:val="Hyperlink"/>
          </w:rPr>
          <w:t>частями первой-четвертой</w:t>
        </w:r>
      </w:hyperlink>
      <w:r>
        <w:t xml:space="preserve"> настоящей статьи, совершенные в </w:t>
      </w:r>
      <w:hyperlink r:id="rId80" w:anchor="sub_29005" w:history="1">
        <w:r>
          <w:rPr>
            <w:rStyle w:val="Hyperlink"/>
          </w:rPr>
          <w:t>особо крупном размере</w:t>
        </w:r>
      </w:hyperlink>
      <w:r>
        <w:t>, -</w:t>
      </w:r>
    </w:p>
    <w:p w:rsidR="00F60C6A" w:rsidRDefault="00F60C6A" w:rsidP="00C43166">
      <w:pPr>
        <w:adjustRightInd w:val="0"/>
        <w:spacing w:before="100" w:beforeAutospacing="1"/>
        <w:ind w:firstLine="720"/>
        <w:jc w:val="both"/>
      </w:pPr>
      <w:bookmarkStart w:id="37" w:name="sub_291051"/>
      <w:bookmarkEnd w:id="37"/>
      <w:r>
        <w:t>наказываются штрафом в размере от семидесятикратной до девяностократной суммы взятки либо лишением свободы на срок от семи до двенадцати лет со штрафом в размере семидесятикратной суммы взятки.</w:t>
      </w:r>
    </w:p>
    <w:p w:rsidR="00F60C6A" w:rsidRDefault="00F60C6A" w:rsidP="00C43166">
      <w:pPr>
        <w:adjustRightInd w:val="0"/>
        <w:spacing w:before="100" w:beforeAutospacing="1"/>
        <w:ind w:firstLine="720"/>
        <w:jc w:val="both"/>
      </w:pPr>
      <w:r>
        <w:rPr>
          <w:b/>
          <w:bCs/>
        </w:rPr>
        <w:t>Примечание</w:t>
      </w:r>
      <w:r>
        <w:t xml:space="preserve">. Лицо, давшее взятку, освобождается от уголовной ответственности, если оно активно способствовало раскрытию и (или) расследованию преступления и либо имело место вымогательство взятки со стороны должностного лица, либо лицо после совершения преступления </w:t>
      </w:r>
      <w:hyperlink r:id="rId81" w:history="1">
        <w:r>
          <w:rPr>
            <w:rStyle w:val="Hyperlink"/>
          </w:rPr>
          <w:t>добровольно</w:t>
        </w:r>
      </w:hyperlink>
      <w:r>
        <w:t xml:space="preserve"> сообщило о даче взятки органу, имеющему право возбудить уголовное дело.</w:t>
      </w:r>
    </w:p>
    <w:p w:rsidR="00F60C6A" w:rsidRDefault="00F60C6A" w:rsidP="00C43166">
      <w:pPr>
        <w:adjustRightInd w:val="0"/>
        <w:spacing w:before="100" w:beforeAutospacing="1"/>
        <w:jc w:val="both"/>
      </w:pPr>
      <w:r>
        <w:t>             </w:t>
      </w:r>
      <w:r>
        <w:rPr>
          <w:b/>
          <w:bCs/>
        </w:rPr>
        <w:t>Статья 291.1. Посредничество во взяточничестве</w:t>
      </w:r>
    </w:p>
    <w:p w:rsidR="00F60C6A" w:rsidRDefault="00F60C6A" w:rsidP="00C43166">
      <w:pPr>
        <w:adjustRightInd w:val="0"/>
        <w:spacing w:before="100" w:beforeAutospacing="1"/>
        <w:ind w:firstLine="720"/>
        <w:jc w:val="both"/>
      </w:pPr>
      <w:r>
        <w:t xml:space="preserve">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r:id="rId82" w:anchor="sub_29005" w:history="1">
        <w:r>
          <w:rPr>
            <w:rStyle w:val="Hyperlink"/>
          </w:rPr>
          <w:t>значительном размере</w:t>
        </w:r>
      </w:hyperlink>
      <w:r>
        <w:t>, -</w:t>
      </w:r>
    </w:p>
    <w:p w:rsidR="00F60C6A" w:rsidRDefault="00F60C6A" w:rsidP="00C43166">
      <w:pPr>
        <w:adjustRightInd w:val="0"/>
        <w:spacing w:before="100" w:beforeAutospacing="1"/>
        <w:ind w:firstLine="720"/>
        <w:jc w:val="both"/>
      </w:pPr>
      <w:r>
        <w:t>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двадцатикратной суммы взятки.</w:t>
      </w:r>
    </w:p>
    <w:p w:rsidR="00F60C6A" w:rsidRDefault="00F60C6A" w:rsidP="00C43166">
      <w:pPr>
        <w:adjustRightInd w:val="0"/>
        <w:spacing w:before="100" w:beforeAutospacing="1"/>
        <w:ind w:firstLine="720"/>
        <w:jc w:val="both"/>
      </w:pPr>
      <w:bookmarkStart w:id="38" w:name="sub_291102"/>
      <w:bookmarkEnd w:id="38"/>
      <w: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F60C6A" w:rsidRDefault="00F60C6A" w:rsidP="00C43166">
      <w:pPr>
        <w:adjustRightInd w:val="0"/>
        <w:spacing w:before="100" w:beforeAutospacing="1"/>
        <w:ind w:firstLine="720"/>
        <w:jc w:val="both"/>
      </w:pPr>
      <w:bookmarkStart w:id="39" w:name="sub_2911022"/>
      <w:bookmarkEnd w:id="39"/>
      <w:r>
        <w:t>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тридцатикратной суммы взятки.</w:t>
      </w:r>
    </w:p>
    <w:p w:rsidR="00F60C6A" w:rsidRDefault="00F60C6A" w:rsidP="00C43166">
      <w:pPr>
        <w:adjustRightInd w:val="0"/>
        <w:spacing w:before="100" w:beforeAutospacing="1"/>
        <w:ind w:firstLine="720"/>
        <w:jc w:val="both"/>
      </w:pPr>
      <w:bookmarkStart w:id="40" w:name="sub_291103"/>
      <w:bookmarkEnd w:id="40"/>
      <w:r>
        <w:t>3. Посредничество во взяточничестве, совершенное:</w:t>
      </w:r>
    </w:p>
    <w:p w:rsidR="00F60C6A" w:rsidRDefault="00F60C6A" w:rsidP="00C43166">
      <w:pPr>
        <w:adjustRightInd w:val="0"/>
        <w:spacing w:before="100" w:beforeAutospacing="1"/>
        <w:ind w:firstLine="720"/>
        <w:jc w:val="both"/>
      </w:pPr>
      <w:bookmarkStart w:id="41" w:name="sub_2911031"/>
      <w:bookmarkEnd w:id="41"/>
      <w:r>
        <w:t>а) группой лиц по предварительному сговору или организованной группой;</w:t>
      </w:r>
    </w:p>
    <w:p w:rsidR="00F60C6A" w:rsidRDefault="00F60C6A" w:rsidP="00C43166">
      <w:pPr>
        <w:adjustRightInd w:val="0"/>
        <w:spacing w:before="100" w:beforeAutospacing="1"/>
        <w:ind w:firstLine="720"/>
        <w:jc w:val="both"/>
      </w:pPr>
      <w:bookmarkStart w:id="42" w:name="sub_2911032"/>
      <w:bookmarkEnd w:id="42"/>
      <w:r>
        <w:t xml:space="preserve">б) в </w:t>
      </w:r>
      <w:hyperlink r:id="rId83" w:anchor="sub_29005" w:history="1">
        <w:r>
          <w:rPr>
            <w:rStyle w:val="Hyperlink"/>
          </w:rPr>
          <w:t>крупном размере</w:t>
        </w:r>
      </w:hyperlink>
      <w:r>
        <w:t>, -</w:t>
      </w:r>
    </w:p>
    <w:p w:rsidR="00F60C6A" w:rsidRDefault="00F60C6A" w:rsidP="00C43166">
      <w:pPr>
        <w:adjustRightInd w:val="0"/>
        <w:spacing w:before="100" w:beforeAutospacing="1"/>
        <w:ind w:firstLine="720"/>
        <w:jc w:val="both"/>
      </w:pPr>
      <w:bookmarkStart w:id="43" w:name="sub_29110322"/>
      <w:bookmarkEnd w:id="43"/>
      <w:r>
        <w:t>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шестидесятикратной суммы взятки.</w:t>
      </w:r>
    </w:p>
    <w:p w:rsidR="00F60C6A" w:rsidRDefault="00F60C6A" w:rsidP="00C43166">
      <w:pPr>
        <w:adjustRightInd w:val="0"/>
        <w:spacing w:before="100" w:beforeAutospacing="1"/>
        <w:ind w:firstLine="720"/>
        <w:jc w:val="both"/>
      </w:pPr>
      <w:bookmarkStart w:id="44" w:name="sub_291104"/>
      <w:bookmarkEnd w:id="44"/>
      <w:r>
        <w:t xml:space="preserve">4. Посредничество во взяточничестве, совершенное в </w:t>
      </w:r>
      <w:hyperlink r:id="rId84" w:anchor="sub_29005" w:history="1">
        <w:r>
          <w:rPr>
            <w:rStyle w:val="Hyperlink"/>
          </w:rPr>
          <w:t>особо крупном размере</w:t>
        </w:r>
      </w:hyperlink>
      <w:r>
        <w:t>, -</w:t>
      </w:r>
    </w:p>
    <w:p w:rsidR="00F60C6A" w:rsidRDefault="00F60C6A" w:rsidP="00C43166">
      <w:pPr>
        <w:adjustRightInd w:val="0"/>
        <w:spacing w:before="100" w:beforeAutospacing="1"/>
        <w:ind w:firstLine="720"/>
        <w:jc w:val="both"/>
      </w:pPr>
      <w:bookmarkStart w:id="45" w:name="sub_2911042"/>
      <w:bookmarkEnd w:id="45"/>
      <w:r>
        <w:t>наказывается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семидесятикратной суммы взятки.</w:t>
      </w:r>
    </w:p>
    <w:p w:rsidR="00F60C6A" w:rsidRDefault="00F60C6A" w:rsidP="00C43166">
      <w:pPr>
        <w:adjustRightInd w:val="0"/>
        <w:spacing w:before="100" w:beforeAutospacing="1"/>
        <w:ind w:firstLine="720"/>
        <w:jc w:val="both"/>
      </w:pPr>
      <w:bookmarkStart w:id="46" w:name="sub_291105"/>
      <w:bookmarkEnd w:id="46"/>
      <w:r>
        <w:t>5. Обещание или предложение посредничества во взяточничестве -</w:t>
      </w:r>
    </w:p>
    <w:p w:rsidR="00F60C6A" w:rsidRDefault="00F60C6A" w:rsidP="00C43166">
      <w:pPr>
        <w:adjustRightInd w:val="0"/>
        <w:spacing w:before="100" w:beforeAutospacing="1"/>
        <w:ind w:firstLine="720"/>
        <w:jc w:val="both"/>
      </w:pPr>
      <w:bookmarkStart w:id="47" w:name="sub_2911052"/>
      <w:bookmarkEnd w:id="47"/>
      <w:r>
        <w:t>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 свободы на срок до семи лет со штрафом в размере от десятикратной до шестидесятикратной суммы взятки.</w:t>
      </w:r>
    </w:p>
    <w:p w:rsidR="00F60C6A" w:rsidRDefault="00F60C6A" w:rsidP="00C43166">
      <w:pPr>
        <w:adjustRightInd w:val="0"/>
        <w:spacing w:before="100" w:beforeAutospacing="1"/>
        <w:ind w:firstLine="720"/>
        <w:jc w:val="both"/>
      </w:pPr>
      <w:bookmarkStart w:id="48" w:name="sub_291106"/>
      <w:bookmarkEnd w:id="48"/>
      <w:r>
        <w:rPr>
          <w:b/>
          <w:bCs/>
        </w:rPr>
        <w:t>Примечание</w:t>
      </w:r>
      <w:r>
        <w:t xml:space="preserve">. Лицо, являющееся посредником во взяточничестве, освобождается от уголовной ответственности, если оно после совершения преступления активно способствовало раскрытию и (или) пресечению преступления и </w:t>
      </w:r>
      <w:hyperlink r:id="rId85" w:history="1">
        <w:r>
          <w:rPr>
            <w:rStyle w:val="Hyperlink"/>
          </w:rPr>
          <w:t>добровольно</w:t>
        </w:r>
      </w:hyperlink>
      <w:r>
        <w:t xml:space="preserve"> сообщило органу, имеющему право возбудить уголовное дело, о посредничестве во взяточничестве.</w:t>
      </w:r>
    </w:p>
    <w:p w:rsidR="00F60C6A" w:rsidRDefault="00F60C6A" w:rsidP="00C43166">
      <w:pPr>
        <w:adjustRightInd w:val="0"/>
        <w:ind w:left="1612" w:hanging="892"/>
        <w:jc w:val="both"/>
      </w:pPr>
      <w:r>
        <w:rPr>
          <w:b/>
          <w:bCs/>
        </w:rPr>
        <w:t>Статья 304. Провокация взятки либо коммерческого подкупа</w:t>
      </w:r>
    </w:p>
    <w:p w:rsidR="00F60C6A" w:rsidRDefault="00F60C6A" w:rsidP="00C43166">
      <w:pPr>
        <w:adjustRightInd w:val="0"/>
        <w:spacing w:before="100" w:beforeAutospacing="1"/>
        <w:ind w:firstLine="720"/>
        <w:jc w:val="both"/>
      </w:pPr>
      <w:hyperlink r:id="rId86" w:history="1">
        <w:r>
          <w:rPr>
            <w:rStyle w:val="Hyperlink"/>
          </w:rPr>
          <w:t>Провокация взятки</w:t>
        </w:r>
      </w:hyperlink>
      <w:r>
        <w:t xml:space="preserve">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rsidR="00F60C6A" w:rsidRDefault="00F60C6A" w:rsidP="00C43166">
      <w:pPr>
        <w:adjustRightInd w:val="0"/>
        <w:spacing w:before="100" w:beforeAutospacing="1"/>
        <w:ind w:firstLine="720"/>
        <w:jc w:val="both"/>
      </w:pPr>
      <w:bookmarkStart w:id="49" w:name="sub_30402"/>
      <w:bookmarkEnd w:id="49"/>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F60C6A" w:rsidRDefault="00F60C6A" w:rsidP="00C43166">
      <w:pPr>
        <w:adjustRightInd w:val="0"/>
        <w:spacing w:before="100" w:beforeAutospacing="1"/>
        <w:ind w:firstLine="720"/>
        <w:jc w:val="both"/>
      </w:pPr>
      <w:bookmarkStart w:id="50" w:name="sub_290"/>
      <w:bookmarkEnd w:id="50"/>
      <w:r>
        <w:t> </w:t>
      </w:r>
    </w:p>
    <w:p w:rsidR="00F60C6A" w:rsidRDefault="00F60C6A" w:rsidP="00C43166">
      <w:pPr>
        <w:pStyle w:val="Heading1"/>
        <w:ind w:firstLine="708"/>
        <w:jc w:val="both"/>
        <w:rPr>
          <w:sz w:val="24"/>
          <w:szCs w:val="24"/>
        </w:rPr>
      </w:pPr>
      <w:r>
        <w:rPr>
          <w:sz w:val="24"/>
          <w:szCs w:val="24"/>
        </w:rPr>
        <w:t>2) Гражданский кодекс Российской Федерации часть первая от 30 ноября 1994 г. N 51-ФЗ, часть четвертая от 18 декабря 2006 г. N 230-ФЗ</w:t>
      </w:r>
    </w:p>
    <w:p w:rsidR="00F60C6A" w:rsidRDefault="00F60C6A" w:rsidP="00C43166">
      <w:pPr>
        <w:adjustRightInd w:val="0"/>
        <w:ind w:left="1612" w:hanging="892"/>
        <w:jc w:val="both"/>
      </w:pPr>
      <w:bookmarkStart w:id="51" w:name="sub_142"/>
      <w:bookmarkEnd w:id="51"/>
      <w:r>
        <w:rPr>
          <w:b/>
          <w:bCs/>
        </w:rPr>
        <w:t>Статья 142.</w:t>
      </w:r>
      <w:r>
        <w:t xml:space="preserve"> Ценная бумага</w:t>
      </w:r>
    </w:p>
    <w:p w:rsidR="00F60C6A" w:rsidRDefault="00F60C6A" w:rsidP="00C43166">
      <w:pPr>
        <w:adjustRightInd w:val="0"/>
        <w:spacing w:before="100" w:beforeAutospacing="1"/>
        <w:ind w:firstLine="720"/>
        <w:jc w:val="both"/>
      </w:pPr>
      <w:bookmarkStart w:id="52" w:name="sub_1421"/>
      <w:bookmarkEnd w:id="52"/>
      <w:r>
        <w:t>1. Ценной бумагой является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w:t>
      </w:r>
    </w:p>
    <w:p w:rsidR="00F60C6A" w:rsidRDefault="00F60C6A" w:rsidP="00C43166">
      <w:pPr>
        <w:adjustRightInd w:val="0"/>
        <w:spacing w:before="100" w:beforeAutospacing="1"/>
        <w:ind w:firstLine="720"/>
        <w:jc w:val="both"/>
      </w:pPr>
      <w:bookmarkStart w:id="53" w:name="sub_1225"/>
      <w:bookmarkEnd w:id="53"/>
      <w:r>
        <w:t>С передачей ценной бумаги переходят все удостоверяемые ею права в совокупности.</w:t>
      </w:r>
    </w:p>
    <w:p w:rsidR="00F60C6A" w:rsidRDefault="00F60C6A" w:rsidP="00C43166">
      <w:pPr>
        <w:adjustRightInd w:val="0"/>
        <w:spacing w:before="100" w:beforeAutospacing="1"/>
        <w:ind w:firstLine="720"/>
        <w:jc w:val="both"/>
      </w:pPr>
      <w:bookmarkStart w:id="54" w:name="sub_1422"/>
      <w:bookmarkEnd w:id="54"/>
      <w:r>
        <w:t>2. В случаях, предусмотренных законом или в установленном им порядке, для осуществления и передачи прав, удостоверенных ценной бумагой, достаточно доказательств их закрепления в специальном реестре (обычном или компьютеризованном).</w:t>
      </w:r>
    </w:p>
    <w:p w:rsidR="00F60C6A" w:rsidRDefault="00F60C6A" w:rsidP="00C43166">
      <w:pPr>
        <w:adjustRightInd w:val="0"/>
        <w:ind w:left="1612" w:hanging="892"/>
        <w:jc w:val="both"/>
      </w:pPr>
      <w:bookmarkStart w:id="55" w:name="sub_143"/>
      <w:bookmarkEnd w:id="55"/>
      <w:r>
        <w:rPr>
          <w:b/>
          <w:bCs/>
        </w:rPr>
        <w:t>Статья 143.</w:t>
      </w:r>
      <w:r>
        <w:t xml:space="preserve"> Виды ценных бумаг</w:t>
      </w:r>
    </w:p>
    <w:p w:rsidR="00F60C6A" w:rsidRDefault="00F60C6A" w:rsidP="00C43166">
      <w:pPr>
        <w:adjustRightInd w:val="0"/>
        <w:spacing w:before="100" w:beforeAutospacing="1"/>
        <w:ind w:firstLine="720"/>
        <w:jc w:val="both"/>
      </w:pPr>
      <w:r>
        <w:t>К ценным бумагам относятся: государственная облигация, облигация, вексель, чек, депозитный и сберегательный сертификаты, банковская сберегательная книжка на предъявителя, коносамент, акция, приватизационные ценные бумаги и другие документы, которые законами о ценных бумагах или в установленном ими порядке отнесены к числу ценных бумаг.</w:t>
      </w:r>
    </w:p>
    <w:p w:rsidR="00F60C6A" w:rsidRDefault="00F60C6A" w:rsidP="00C43166">
      <w:pPr>
        <w:adjustRightInd w:val="0"/>
        <w:ind w:left="1612" w:hanging="892"/>
        <w:jc w:val="both"/>
      </w:pPr>
      <w:r>
        <w:rPr>
          <w:b/>
          <w:bCs/>
        </w:rPr>
        <w:t>Статья 1225.</w:t>
      </w:r>
      <w:r>
        <w:t xml:space="preserve"> Охраняемые результаты интеллектуальной деятельности и средства индивидуализации</w:t>
      </w:r>
    </w:p>
    <w:p w:rsidR="00F60C6A" w:rsidRDefault="00F60C6A" w:rsidP="00C43166">
      <w:pPr>
        <w:adjustRightInd w:val="0"/>
        <w:spacing w:before="100" w:beforeAutospacing="1"/>
        <w:ind w:firstLine="720"/>
        <w:jc w:val="both"/>
      </w:pPr>
      <w:bookmarkStart w:id="56" w:name="sub_412251"/>
      <w:bookmarkEnd w:id="56"/>
      <w:r>
        <w:t>1.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являются:</w:t>
      </w:r>
    </w:p>
    <w:p w:rsidR="00F60C6A" w:rsidRDefault="00F60C6A" w:rsidP="00C43166">
      <w:pPr>
        <w:adjustRightInd w:val="0"/>
        <w:spacing w:before="100" w:beforeAutospacing="1"/>
        <w:ind w:firstLine="720"/>
        <w:jc w:val="both"/>
      </w:pPr>
      <w:bookmarkStart w:id="57" w:name="sub_41225101"/>
      <w:bookmarkEnd w:id="57"/>
      <w:r>
        <w:t>1) произведения науки, литературы и искусства;</w:t>
      </w:r>
    </w:p>
    <w:p w:rsidR="00F60C6A" w:rsidRDefault="00F60C6A" w:rsidP="00C43166">
      <w:pPr>
        <w:adjustRightInd w:val="0"/>
        <w:spacing w:before="100" w:beforeAutospacing="1"/>
        <w:ind w:firstLine="720"/>
        <w:jc w:val="both"/>
      </w:pPr>
      <w:bookmarkStart w:id="58" w:name="sub_41225102"/>
      <w:bookmarkEnd w:id="58"/>
      <w:r>
        <w:t>2) программы для электронных вычислительных машин (</w:t>
      </w:r>
      <w:hyperlink r:id="rId87" w:anchor="sub_41261" w:history="1">
        <w:r>
          <w:rPr>
            <w:rStyle w:val="Hyperlink"/>
          </w:rPr>
          <w:t>программы для ЭВМ</w:t>
        </w:r>
      </w:hyperlink>
      <w:r>
        <w:t>);</w:t>
      </w:r>
    </w:p>
    <w:p w:rsidR="00F60C6A" w:rsidRDefault="00F60C6A" w:rsidP="00C43166">
      <w:pPr>
        <w:adjustRightInd w:val="0"/>
        <w:spacing w:before="100" w:beforeAutospacing="1"/>
        <w:ind w:firstLine="720"/>
        <w:jc w:val="both"/>
      </w:pPr>
      <w:bookmarkStart w:id="59" w:name="sub_41225103"/>
      <w:bookmarkEnd w:id="59"/>
      <w:r>
        <w:t>3) базы данных;</w:t>
      </w:r>
    </w:p>
    <w:p w:rsidR="00F60C6A" w:rsidRDefault="00F60C6A" w:rsidP="00C43166">
      <w:pPr>
        <w:adjustRightInd w:val="0"/>
        <w:spacing w:before="100" w:beforeAutospacing="1"/>
        <w:ind w:firstLine="720"/>
        <w:jc w:val="both"/>
      </w:pPr>
      <w:bookmarkStart w:id="60" w:name="sub_41225104"/>
      <w:bookmarkEnd w:id="60"/>
      <w:r>
        <w:t>4) </w:t>
      </w:r>
      <w:hyperlink r:id="rId88" w:anchor="sub_40712" w:history="1">
        <w:r>
          <w:rPr>
            <w:rStyle w:val="Hyperlink"/>
          </w:rPr>
          <w:t>исполнения</w:t>
        </w:r>
      </w:hyperlink>
      <w:r>
        <w:t>;</w:t>
      </w:r>
    </w:p>
    <w:p w:rsidR="00F60C6A" w:rsidRDefault="00F60C6A" w:rsidP="00C43166">
      <w:pPr>
        <w:adjustRightInd w:val="0"/>
        <w:spacing w:before="100" w:beforeAutospacing="1"/>
        <w:ind w:firstLine="720"/>
        <w:jc w:val="both"/>
      </w:pPr>
      <w:bookmarkStart w:id="61" w:name="sub_41225105"/>
      <w:bookmarkEnd w:id="61"/>
      <w:r>
        <w:t>5) </w:t>
      </w:r>
      <w:hyperlink r:id="rId89" w:anchor="sub_40713" w:history="1">
        <w:r>
          <w:rPr>
            <w:rStyle w:val="Hyperlink"/>
          </w:rPr>
          <w:t>фонограммы</w:t>
        </w:r>
      </w:hyperlink>
      <w:r>
        <w:t>;</w:t>
      </w:r>
    </w:p>
    <w:p w:rsidR="00F60C6A" w:rsidRDefault="00F60C6A" w:rsidP="00C43166">
      <w:pPr>
        <w:adjustRightInd w:val="0"/>
        <w:spacing w:before="100" w:beforeAutospacing="1"/>
        <w:ind w:firstLine="720"/>
        <w:jc w:val="both"/>
      </w:pPr>
      <w:bookmarkStart w:id="62" w:name="sub_41225106"/>
      <w:bookmarkEnd w:id="62"/>
      <w:r>
        <w:t>6) сообщение в эфир или по кабелю радио- или телепередач (</w:t>
      </w:r>
      <w:hyperlink r:id="rId90" w:anchor="sub_40714" w:history="1">
        <w:r>
          <w:rPr>
            <w:rStyle w:val="Hyperlink"/>
          </w:rPr>
          <w:t>вещание организаций эфирного или кабельного вещания</w:t>
        </w:r>
      </w:hyperlink>
      <w:r>
        <w:t>);</w:t>
      </w:r>
    </w:p>
    <w:p w:rsidR="00F60C6A" w:rsidRDefault="00F60C6A" w:rsidP="00C43166">
      <w:pPr>
        <w:adjustRightInd w:val="0"/>
        <w:spacing w:before="100" w:beforeAutospacing="1"/>
        <w:ind w:firstLine="720"/>
        <w:jc w:val="both"/>
      </w:pPr>
      <w:bookmarkStart w:id="63" w:name="sub_41225107"/>
      <w:bookmarkEnd w:id="63"/>
      <w:r>
        <w:t>7) </w:t>
      </w:r>
      <w:hyperlink r:id="rId91" w:anchor="sub_41350" w:history="1">
        <w:r>
          <w:rPr>
            <w:rStyle w:val="Hyperlink"/>
          </w:rPr>
          <w:t>изобретения</w:t>
        </w:r>
      </w:hyperlink>
      <w:r>
        <w:t>;</w:t>
      </w:r>
    </w:p>
    <w:p w:rsidR="00F60C6A" w:rsidRDefault="00F60C6A" w:rsidP="00C43166">
      <w:pPr>
        <w:adjustRightInd w:val="0"/>
        <w:spacing w:before="100" w:beforeAutospacing="1"/>
        <w:ind w:firstLine="720"/>
        <w:jc w:val="both"/>
      </w:pPr>
      <w:bookmarkStart w:id="64" w:name="sub_41225108"/>
      <w:bookmarkEnd w:id="64"/>
      <w:r>
        <w:t>8) </w:t>
      </w:r>
      <w:hyperlink r:id="rId92" w:anchor="sub_41351" w:history="1">
        <w:r>
          <w:rPr>
            <w:rStyle w:val="Hyperlink"/>
          </w:rPr>
          <w:t>полезные модели</w:t>
        </w:r>
      </w:hyperlink>
      <w:r>
        <w:t>;</w:t>
      </w:r>
    </w:p>
    <w:p w:rsidR="00F60C6A" w:rsidRDefault="00F60C6A" w:rsidP="00C43166">
      <w:pPr>
        <w:adjustRightInd w:val="0"/>
        <w:spacing w:before="100" w:beforeAutospacing="1"/>
        <w:ind w:firstLine="720"/>
        <w:jc w:val="both"/>
      </w:pPr>
      <w:bookmarkStart w:id="65" w:name="sub_41225109"/>
      <w:bookmarkEnd w:id="65"/>
      <w:r>
        <w:t>9) </w:t>
      </w:r>
      <w:hyperlink r:id="rId93" w:anchor="sub_41352" w:history="1">
        <w:r>
          <w:rPr>
            <w:rStyle w:val="Hyperlink"/>
          </w:rPr>
          <w:t>промышленные образцы</w:t>
        </w:r>
      </w:hyperlink>
      <w:r>
        <w:t>;</w:t>
      </w:r>
    </w:p>
    <w:p w:rsidR="00F60C6A" w:rsidRDefault="00F60C6A" w:rsidP="00C43166">
      <w:pPr>
        <w:adjustRightInd w:val="0"/>
        <w:spacing w:before="100" w:beforeAutospacing="1"/>
        <w:ind w:firstLine="720"/>
        <w:jc w:val="both"/>
      </w:pPr>
      <w:bookmarkStart w:id="66" w:name="sub_41225110"/>
      <w:bookmarkEnd w:id="66"/>
      <w:r>
        <w:t>10) </w:t>
      </w:r>
      <w:hyperlink r:id="rId94" w:anchor="sub_41412" w:history="1">
        <w:r>
          <w:rPr>
            <w:rStyle w:val="Hyperlink"/>
          </w:rPr>
          <w:t>селекционные достижения</w:t>
        </w:r>
      </w:hyperlink>
      <w:r>
        <w:t>;</w:t>
      </w:r>
    </w:p>
    <w:p w:rsidR="00F60C6A" w:rsidRDefault="00F60C6A" w:rsidP="00C43166">
      <w:pPr>
        <w:adjustRightInd w:val="0"/>
        <w:spacing w:before="100" w:beforeAutospacing="1"/>
        <w:ind w:firstLine="720"/>
        <w:jc w:val="both"/>
      </w:pPr>
      <w:bookmarkStart w:id="67" w:name="sub_41225111"/>
      <w:bookmarkEnd w:id="67"/>
      <w:r>
        <w:t>11) </w:t>
      </w:r>
      <w:hyperlink r:id="rId95" w:anchor="sub_41448" w:history="1">
        <w:r>
          <w:rPr>
            <w:rStyle w:val="Hyperlink"/>
          </w:rPr>
          <w:t>топологии интегральных микросхем</w:t>
        </w:r>
      </w:hyperlink>
      <w:r>
        <w:t>;</w:t>
      </w:r>
    </w:p>
    <w:p w:rsidR="00F60C6A" w:rsidRDefault="00F60C6A" w:rsidP="00C43166">
      <w:pPr>
        <w:adjustRightInd w:val="0"/>
        <w:spacing w:before="100" w:beforeAutospacing="1"/>
        <w:ind w:firstLine="720"/>
        <w:jc w:val="both"/>
      </w:pPr>
      <w:bookmarkStart w:id="68" w:name="sub_41225112"/>
      <w:bookmarkEnd w:id="68"/>
      <w:r>
        <w:t>12) </w:t>
      </w:r>
      <w:hyperlink r:id="rId96" w:anchor="sub_41465" w:history="1">
        <w:r>
          <w:rPr>
            <w:rStyle w:val="Hyperlink"/>
          </w:rPr>
          <w:t>секреты производства (ноу-хау);</w:t>
        </w:r>
      </w:hyperlink>
    </w:p>
    <w:p w:rsidR="00F60C6A" w:rsidRDefault="00F60C6A" w:rsidP="00C43166">
      <w:pPr>
        <w:adjustRightInd w:val="0"/>
        <w:spacing w:before="100" w:beforeAutospacing="1"/>
        <w:ind w:firstLine="720"/>
        <w:jc w:val="both"/>
      </w:pPr>
      <w:bookmarkStart w:id="69" w:name="sub_41225113"/>
      <w:bookmarkEnd w:id="69"/>
      <w:r>
        <w:t>13) </w:t>
      </w:r>
      <w:hyperlink r:id="rId97" w:anchor="sub_41473" w:history="1">
        <w:r>
          <w:rPr>
            <w:rStyle w:val="Hyperlink"/>
          </w:rPr>
          <w:t>фирменные наименования</w:t>
        </w:r>
      </w:hyperlink>
      <w:r>
        <w:t>;</w:t>
      </w:r>
    </w:p>
    <w:p w:rsidR="00F60C6A" w:rsidRDefault="00F60C6A" w:rsidP="00C43166">
      <w:pPr>
        <w:adjustRightInd w:val="0"/>
        <w:spacing w:before="100" w:beforeAutospacing="1"/>
        <w:ind w:firstLine="720"/>
        <w:jc w:val="both"/>
      </w:pPr>
      <w:bookmarkStart w:id="70" w:name="sub_41225114"/>
      <w:bookmarkEnd w:id="70"/>
      <w:r>
        <w:t>14) </w:t>
      </w:r>
      <w:hyperlink r:id="rId98" w:anchor="sub_41477" w:history="1">
        <w:r>
          <w:rPr>
            <w:rStyle w:val="Hyperlink"/>
          </w:rPr>
          <w:t>товарные знаки и знаки обслуживания</w:t>
        </w:r>
      </w:hyperlink>
      <w:r>
        <w:t>;</w:t>
      </w:r>
    </w:p>
    <w:p w:rsidR="00F60C6A" w:rsidRDefault="00F60C6A" w:rsidP="00C43166">
      <w:pPr>
        <w:adjustRightInd w:val="0"/>
        <w:spacing w:before="100" w:beforeAutospacing="1"/>
        <w:ind w:firstLine="720"/>
        <w:jc w:val="both"/>
      </w:pPr>
      <w:bookmarkStart w:id="71" w:name="sub_41225115"/>
      <w:bookmarkEnd w:id="71"/>
      <w:r>
        <w:t>15) </w:t>
      </w:r>
      <w:hyperlink r:id="rId99" w:anchor="sub_41516" w:history="1">
        <w:r>
          <w:rPr>
            <w:rStyle w:val="Hyperlink"/>
          </w:rPr>
          <w:t>наименования мест происхождения товаров</w:t>
        </w:r>
      </w:hyperlink>
      <w:r>
        <w:t>;</w:t>
      </w:r>
    </w:p>
    <w:p w:rsidR="00F60C6A" w:rsidRDefault="00F60C6A" w:rsidP="00C43166">
      <w:pPr>
        <w:adjustRightInd w:val="0"/>
        <w:spacing w:before="100" w:beforeAutospacing="1"/>
        <w:ind w:firstLine="720"/>
        <w:jc w:val="both"/>
      </w:pPr>
      <w:bookmarkStart w:id="72" w:name="sub_41225116"/>
      <w:bookmarkEnd w:id="72"/>
      <w:r>
        <w:t>16) </w:t>
      </w:r>
      <w:hyperlink r:id="rId100" w:anchor="sub_41538" w:history="1">
        <w:r>
          <w:rPr>
            <w:rStyle w:val="Hyperlink"/>
          </w:rPr>
          <w:t>коммерческие обозначения</w:t>
        </w:r>
      </w:hyperlink>
      <w:r>
        <w:t>.</w:t>
      </w:r>
    </w:p>
    <w:p w:rsidR="00F60C6A" w:rsidRDefault="00F60C6A" w:rsidP="00C43166">
      <w:pPr>
        <w:adjustRightInd w:val="0"/>
        <w:spacing w:before="100" w:beforeAutospacing="1"/>
        <w:ind w:firstLine="720"/>
        <w:jc w:val="both"/>
      </w:pPr>
      <w:bookmarkStart w:id="73" w:name="sub_412252"/>
      <w:bookmarkEnd w:id="73"/>
      <w:r>
        <w:t>2. Интеллектуальная собственность охраняется законом.</w:t>
      </w:r>
    </w:p>
    <w:p w:rsidR="00F60C6A" w:rsidRDefault="00F60C6A" w:rsidP="00C43166">
      <w:pPr>
        <w:adjustRightInd w:val="0"/>
        <w:spacing w:before="108" w:after="108"/>
        <w:ind w:firstLine="708"/>
        <w:jc w:val="both"/>
        <w:outlineLvl w:val="0"/>
      </w:pPr>
      <w:r>
        <w:rPr>
          <w:b/>
          <w:bCs/>
        </w:rPr>
        <w:t> </w:t>
      </w:r>
    </w:p>
    <w:p w:rsidR="00F60C6A" w:rsidRDefault="00F60C6A" w:rsidP="00C43166">
      <w:pPr>
        <w:adjustRightInd w:val="0"/>
        <w:spacing w:before="108" w:after="108"/>
        <w:ind w:firstLine="708"/>
        <w:jc w:val="both"/>
        <w:outlineLvl w:val="0"/>
      </w:pPr>
      <w:r>
        <w:rPr>
          <w:b/>
          <w:bCs/>
        </w:rPr>
        <w:t>3) Кодекс Российской Федерации об административных правонарушениях от 30 декабря 2001 г. N 195-ФЗ</w:t>
      </w:r>
    </w:p>
    <w:p w:rsidR="00F60C6A" w:rsidRDefault="00F60C6A" w:rsidP="00C43166">
      <w:pPr>
        <w:adjustRightInd w:val="0"/>
        <w:ind w:left="1612" w:hanging="892"/>
        <w:jc w:val="both"/>
      </w:pPr>
      <w:r>
        <w:rPr>
          <w:b/>
          <w:bCs/>
        </w:rPr>
        <w:t>Статья 19.28.</w:t>
      </w:r>
      <w:r>
        <w:t xml:space="preserve"> Незаконное вознаграждение от имени юридического лица</w:t>
      </w:r>
    </w:p>
    <w:p w:rsidR="00F60C6A" w:rsidRDefault="00F60C6A" w:rsidP="00C43166">
      <w:pPr>
        <w:adjustRightInd w:val="0"/>
        <w:spacing w:before="100" w:beforeAutospacing="1"/>
        <w:ind w:firstLine="720"/>
        <w:jc w:val="both"/>
      </w:pPr>
      <w:bookmarkStart w:id="74" w:name="sub_192801"/>
      <w:bookmarkEnd w:id="74"/>
      <w: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F60C6A" w:rsidRDefault="00F60C6A" w:rsidP="00C43166">
      <w:pPr>
        <w:adjustRightInd w:val="0"/>
        <w:spacing w:before="100" w:beforeAutospacing="1"/>
        <w:ind w:firstLine="720"/>
        <w:jc w:val="both"/>
      </w:pPr>
      <w:bookmarkStart w:id="75" w:name="sub_1928012"/>
      <w:bookmarkEnd w:id="75"/>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F60C6A" w:rsidRDefault="00F60C6A" w:rsidP="00C43166">
      <w:pPr>
        <w:adjustRightInd w:val="0"/>
        <w:spacing w:before="100" w:beforeAutospacing="1"/>
        <w:ind w:firstLine="720"/>
        <w:jc w:val="both"/>
      </w:pPr>
      <w:bookmarkStart w:id="76" w:name="sub_192802"/>
      <w:bookmarkEnd w:id="76"/>
      <w:r>
        <w:t xml:space="preserve">2. Действия, предусмотренные </w:t>
      </w:r>
      <w:hyperlink r:id="rId101" w:anchor="sub_192801" w:history="1">
        <w:r>
          <w:rPr>
            <w:rStyle w:val="Hyperlink"/>
          </w:rPr>
          <w:t>частью 1</w:t>
        </w:r>
      </w:hyperlink>
      <w:r>
        <w:t xml:space="preserve"> настоящей статьи, совершенные в крупном размере, -</w:t>
      </w:r>
    </w:p>
    <w:p w:rsidR="00F60C6A" w:rsidRDefault="00F60C6A" w:rsidP="00C43166">
      <w:pPr>
        <w:adjustRightInd w:val="0"/>
        <w:spacing w:before="100" w:beforeAutospacing="1"/>
        <w:ind w:firstLine="720"/>
        <w:jc w:val="both"/>
      </w:pPr>
      <w:bookmarkStart w:id="77" w:name="sub_1928022"/>
      <w:bookmarkEnd w:id="77"/>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F60C6A" w:rsidRDefault="00F60C6A" w:rsidP="00C43166">
      <w:pPr>
        <w:adjustRightInd w:val="0"/>
        <w:spacing w:before="100" w:beforeAutospacing="1"/>
        <w:ind w:firstLine="720"/>
        <w:jc w:val="both"/>
      </w:pPr>
      <w:bookmarkStart w:id="78" w:name="sub_192803"/>
      <w:bookmarkEnd w:id="78"/>
      <w:r>
        <w:t xml:space="preserve">3. Действия, предусмотренные </w:t>
      </w:r>
      <w:hyperlink r:id="rId102" w:anchor="sub_192801" w:history="1">
        <w:r>
          <w:rPr>
            <w:rStyle w:val="Hyperlink"/>
          </w:rPr>
          <w:t>частью 1</w:t>
        </w:r>
      </w:hyperlink>
      <w:r>
        <w:t xml:space="preserve"> настоящей статьи, совершенные в особо крупном размере, -</w:t>
      </w:r>
    </w:p>
    <w:p w:rsidR="00F60C6A" w:rsidRDefault="00F60C6A" w:rsidP="00C43166">
      <w:pPr>
        <w:adjustRightInd w:val="0"/>
        <w:spacing w:before="100" w:beforeAutospacing="1"/>
        <w:ind w:firstLine="720"/>
        <w:jc w:val="both"/>
      </w:pPr>
      <w:bookmarkStart w:id="79" w:name="sub_1928032"/>
      <w:bookmarkEnd w:id="79"/>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F60C6A" w:rsidRDefault="00F60C6A" w:rsidP="00C43166">
      <w:pPr>
        <w:adjustRightInd w:val="0"/>
        <w:spacing w:before="100" w:beforeAutospacing="1"/>
        <w:ind w:firstLine="720"/>
        <w:jc w:val="both"/>
      </w:pPr>
      <w:bookmarkStart w:id="80" w:name="sub_19208"/>
      <w:bookmarkEnd w:id="80"/>
      <w:r>
        <w:rPr>
          <w:b/>
          <w:bCs/>
        </w:rPr>
        <w:t>Примечания:</w:t>
      </w:r>
    </w:p>
    <w:p w:rsidR="00F60C6A" w:rsidRDefault="00F60C6A" w:rsidP="00C43166">
      <w:pPr>
        <w:adjustRightInd w:val="0"/>
        <w:spacing w:before="100" w:beforeAutospacing="1"/>
        <w:ind w:firstLine="720"/>
        <w:jc w:val="both"/>
      </w:pPr>
      <w:bookmarkStart w:id="81" w:name="sub_19281"/>
      <w:bookmarkEnd w:id="81"/>
      <w:r>
        <w:t xml:space="preserve">1. В настоящей статье под должностным лицом понимаются лица, указанные в </w:t>
      </w:r>
      <w:hyperlink r:id="rId103" w:history="1">
        <w:r>
          <w:rPr>
            <w:rStyle w:val="Hyperlink"/>
          </w:rPr>
          <w:t>примечаниях 1-3</w:t>
        </w:r>
      </w:hyperlink>
      <w:r>
        <w:t xml:space="preserve"> к статье 285 Уголовного кодекса Российской Федерации.</w:t>
      </w:r>
    </w:p>
    <w:p w:rsidR="00F60C6A" w:rsidRDefault="00F60C6A" w:rsidP="00C43166">
      <w:pPr>
        <w:adjustRightInd w:val="0"/>
        <w:spacing w:before="100" w:beforeAutospacing="1"/>
        <w:ind w:firstLine="720"/>
        <w:jc w:val="both"/>
      </w:pPr>
      <w:bookmarkStart w:id="82" w:name="sub_19282"/>
      <w:bookmarkEnd w:id="82"/>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104" w:history="1">
        <w:r>
          <w:rPr>
            <w:rStyle w:val="Hyperlink"/>
          </w:rPr>
          <w:t>примечании 1</w:t>
        </w:r>
      </w:hyperlink>
      <w:r>
        <w:t xml:space="preserve"> к статье 201 Уголовного кодекса Российской Федерации.</w:t>
      </w:r>
    </w:p>
    <w:p w:rsidR="00F60C6A" w:rsidRDefault="00F60C6A" w:rsidP="00C43166">
      <w:pPr>
        <w:adjustRightInd w:val="0"/>
        <w:spacing w:before="100" w:beforeAutospacing="1"/>
        <w:ind w:firstLine="720"/>
        <w:jc w:val="both"/>
      </w:pPr>
      <w:bookmarkStart w:id="83" w:name="sub_19283"/>
      <w:bookmarkEnd w:id="83"/>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F60C6A" w:rsidRDefault="00F60C6A" w:rsidP="00C43166">
      <w:pPr>
        <w:adjustRightInd w:val="0"/>
        <w:spacing w:before="100" w:beforeAutospacing="1"/>
        <w:ind w:firstLine="720"/>
        <w:jc w:val="both"/>
      </w:pPr>
      <w:bookmarkStart w:id="84" w:name="sub_19284"/>
      <w:bookmarkEnd w:id="84"/>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F60C6A" w:rsidRDefault="00F60C6A" w:rsidP="00C43166">
      <w:pPr>
        <w:adjustRightInd w:val="0"/>
        <w:spacing w:before="100" w:beforeAutospacing="1"/>
        <w:ind w:firstLine="720"/>
        <w:jc w:val="both"/>
      </w:pPr>
      <w:r>
        <w:t> </w:t>
      </w:r>
    </w:p>
    <w:p w:rsidR="00F60C6A" w:rsidRDefault="00F60C6A" w:rsidP="00C43166">
      <w:pPr>
        <w:adjustRightInd w:val="0"/>
        <w:spacing w:before="100" w:beforeAutospacing="1"/>
        <w:ind w:firstLine="720"/>
        <w:jc w:val="both"/>
      </w:pPr>
      <w:r>
        <w:rPr>
          <w:b/>
          <w:bCs/>
        </w:rPr>
        <w:t>4) Постановление Пленума Верховного Суда РФ от 09.07.2013 г. № 24 «О судебной практике по делам о взяточничестве и об иных коррупционных преступлениях» – далее Постановление Пленума ВС РФ.</w:t>
      </w:r>
    </w:p>
    <w:p w:rsidR="00F60C6A" w:rsidRDefault="00F60C6A" w:rsidP="00C43166"/>
    <w:p w:rsidR="00F60C6A" w:rsidRDefault="00F60C6A">
      <w:bookmarkStart w:id="85" w:name="_GoBack"/>
      <w:bookmarkEnd w:id="85"/>
    </w:p>
    <w:sectPr w:rsidR="00F60C6A" w:rsidSect="00B64F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38D9"/>
    <w:rsid w:val="003D34BA"/>
    <w:rsid w:val="00B477CC"/>
    <w:rsid w:val="00B638D9"/>
    <w:rsid w:val="00B64F23"/>
    <w:rsid w:val="00C43166"/>
    <w:rsid w:val="00CC2D87"/>
    <w:rsid w:val="00F60C6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66"/>
    <w:rPr>
      <w:rFonts w:ascii="Times New Roman" w:eastAsia="Times New Roman" w:hAnsi="Times New Roman"/>
      <w:sz w:val="24"/>
      <w:szCs w:val="24"/>
    </w:rPr>
  </w:style>
  <w:style w:type="paragraph" w:styleId="Heading1">
    <w:name w:val="heading 1"/>
    <w:basedOn w:val="Normal"/>
    <w:link w:val="Heading1Char"/>
    <w:uiPriority w:val="99"/>
    <w:qFormat/>
    <w:rsid w:val="00C43166"/>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43166"/>
    <w:rPr>
      <w:rFonts w:ascii="Times New Roman" w:hAnsi="Times New Roman" w:cs="Times New Roman"/>
      <w:b/>
      <w:bCs/>
      <w:kern w:val="36"/>
      <w:sz w:val="48"/>
      <w:szCs w:val="48"/>
      <w:lang w:eastAsia="ru-RU"/>
    </w:rPr>
  </w:style>
  <w:style w:type="character" w:styleId="Hyperlink">
    <w:name w:val="Hyperlink"/>
    <w:basedOn w:val="DefaultParagraphFont"/>
    <w:uiPriority w:val="99"/>
    <w:semiHidden/>
    <w:rsid w:val="00C43166"/>
    <w:rPr>
      <w:rFonts w:cs="Times New Roman"/>
      <w:color w:val="0000FF"/>
      <w:u w:val="single"/>
    </w:rPr>
  </w:style>
  <w:style w:type="paragraph" w:customStyle="1" w:styleId="a">
    <w:name w:val="a"/>
    <w:basedOn w:val="Normal"/>
    <w:uiPriority w:val="99"/>
    <w:rsid w:val="00C4316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188133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garantf1://10008000.204" TargetMode="External"/><Relationship Id="rId21" Type="http://schemas.openxmlformats.org/officeDocument/2006/relationships/hyperlink" Target="garantf1://10008000.20401" TargetMode="External"/><Relationship Id="rId42" Type="http://schemas.openxmlformats.org/officeDocument/2006/relationships/hyperlink" Target="garantf1://10008000.2911" TargetMode="External"/><Relationship Id="rId47" Type="http://schemas.openxmlformats.org/officeDocument/2006/relationships/hyperlink" Target="file:///C:\Users\Users\&#208;&#174;&#208;" TargetMode="External"/><Relationship Id="rId63" Type="http://schemas.openxmlformats.org/officeDocument/2006/relationships/hyperlink" Target="garantf1://70310688.2104" TargetMode="External"/><Relationship Id="rId68" Type="http://schemas.openxmlformats.org/officeDocument/2006/relationships/hyperlink" Target="file:///C:\Users\Users\&#208;&#174;&#208;" TargetMode="External"/><Relationship Id="rId84" Type="http://schemas.openxmlformats.org/officeDocument/2006/relationships/hyperlink" Target="file:///C:\Users\Users\&#208;&#174;&#208;" TargetMode="External"/><Relationship Id="rId89" Type="http://schemas.openxmlformats.org/officeDocument/2006/relationships/hyperlink" Target="file:///C:\Users\Users\&#208;&#174;&#208;" TargetMode="External"/><Relationship Id="rId7" Type="http://schemas.openxmlformats.org/officeDocument/2006/relationships/hyperlink" Target="garantf1://12036354.170106" TargetMode="External"/><Relationship Id="rId71" Type="http://schemas.openxmlformats.org/officeDocument/2006/relationships/hyperlink" Target="file:///C:\Users\Users\&#208;&#174;&#208;" TargetMode="External"/><Relationship Id="rId92" Type="http://schemas.openxmlformats.org/officeDocument/2006/relationships/hyperlink" Target="file:///C:\Users\Users\&#208;&#174;&#208;" TargetMode="External"/><Relationship Id="rId2" Type="http://schemas.openxmlformats.org/officeDocument/2006/relationships/settings" Target="settings.xml"/><Relationship Id="rId16" Type="http://schemas.openxmlformats.org/officeDocument/2006/relationships/hyperlink" Target="garantf1://10008000.291" TargetMode="External"/><Relationship Id="rId29" Type="http://schemas.openxmlformats.org/officeDocument/2006/relationships/hyperlink" Target="garantf1://10064072.143" TargetMode="External"/><Relationship Id="rId11" Type="http://schemas.openxmlformats.org/officeDocument/2006/relationships/hyperlink" Target="garantf1://10008000.304" TargetMode="External"/><Relationship Id="rId24" Type="http://schemas.openxmlformats.org/officeDocument/2006/relationships/hyperlink" Target="garantf1://10008000.291" TargetMode="External"/><Relationship Id="rId32" Type="http://schemas.openxmlformats.org/officeDocument/2006/relationships/hyperlink" Target="garantf1://10008000.29051" TargetMode="External"/><Relationship Id="rId37" Type="http://schemas.openxmlformats.org/officeDocument/2006/relationships/hyperlink" Target="garantf1://10008000.29052" TargetMode="External"/><Relationship Id="rId40" Type="http://schemas.openxmlformats.org/officeDocument/2006/relationships/hyperlink" Target="garantf1://10008000.204042" TargetMode="External"/><Relationship Id="rId45" Type="http://schemas.openxmlformats.org/officeDocument/2006/relationships/hyperlink" Target="garantf1://10008000.3305" TargetMode="External"/><Relationship Id="rId53" Type="http://schemas.openxmlformats.org/officeDocument/2006/relationships/hyperlink" Target="garantf1://70310688.29" TargetMode="External"/><Relationship Id="rId58" Type="http://schemas.openxmlformats.org/officeDocument/2006/relationships/hyperlink" Target="file:///C:\Users\Users\&#208;&#174;&#208;" TargetMode="External"/><Relationship Id="rId66" Type="http://schemas.openxmlformats.org/officeDocument/2006/relationships/hyperlink" Target="file:///C:\Users\Users\&#208;&#174;&#208;" TargetMode="External"/><Relationship Id="rId74" Type="http://schemas.openxmlformats.org/officeDocument/2006/relationships/hyperlink" Target="file:///C:\Users\Users\&#208;&#174;&#208;" TargetMode="External"/><Relationship Id="rId79" Type="http://schemas.openxmlformats.org/officeDocument/2006/relationships/hyperlink" Target="file:///C:\Users\Users\&#208;&#174;&#208;" TargetMode="External"/><Relationship Id="rId87" Type="http://schemas.openxmlformats.org/officeDocument/2006/relationships/hyperlink" Target="file:///C:\Users\Users\&#208;&#174;&#208;" TargetMode="External"/><Relationship Id="rId102" Type="http://schemas.openxmlformats.org/officeDocument/2006/relationships/hyperlink" Target="file:///C:\Users\Users\&#208;&#174;&#208;" TargetMode="External"/><Relationship Id="rId5" Type="http://schemas.openxmlformats.org/officeDocument/2006/relationships/hyperlink" Target="garantf1://70310688.52" TargetMode="External"/><Relationship Id="rId61" Type="http://schemas.openxmlformats.org/officeDocument/2006/relationships/hyperlink" Target="garantf1://70310688.16" TargetMode="External"/><Relationship Id="rId82" Type="http://schemas.openxmlformats.org/officeDocument/2006/relationships/hyperlink" Target="file:///C:\Users\Users\&#208;&#174;&#208;" TargetMode="External"/><Relationship Id="rId90" Type="http://schemas.openxmlformats.org/officeDocument/2006/relationships/hyperlink" Target="file:///C:\Users\Users\&#208;&#174;&#208;" TargetMode="External"/><Relationship Id="rId95" Type="http://schemas.openxmlformats.org/officeDocument/2006/relationships/hyperlink" Target="file:///C:\Users\Users\&#208;&#174;&#208;" TargetMode="External"/><Relationship Id="rId19" Type="http://schemas.openxmlformats.org/officeDocument/2006/relationships/hyperlink" Target="garantf1://10008000.291" TargetMode="External"/><Relationship Id="rId14" Type="http://schemas.openxmlformats.org/officeDocument/2006/relationships/hyperlink" Target="garantf1://10008000.29002" TargetMode="External"/><Relationship Id="rId22" Type="http://schemas.openxmlformats.org/officeDocument/2006/relationships/hyperlink" Target="garantf1://10008000.20402" TargetMode="External"/><Relationship Id="rId27" Type="http://schemas.openxmlformats.org/officeDocument/2006/relationships/hyperlink" Target="garantf1://10008000.290" TargetMode="External"/><Relationship Id="rId30" Type="http://schemas.openxmlformats.org/officeDocument/2006/relationships/hyperlink" Target="garantf1://10064072.41225" TargetMode="External"/><Relationship Id="rId35" Type="http://schemas.openxmlformats.org/officeDocument/2006/relationships/hyperlink" Target="garantf1://10008000.204" TargetMode="External"/><Relationship Id="rId43" Type="http://schemas.openxmlformats.org/officeDocument/2006/relationships/hyperlink" Target="garantf1://10008000.20401" TargetMode="External"/><Relationship Id="rId48" Type="http://schemas.openxmlformats.org/officeDocument/2006/relationships/hyperlink" Target="garantf1://70310688.3" TargetMode="External"/><Relationship Id="rId56" Type="http://schemas.openxmlformats.org/officeDocument/2006/relationships/hyperlink" Target="file:///C:\Users\Users\&#208;&#174;&#208;" TargetMode="External"/><Relationship Id="rId64" Type="http://schemas.openxmlformats.org/officeDocument/2006/relationships/hyperlink" Target="file:///C:\Users\Users\&#208;&#174;&#208;" TargetMode="External"/><Relationship Id="rId69" Type="http://schemas.openxmlformats.org/officeDocument/2006/relationships/hyperlink" Target="file:///C:\Users\Users\&#208;&#174;&#208;" TargetMode="External"/><Relationship Id="rId77" Type="http://schemas.openxmlformats.org/officeDocument/2006/relationships/hyperlink" Target="file:///C:\Users\Users\&#208;&#174;&#208;" TargetMode="External"/><Relationship Id="rId100" Type="http://schemas.openxmlformats.org/officeDocument/2006/relationships/hyperlink" Target="file:///C:\Users\Users\&#208;&#174;&#208;" TargetMode="External"/><Relationship Id="rId105" Type="http://schemas.openxmlformats.org/officeDocument/2006/relationships/fontTable" Target="fontTable.xml"/><Relationship Id="rId8" Type="http://schemas.openxmlformats.org/officeDocument/2006/relationships/hyperlink" Target="file:///C:\Users\Users\&#208;&#174;&#208;" TargetMode="External"/><Relationship Id="rId51" Type="http://schemas.openxmlformats.org/officeDocument/2006/relationships/hyperlink" Target="file:///C:\Users\Users\&#208;&#174;&#208;" TargetMode="External"/><Relationship Id="rId72" Type="http://schemas.openxmlformats.org/officeDocument/2006/relationships/hyperlink" Target="file:///C:\Users\Users\&#208;&#174;&#208;" TargetMode="External"/><Relationship Id="rId80" Type="http://schemas.openxmlformats.org/officeDocument/2006/relationships/hyperlink" Target="file:///C:\Users\Users\&#208;&#174;&#208;" TargetMode="External"/><Relationship Id="rId85" Type="http://schemas.openxmlformats.org/officeDocument/2006/relationships/hyperlink" Target="garantf1://70310688.29" TargetMode="External"/><Relationship Id="rId93" Type="http://schemas.openxmlformats.org/officeDocument/2006/relationships/hyperlink" Target="file:///C:\Users\Users\&#208;&#174;&#208;" TargetMode="External"/><Relationship Id="rId98" Type="http://schemas.openxmlformats.org/officeDocument/2006/relationships/hyperlink" Target="file:///C:\Users\Users\&#208;&#174;&#208;" TargetMode="External"/><Relationship Id="rId3" Type="http://schemas.openxmlformats.org/officeDocument/2006/relationships/webSettings" Target="webSettings.xml"/><Relationship Id="rId12" Type="http://schemas.openxmlformats.org/officeDocument/2006/relationships/hyperlink" Target="garantf1://10008000.3001" TargetMode="External"/><Relationship Id="rId17" Type="http://schemas.openxmlformats.org/officeDocument/2006/relationships/hyperlink" Target="garantf1://10008000.20401" TargetMode="External"/><Relationship Id="rId25" Type="http://schemas.openxmlformats.org/officeDocument/2006/relationships/hyperlink" Target="garantf1://10008000.2911" TargetMode="External"/><Relationship Id="rId33" Type="http://schemas.openxmlformats.org/officeDocument/2006/relationships/hyperlink" Target="garantf1://10008000.204021" TargetMode="External"/><Relationship Id="rId38" Type="http://schemas.openxmlformats.org/officeDocument/2006/relationships/hyperlink" Target="garantf1://10008000.204042" TargetMode="External"/><Relationship Id="rId46" Type="http://schemas.openxmlformats.org/officeDocument/2006/relationships/hyperlink" Target="file:///C:\Users\Users\&#208;&#174;&#208;" TargetMode="External"/><Relationship Id="rId59" Type="http://schemas.openxmlformats.org/officeDocument/2006/relationships/hyperlink" Target="file:///C:\Users\Users\&#208;&#174;&#208;" TargetMode="External"/><Relationship Id="rId67" Type="http://schemas.openxmlformats.org/officeDocument/2006/relationships/hyperlink" Target="file:///C:\Users\Users\&#208;&#174;&#208;" TargetMode="External"/><Relationship Id="rId103" Type="http://schemas.openxmlformats.org/officeDocument/2006/relationships/hyperlink" Target="garantf1://10008000.28511" TargetMode="External"/><Relationship Id="rId20" Type="http://schemas.openxmlformats.org/officeDocument/2006/relationships/hyperlink" Target="garantf1://10008000.2911" TargetMode="External"/><Relationship Id="rId41" Type="http://schemas.openxmlformats.org/officeDocument/2006/relationships/hyperlink" Target="garantf1://10008000.291" TargetMode="External"/><Relationship Id="rId54" Type="http://schemas.openxmlformats.org/officeDocument/2006/relationships/hyperlink" Target="garantf1://70310688.51" TargetMode="External"/><Relationship Id="rId62" Type="http://schemas.openxmlformats.org/officeDocument/2006/relationships/hyperlink" Target="garantf1://70310688.18" TargetMode="External"/><Relationship Id="rId70" Type="http://schemas.openxmlformats.org/officeDocument/2006/relationships/hyperlink" Target="file:///C:\Users\Users\&#208;&#174;&#208;" TargetMode="External"/><Relationship Id="rId75" Type="http://schemas.openxmlformats.org/officeDocument/2006/relationships/hyperlink" Target="file:///C:\Users\Users\&#208;&#174;&#208;" TargetMode="External"/><Relationship Id="rId83" Type="http://schemas.openxmlformats.org/officeDocument/2006/relationships/hyperlink" Target="file:///C:\Users\Users\&#208;&#174;&#208;" TargetMode="External"/><Relationship Id="rId88" Type="http://schemas.openxmlformats.org/officeDocument/2006/relationships/hyperlink" Target="file:///C:\Users\Users\&#208;&#174;&#208;" TargetMode="External"/><Relationship Id="rId91" Type="http://schemas.openxmlformats.org/officeDocument/2006/relationships/hyperlink" Target="file:///C:\Users\Users\&#208;&#174;&#208;" TargetMode="External"/><Relationship Id="rId96" Type="http://schemas.openxmlformats.org/officeDocument/2006/relationships/hyperlink" Target="file:///C:\Users\Users\&#208;&#174;&#208;" TargetMode="External"/><Relationship Id="rId1" Type="http://schemas.openxmlformats.org/officeDocument/2006/relationships/styles" Target="styles.xml"/><Relationship Id="rId6" Type="http://schemas.openxmlformats.org/officeDocument/2006/relationships/hyperlink" Target="garantf1://10008000.29003" TargetMode="External"/><Relationship Id="rId15" Type="http://schemas.openxmlformats.org/officeDocument/2006/relationships/hyperlink" Target="garantf1://10008000.20402" TargetMode="External"/><Relationship Id="rId23" Type="http://schemas.openxmlformats.org/officeDocument/2006/relationships/hyperlink" Target="garantf1://10008000.290" TargetMode="External"/><Relationship Id="rId28" Type="http://schemas.openxmlformats.org/officeDocument/2006/relationships/hyperlink" Target="garantf1://10064072.142" TargetMode="External"/><Relationship Id="rId36" Type="http://schemas.openxmlformats.org/officeDocument/2006/relationships/hyperlink" Target="garantf1://10008000.33" TargetMode="External"/><Relationship Id="rId49" Type="http://schemas.openxmlformats.org/officeDocument/2006/relationships/hyperlink" Target="file:///C:\Users\Users\&#208;&#174;&#208;" TargetMode="External"/><Relationship Id="rId57" Type="http://schemas.openxmlformats.org/officeDocument/2006/relationships/hyperlink" Target="file:///C:\Users\Users\&#208;&#174;&#208;" TargetMode="External"/><Relationship Id="rId106" Type="http://schemas.openxmlformats.org/officeDocument/2006/relationships/theme" Target="theme/theme1.xml"/><Relationship Id="rId10" Type="http://schemas.openxmlformats.org/officeDocument/2006/relationships/hyperlink" Target="file:///C:\Users\Users\&#208;&#174;&#208;" TargetMode="External"/><Relationship Id="rId31" Type="http://schemas.openxmlformats.org/officeDocument/2006/relationships/hyperlink" Target="garantf1://10008000.35" TargetMode="External"/><Relationship Id="rId44" Type="http://schemas.openxmlformats.org/officeDocument/2006/relationships/hyperlink" Target="garantf1://10008000.20402" TargetMode="External"/><Relationship Id="rId52" Type="http://schemas.openxmlformats.org/officeDocument/2006/relationships/hyperlink" Target="file:///C:\Users\Users\&#208;&#174;&#208;" TargetMode="External"/><Relationship Id="rId60" Type="http://schemas.openxmlformats.org/officeDocument/2006/relationships/hyperlink" Target="garantf1://70310688.15" TargetMode="External"/><Relationship Id="rId65" Type="http://schemas.openxmlformats.org/officeDocument/2006/relationships/hyperlink" Target="file:///C:\Users\Users\&#208;&#174;&#208;" TargetMode="External"/><Relationship Id="rId73" Type="http://schemas.openxmlformats.org/officeDocument/2006/relationships/hyperlink" Target="file:///C:\Users\Users\&#208;&#174;&#208;" TargetMode="External"/><Relationship Id="rId78" Type="http://schemas.openxmlformats.org/officeDocument/2006/relationships/hyperlink" Target="file:///C:\Users\Users\&#208;&#174;&#208;" TargetMode="External"/><Relationship Id="rId81" Type="http://schemas.openxmlformats.org/officeDocument/2006/relationships/hyperlink" Target="garantf1://70310688.29" TargetMode="External"/><Relationship Id="rId86" Type="http://schemas.openxmlformats.org/officeDocument/2006/relationships/hyperlink" Target="garantf1://70310688.32" TargetMode="External"/><Relationship Id="rId94" Type="http://schemas.openxmlformats.org/officeDocument/2006/relationships/hyperlink" Target="file:///C:\Users\Users\&#208;&#174;&#208;" TargetMode="External"/><Relationship Id="rId99" Type="http://schemas.openxmlformats.org/officeDocument/2006/relationships/hyperlink" Target="file:///C:\Users\Users\&#208;&#174;&#208;" TargetMode="External"/><Relationship Id="rId101" Type="http://schemas.openxmlformats.org/officeDocument/2006/relationships/hyperlink" Target="file:///C:\Users\Users\&#208;&#174;&#208;" TargetMode="External"/><Relationship Id="rId4" Type="http://schemas.openxmlformats.org/officeDocument/2006/relationships/hyperlink" Target="garantf1://70310688.51" TargetMode="External"/><Relationship Id="rId9" Type="http://schemas.openxmlformats.org/officeDocument/2006/relationships/hyperlink" Target="garantf1://12085476.107" TargetMode="External"/><Relationship Id="rId13" Type="http://schemas.openxmlformats.org/officeDocument/2006/relationships/hyperlink" Target="garantf1://10008000.29103" TargetMode="External"/><Relationship Id="rId18" Type="http://schemas.openxmlformats.org/officeDocument/2006/relationships/hyperlink" Target="garantf1://10008000.20402" TargetMode="External"/><Relationship Id="rId39" Type="http://schemas.openxmlformats.org/officeDocument/2006/relationships/hyperlink" Target="garantf1://10008000.29052" TargetMode="External"/><Relationship Id="rId34" Type="http://schemas.openxmlformats.org/officeDocument/2006/relationships/hyperlink" Target="garantf1://10008000.290" TargetMode="External"/><Relationship Id="rId50" Type="http://schemas.openxmlformats.org/officeDocument/2006/relationships/hyperlink" Target="file:///C:\Users\Users\&#208;&#174;&#208;" TargetMode="External"/><Relationship Id="rId55" Type="http://schemas.openxmlformats.org/officeDocument/2006/relationships/hyperlink" Target="garantf1://70310688.52" TargetMode="External"/><Relationship Id="rId76" Type="http://schemas.openxmlformats.org/officeDocument/2006/relationships/hyperlink" Target="file:///C:\Users\Users\&#208;&#174;&#208;" TargetMode="External"/><Relationship Id="rId97" Type="http://schemas.openxmlformats.org/officeDocument/2006/relationships/hyperlink" Target="file:///C:\Users\Users\&#208;&#174;&#208;" TargetMode="External"/><Relationship Id="rId104" Type="http://schemas.openxmlformats.org/officeDocument/2006/relationships/hyperlink" Target="garantf1://10008000.20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19</Pages>
  <Words>9815</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user</cp:lastModifiedBy>
  <cp:revision>3</cp:revision>
  <cp:lastPrinted>2016-11-18T07:30:00Z</cp:lastPrinted>
  <dcterms:created xsi:type="dcterms:W3CDTF">2016-11-18T07:27:00Z</dcterms:created>
  <dcterms:modified xsi:type="dcterms:W3CDTF">2016-11-18T07:30:00Z</dcterms:modified>
</cp:coreProperties>
</file>