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C43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C43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4378B">
        <w:rPr>
          <w:rFonts w:ascii="Times New Roman" w:hAnsi="Times New Roman" w:cs="Times New Roman"/>
          <w:sz w:val="28"/>
          <w:szCs w:val="28"/>
        </w:rPr>
        <w:t>10.05.2017 г. № 34</w:t>
      </w:r>
    </w:p>
    <w:p w:rsidR="00C4378B" w:rsidRDefault="00C4378B" w:rsidP="00C437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378B" w:rsidRPr="00C4378B" w:rsidRDefault="00C4378B" w:rsidP="00C437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отмене постановления администрации сельского поселения Курманкеевский сельсовет от 24.03.2017 «Об утверждении Порядка взаимодействия при осуществлении контроля администрацией сельского поселения Курманкеевский сельсовет с субъектами контроля, указанными в п. 4 Правил осуществления контроля, предусмотренного ч. 5 ст. 99 </w:t>
      </w:r>
      <w:r w:rsidRPr="00C4378B">
        <w:rPr>
          <w:rFonts w:ascii="Times New Roman" w:eastAsia="Times New Roman" w:hAnsi="Times New Roman" w:cs="Times New Roman"/>
          <w:sz w:val="28"/>
          <w:szCs w:val="20"/>
          <w:lang w:eastAsia="ru-RU"/>
        </w:rPr>
        <w:t>Федерального закона от 05.04.2013 N 44-ФЗ «О контрактной системе в сфере закупок товаров, работ, услуг для обеспечения государственных и муниципальных нужд», утвержденных постановлением</w:t>
      </w:r>
      <w:proofErr w:type="gramEnd"/>
      <w:r w:rsidRPr="00C437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Правительства РФ от 12.12.2015 № 1367</w:t>
      </w:r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4378B" w:rsidRPr="00C4378B" w:rsidRDefault="00C4378B" w:rsidP="00C437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8B" w:rsidRPr="00C4378B" w:rsidRDefault="00C4378B" w:rsidP="00C4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руководствуясь </w:t>
      </w:r>
      <w:proofErr w:type="spellStart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C4378B" w:rsidRPr="00C4378B" w:rsidRDefault="00C4378B" w:rsidP="00C4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8B" w:rsidRPr="00C4378B" w:rsidRDefault="00C4378B" w:rsidP="00C437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C4378B" w:rsidRPr="00C4378B" w:rsidRDefault="00C4378B" w:rsidP="00C437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8B" w:rsidRPr="00C4378B" w:rsidRDefault="00C4378B" w:rsidP="00C4378B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сельского поселения Курманкеевский сельсовет муниципального района Давлекановский район от 24.03.2017 № 18 «Об утверждении Порядка взаимодействия при осуществлении контроля администрацией сельского поселения Курманкеевский сельсовет с субъектами контроля, указанными в п. 4 Правил осуществления контроля, предусмотренного ч. 5 ст. 99 </w:t>
      </w:r>
      <w:r w:rsidRPr="00C4378B">
        <w:rPr>
          <w:rFonts w:ascii="Times New Roman" w:eastAsia="Times New Roman" w:hAnsi="Times New Roman" w:cs="Times New Roman"/>
          <w:sz w:val="28"/>
          <w:szCs w:val="20"/>
          <w:lang w:eastAsia="ru-RU"/>
        </w:rPr>
        <w:t>Федерального закона от 05.04.2013 N 44-ФЗ (ред. от 28.12.2016) «О контрактной системе в сфере закупок товаров, работ, услуг для обеспечения</w:t>
      </w:r>
      <w:proofErr w:type="gramEnd"/>
      <w:r w:rsidRPr="00C437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государственных и муниципальных нужд», утвержденных постановлением Правительства РФ от 12.12.2015 № 1367</w:t>
      </w:r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отменить.</w:t>
      </w:r>
    </w:p>
    <w:p w:rsidR="00C4378B" w:rsidRPr="00C4378B" w:rsidRDefault="00C4378B" w:rsidP="00C43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C4378B" w:rsidRPr="00C4378B" w:rsidRDefault="00C4378B" w:rsidP="00C437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8B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C4378B" w:rsidRDefault="00C4378B" w:rsidP="00C4378B">
      <w:pPr>
        <w:rPr>
          <w:rFonts w:ascii="Times New Roman" w:hAnsi="Times New Roman" w:cs="Times New Roman"/>
          <w:sz w:val="28"/>
          <w:szCs w:val="28"/>
        </w:rPr>
      </w:pPr>
    </w:p>
    <w:p w:rsidR="00B227BC" w:rsidRPr="001A5B32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B227BC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лава сельского поселения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9E0F2C"/>
    <w:rsid w:val="00B227BC"/>
    <w:rsid w:val="00C4378B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2017-05-16T07:59:00Z</dcterms:created>
  <dcterms:modified xsi:type="dcterms:W3CDTF">2017-05-16T07:59:00Z</dcterms:modified>
</cp:coreProperties>
</file>