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AD0882" w:rsidRPr="00AD0882" w:rsidTr="007B310B">
        <w:trPr>
          <w:trHeight w:val="2552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13A8E" w:rsidRPr="00913A8E" w:rsidRDefault="00913A8E" w:rsidP="00913A8E">
            <w:pPr>
              <w:spacing w:after="0" w:line="200" w:lineRule="atLeast"/>
              <w:jc w:val="center"/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</w:pPr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Баш</w:t>
            </w:r>
            <w:r w:rsidRPr="00913A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</w:t>
            </w:r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ортостан</w:t>
            </w:r>
            <w:r w:rsidRPr="00913A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Республика</w:t>
            </w:r>
            <w:r w:rsidRPr="00913A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һ</w:t>
            </w:r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ы</w:t>
            </w:r>
            <w:proofErr w:type="spellEnd"/>
          </w:p>
          <w:p w:rsidR="00913A8E" w:rsidRPr="00913A8E" w:rsidRDefault="00913A8E" w:rsidP="00913A8E">
            <w:pPr>
              <w:spacing w:after="0" w:line="200" w:lineRule="atLeast"/>
              <w:jc w:val="center"/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</w:pPr>
            <w:proofErr w:type="spellStart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Д</w:t>
            </w:r>
            <w:r w:rsidRPr="00913A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əү</w:t>
            </w:r>
            <w:proofErr w:type="gramStart"/>
            <w:r w:rsidRPr="00913A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</w:t>
            </w:r>
            <w:proofErr w:type="gramEnd"/>
            <w:r w:rsidRPr="00913A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əкəн</w:t>
            </w:r>
            <w:proofErr w:type="spellEnd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 xml:space="preserve"> районы</w:t>
            </w:r>
          </w:p>
          <w:p w:rsidR="00913A8E" w:rsidRPr="00913A8E" w:rsidRDefault="00913A8E" w:rsidP="00913A8E">
            <w:pPr>
              <w:spacing w:after="0" w:line="200" w:lineRule="atLeast"/>
              <w:jc w:val="center"/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</w:pPr>
            <w:proofErr w:type="spellStart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муниципаль</w:t>
            </w:r>
            <w:proofErr w:type="spellEnd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 xml:space="preserve"> районы</w:t>
            </w:r>
            <w:r w:rsidRPr="00913A8E">
              <w:rPr>
                <w:rFonts w:ascii="Arial New Bash" w:eastAsia="Times New Roman" w:hAnsi="Arial New Bash"/>
                <w:sz w:val="24"/>
                <w:szCs w:val="24"/>
                <w:lang w:val="be-BY" w:eastAsia="ru-RU"/>
              </w:rPr>
              <w:t>ны</w:t>
            </w:r>
            <w:r w:rsidRPr="00913A8E">
              <w:rPr>
                <w:rFonts w:ascii="Peterburg" w:eastAsia="Times New Roman" w:hAnsi="Peterburg"/>
                <w:sz w:val="24"/>
                <w:szCs w:val="24"/>
                <w:lang w:val="be-BY" w:eastAsia="ru-RU"/>
              </w:rPr>
              <w:t>ң</w:t>
            </w:r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 xml:space="preserve"> </w:t>
            </w:r>
          </w:p>
          <w:p w:rsidR="00913A8E" w:rsidRPr="00913A8E" w:rsidRDefault="00913A8E" w:rsidP="00913A8E">
            <w:pPr>
              <w:spacing w:after="0" w:line="200" w:lineRule="atLeast"/>
              <w:jc w:val="center"/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</w:pPr>
            <w:r w:rsidRPr="00913A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Ивановка</w:t>
            </w:r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ауыл</w:t>
            </w:r>
            <w:proofErr w:type="spellEnd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 xml:space="preserve"> Советы</w:t>
            </w:r>
          </w:p>
          <w:p w:rsidR="00913A8E" w:rsidRPr="00913A8E" w:rsidRDefault="00913A8E" w:rsidP="00913A8E">
            <w:pPr>
              <w:spacing w:after="0" w:line="200" w:lineRule="atLeast"/>
              <w:jc w:val="center"/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</w:pPr>
            <w:proofErr w:type="spellStart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ауыл</w:t>
            </w:r>
            <w:proofErr w:type="spellEnd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бил</w:t>
            </w:r>
            <w:r w:rsidRPr="00913A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ə</w:t>
            </w:r>
            <w:proofErr w:type="gramStart"/>
            <w:r w:rsidRPr="00913A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End"/>
            <w:r w:rsidRPr="00913A8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əһе</w:t>
            </w:r>
            <w:proofErr w:type="spellEnd"/>
          </w:p>
          <w:p w:rsidR="00913A8E" w:rsidRPr="00913A8E" w:rsidRDefault="00913A8E" w:rsidP="00913A8E">
            <w:pPr>
              <w:spacing w:after="0" w:line="200" w:lineRule="atLeast"/>
              <w:jc w:val="center"/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</w:pPr>
            <w:r w:rsidRPr="00913A8E">
              <w:rPr>
                <w:rFonts w:ascii="Arial New Bash" w:eastAsia="Times New Roman" w:hAnsi="Arial New Bash"/>
                <w:sz w:val="24"/>
                <w:szCs w:val="24"/>
                <w:lang w:eastAsia="ru-RU"/>
              </w:rPr>
              <w:t>Советы</w:t>
            </w:r>
          </w:p>
          <w:p w:rsidR="00913A8E" w:rsidRPr="00913A8E" w:rsidRDefault="00913A8E" w:rsidP="00913A8E">
            <w:pPr>
              <w:spacing w:after="0" w:line="200" w:lineRule="atLeast"/>
              <w:jc w:val="center"/>
              <w:rPr>
                <w:rFonts w:ascii="Arial New Bash" w:eastAsia="Times New Roman" w:hAnsi="Arial New Bash"/>
                <w:b/>
                <w:szCs w:val="20"/>
                <w:lang w:eastAsia="ru-RU"/>
              </w:rPr>
            </w:pPr>
          </w:p>
          <w:p w:rsidR="00913A8E" w:rsidRPr="00913A8E" w:rsidRDefault="00913A8E" w:rsidP="00913A8E">
            <w:pPr>
              <w:spacing w:after="0" w:line="240" w:lineRule="auto"/>
              <w:jc w:val="center"/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</w:pPr>
            <w:r w:rsidRPr="00913A8E"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  <w:t xml:space="preserve">453411, </w:t>
            </w:r>
            <w:proofErr w:type="spellStart"/>
            <w:r w:rsidRPr="00913A8E"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  <w:t>Д</w:t>
            </w:r>
            <w:r w:rsidRPr="00913A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əү</w:t>
            </w:r>
            <w:proofErr w:type="gramStart"/>
            <w:r w:rsidRPr="00913A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л</w:t>
            </w:r>
            <w:proofErr w:type="gramEnd"/>
            <w:r w:rsidRPr="00913A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əкəн</w:t>
            </w:r>
            <w:proofErr w:type="spellEnd"/>
            <w:r w:rsidRPr="00913A8E"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  <w:t xml:space="preserve"> районы, </w:t>
            </w:r>
          </w:p>
          <w:p w:rsidR="00913A8E" w:rsidRPr="00913A8E" w:rsidRDefault="00913A8E" w:rsidP="00913A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913A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Ивановка</w:t>
            </w:r>
            <w:r w:rsidRPr="00913A8E"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3A8E"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  <w:t>ауылы</w:t>
            </w:r>
            <w:proofErr w:type="spellEnd"/>
            <w:r w:rsidRPr="00913A8E"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  <w:t xml:space="preserve">, </w:t>
            </w:r>
            <w:r w:rsidRPr="00913A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Гаршин</w:t>
            </w:r>
            <w:r w:rsidRPr="00913A8E"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913A8E"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  <w:t>урамы</w:t>
            </w:r>
            <w:proofErr w:type="spellEnd"/>
            <w:r w:rsidRPr="00913A8E">
              <w:rPr>
                <w:rFonts w:ascii="Arial New Bash" w:eastAsia="Times New Roman" w:hAnsi="Arial New Bash"/>
                <w:sz w:val="16"/>
                <w:szCs w:val="16"/>
                <w:lang w:eastAsia="ru-RU"/>
              </w:rPr>
              <w:t>, 79</w:t>
            </w:r>
            <w:r w:rsidRPr="00913A8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</w:p>
          <w:p w:rsidR="00913A8E" w:rsidRPr="00913A8E" w:rsidRDefault="00913A8E" w:rsidP="00913A8E">
            <w:pPr>
              <w:spacing w:after="0" w:line="200" w:lineRule="atLeast"/>
              <w:jc w:val="center"/>
              <w:rPr>
                <w:rFonts w:ascii="Arial New Bash" w:eastAsia="Times New Roman" w:hAnsi="Arial New Bash"/>
                <w:sz w:val="26"/>
                <w:szCs w:val="20"/>
                <w:lang w:eastAsia="ru-RU"/>
              </w:rPr>
            </w:pPr>
          </w:p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val="be-BY" w:eastAsia="ru-RU"/>
              </w:rPr>
            </w:pPr>
            <w:r>
              <w:rPr>
                <w:noProof/>
              </w:rPr>
              <w:pict>
                <v:line id="Прямая соединительная линия 2" o:spid="_x0000_s1027" style="position:absolute;left:0;text-align:left;flip:y;z-index:1;visibility:visible;mso-wrap-distance-top:-6e-5mm;mso-wrap-distance-bottom:-6e-5mm" from="-9pt,15.8pt" to="472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" strokeweight="3pt">
                  <v:stroke linestyle="thinThin"/>
                </v:line>
              </w:pic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val="be-BY" w:eastAsia="ru-RU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s1026" type="#_x0000_t75" alt="давлеканово 2" style="position:absolute;left:0;text-align:left;margin-left:2.75pt;margin-top:3.55pt;width:85.15pt;height:105.75pt;z-index:2;visibility:visible;mso-position-horizontal-relative:text;mso-position-vertical-relative:text">
                  <v:imagedata r:id="rId8" o:title="давлеканово 2"/>
                  <w10:wrap type="square"/>
                </v:shape>
              </w:pic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AD0882" w:rsidRPr="00AD0882" w:rsidRDefault="00913A8E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</w:t>
            </w:r>
          </w:p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0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0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Ивановский сельсовет</w:t>
            </w:r>
          </w:p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0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0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Давлекановский район</w:t>
            </w:r>
          </w:p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D088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Республики Башкортостан</w:t>
            </w:r>
          </w:p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AD088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453411, Давлекановский район, </w:t>
            </w:r>
          </w:p>
          <w:p w:rsidR="00AD0882" w:rsidRPr="00AD0882" w:rsidRDefault="00AD0882" w:rsidP="00AD088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proofErr w:type="gramStart"/>
            <w:r w:rsidRPr="00AD088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</w:t>
            </w:r>
            <w:proofErr w:type="gramEnd"/>
            <w:r w:rsidRPr="00AD088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. </w:t>
            </w:r>
            <w:proofErr w:type="gramStart"/>
            <w:r w:rsidRPr="00AD088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Ивановка</w:t>
            </w:r>
            <w:proofErr w:type="gramEnd"/>
            <w:r w:rsidRPr="00AD0882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ул. Гаршина, 79, </w:t>
            </w:r>
          </w:p>
        </w:tc>
      </w:tr>
    </w:tbl>
    <w:p w:rsidR="00AD0882" w:rsidRPr="00AD0882" w:rsidRDefault="00AD0882" w:rsidP="00AD0882">
      <w:pPr>
        <w:rPr>
          <w:rFonts w:eastAsia="Times New Roman"/>
          <w:lang w:eastAsia="ru-RU"/>
        </w:rPr>
      </w:pPr>
    </w:p>
    <w:p w:rsidR="00AD0882" w:rsidRPr="00AD0882" w:rsidRDefault="00AD0882" w:rsidP="00AD0882">
      <w:pPr>
        <w:spacing w:after="0" w:line="360" w:lineRule="auto"/>
        <w:ind w:right="14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D0882">
        <w:rPr>
          <w:rFonts w:ascii="Peterburg" w:eastAsia="Times New Roman" w:hAnsi="Peterburg"/>
          <w:b/>
          <w:sz w:val="32"/>
          <w:szCs w:val="32"/>
          <w:lang w:val="be-BY" w:eastAsia="ru-RU"/>
        </w:rPr>
        <w:t xml:space="preserve"> </w:t>
      </w:r>
      <w:r w:rsidRPr="00AD0882">
        <w:rPr>
          <w:rFonts w:ascii="Times New Roman" w:eastAsia="Times New Roman" w:hAnsi="Times New Roman"/>
          <w:b/>
          <w:sz w:val="28"/>
          <w:szCs w:val="28"/>
          <w:lang w:val="be-BY" w:eastAsia="ru-RU"/>
        </w:rPr>
        <w:t>Ҡ</w:t>
      </w:r>
      <w:r w:rsidRPr="00AD0882">
        <w:rPr>
          <w:rFonts w:ascii="Times New Roman" w:eastAsia="Times New Roman" w:hAnsi="Times New Roman"/>
          <w:b/>
          <w:sz w:val="28"/>
          <w:szCs w:val="28"/>
          <w:lang w:eastAsia="ru-RU"/>
        </w:rPr>
        <w:t>АРАР</w:t>
      </w:r>
      <w:r w:rsidRPr="00AD0882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AD0882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 xml:space="preserve">    </w:t>
      </w:r>
      <w:r w:rsidRPr="00AD088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Pr="00AD0882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B94822">
        <w:rPr>
          <w:rFonts w:ascii="Times New Roman" w:eastAsia="Times New Roman" w:hAnsi="Times New Roman"/>
          <w:b/>
          <w:sz w:val="28"/>
          <w:szCs w:val="28"/>
          <w:lang w:eastAsia="ru-RU"/>
        </w:rPr>
        <w:t>33</w:t>
      </w:r>
      <w:r w:rsidRPr="00AD088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AD0882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AD0882" w:rsidRPr="00AD0882" w:rsidRDefault="00B94822" w:rsidP="00AD0882">
      <w:pPr>
        <w:spacing w:after="0" w:line="360" w:lineRule="auto"/>
        <w:ind w:right="14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ba-RU" w:eastAsia="ru-RU"/>
        </w:rPr>
        <w:t>16 август</w:t>
      </w:r>
      <w:r w:rsidR="00AD0882" w:rsidRPr="00AD0882">
        <w:rPr>
          <w:rFonts w:ascii="Times New Roman" w:eastAsia="Times New Roman" w:hAnsi="Times New Roman"/>
          <w:b/>
          <w:sz w:val="28"/>
          <w:szCs w:val="28"/>
          <w:lang w:val="ba-RU" w:eastAsia="ru-RU"/>
        </w:rPr>
        <w:t xml:space="preserve"> </w:t>
      </w:r>
      <w:r w:rsidR="00AD0882" w:rsidRPr="00AD088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2022 й.       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16 августа</w:t>
      </w:r>
      <w:bookmarkStart w:id="0" w:name="_GoBack"/>
      <w:bookmarkEnd w:id="0"/>
      <w:r w:rsidR="00AD0882" w:rsidRPr="00AD088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2022 г</w:t>
      </w:r>
    </w:p>
    <w:p w:rsidR="00724F6F" w:rsidRDefault="00724F6F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/>
          <w:sz w:val="28"/>
          <w:szCs w:val="28"/>
        </w:rPr>
      </w:pPr>
    </w:p>
    <w:p w:rsidR="003B1D7C" w:rsidRPr="003B1D7C" w:rsidRDefault="003B1D7C" w:rsidP="003B1D7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Порядок определения цены и оплаты земельных участков, находящихся </w:t>
      </w: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>в муниципальной собственности сельского поселения Ивановский сельсовет 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</w:t>
      </w:r>
      <w:proofErr w:type="gramEnd"/>
    </w:p>
    <w:p w:rsidR="003B1D7C" w:rsidRPr="003B1D7C" w:rsidRDefault="003B1D7C" w:rsidP="003B1D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3B1D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3B1D7C">
        <w:rPr>
          <w:rFonts w:ascii="Times New Roman" w:hAnsi="Times New Roman"/>
          <w:sz w:val="28"/>
          <w:szCs w:val="28"/>
        </w:rPr>
        <w:t xml:space="preserve">Постановлением Правительства </w:t>
      </w:r>
      <w:r w:rsidRPr="003B1D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Республики Башкортостан </w:t>
      </w:r>
      <w:r w:rsidRPr="003B1D7C">
        <w:rPr>
          <w:rFonts w:ascii="Times New Roman" w:hAnsi="Times New Roman"/>
          <w:sz w:val="28"/>
          <w:szCs w:val="28"/>
        </w:rPr>
        <w:t xml:space="preserve"> от 29.12.2014 №629 (ред. от 14.06.2022) «Об определении цены и оплаты земельных участков, находящихся в государственной собственности Республики Башкортостан, и земельных участков, государственная собственность на которые не разграничена, при продаже их собственникам зданий, строений и сооружений, расположенных на таких земельных участках», </w:t>
      </w:r>
      <w:r w:rsidRPr="003B1D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Распоряжением Главы Республики Башкортостан </w:t>
      </w:r>
      <w:r w:rsidRPr="003B1D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  <w:t>от 29.04.2022 №РГ-128 «О первоочередных мерах по обеспечению</w:t>
      </w:r>
      <w:proofErr w:type="gramEnd"/>
      <w:r w:rsidRPr="003B1D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устойчивого развития Республики Башкортостан, в условиях внешнего </w:t>
      </w:r>
      <w:proofErr w:type="spellStart"/>
      <w:r w:rsidRPr="003B1D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санкционного</w:t>
      </w:r>
      <w:proofErr w:type="spellEnd"/>
      <w:r w:rsidRPr="003B1D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давления»,</w:t>
      </w:r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постановлением Правительства Республики Башкортостан от 14.06.2022 г. №299,  Совет сельского поселения Ивановский сельсовет м</w:t>
      </w: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униципального района Давлекановский район Республики Башкортостан </w:t>
      </w:r>
      <w:proofErr w:type="gramStart"/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>р</w:t>
      </w:r>
      <w:proofErr w:type="gramEnd"/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е ш и л:</w:t>
      </w:r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следующие изменения в Порядок определения цены и оплаты земельных участков, находящихся </w:t>
      </w: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муниципальной собственности сельского поселения Ивановский сельсовет муниципального района Давлекановский район Республики Башкортостан, при продаже их собственникам зданий, строений и сооружений, расположенных на таких земельных участках (с последующими изменениями), утвержденный </w:t>
      </w:r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>решением Совета сельского поселения Ивановский сельсовет муниципального района Давлекановский район Республики Башкортостан от 08.11.2017 г. № 49 (с внесенными</w:t>
      </w:r>
      <w:proofErr w:type="gramEnd"/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 xml:space="preserve"> изменениями от 27.08.2019 № 38, от 15.04.2020 № 23</w:t>
      </w: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1.1. Дополнить пункт 2 подпунктом «в» следующего содержания: </w:t>
      </w:r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«при продаже их гражданам, являющимся собственниками объектов блокированной жилой застройки, расположенных на земельных участках из земель населенных пунктов, предоставленных для блокированной жилой застройки, за исключением случаев, предусмотренных федеральным законодательством и настоящим Решением».</w:t>
      </w:r>
      <w:proofErr w:type="gramEnd"/>
    </w:p>
    <w:p w:rsidR="003B1D7C" w:rsidRPr="003B1D7C" w:rsidRDefault="003B1D7C" w:rsidP="003B1D7C">
      <w:pPr>
        <w:spacing w:after="0" w:line="240" w:lineRule="auto"/>
        <w:ind w:left="9" w:firstLineChars="250" w:firstLine="700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>1.2. В пункте 3 после слов «объектов индивидуального жилищного строительства» дополнить словами «в том числе гражданам, при переходе права собственности на объект индивидуального жилищного строительства, находящийся на таких земельных участках».</w:t>
      </w:r>
    </w:p>
    <w:p w:rsidR="003B1D7C" w:rsidRPr="003B1D7C" w:rsidRDefault="003B1D7C" w:rsidP="003B1D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1.3. В абзаце 3 пункта 3 после слов «договора аренды земельного участка» дополнить словами «, за исключением случая расторжения такого договора».</w:t>
      </w:r>
    </w:p>
    <w:p w:rsidR="003B1D7C" w:rsidRPr="003B1D7C" w:rsidRDefault="003B1D7C" w:rsidP="003B1D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>1.4. Пункт 3 дополнить абзацем 4 следующего содержания:</w:t>
      </w:r>
    </w:p>
    <w:p w:rsidR="003B1D7C" w:rsidRPr="003B1D7C" w:rsidRDefault="003B1D7C" w:rsidP="003B1D7C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>«Сумма уплаченных арендных платежей по договору аренды, превышающая размер цены земельного участка, установленной пунктом 3 настоящего Решения, при его продаже возврату не подлежит».</w:t>
      </w:r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1.5. Изложить абзацы третий-пятый </w:t>
      </w:r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>пункта 4</w:t>
      </w: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следующей редакции: </w:t>
      </w:r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>«с 1 января до 1 июля 2022 года - по цене в размере 50 процентов кадастровой стоимости земельного участка, действующей на момент обращения заявителя»;</w:t>
      </w:r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>«с 1 июля до  31 декабря 2022 года - по цене в размере 25 процентов кадастровой стоимости земельного участка, действующей на момент обращения заявителя»;</w:t>
      </w:r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bCs/>
          <w:sz w:val="28"/>
          <w:szCs w:val="28"/>
          <w:lang w:eastAsia="ru-RU"/>
        </w:rPr>
        <w:t>«с 1 января до 31 декабря 2023 года – по цене в размере 50 процентов кадастровой стоимости земельного участка, действующей на момент обращения заявителя».</w:t>
      </w:r>
    </w:p>
    <w:p w:rsidR="003B1D7C" w:rsidRPr="003B1D7C" w:rsidRDefault="003B1D7C" w:rsidP="003B1D7C">
      <w:pPr>
        <w:spacing w:after="16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3B1D7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3B1D7C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 и вопросам собственности (председатель Салова Т.М.).</w:t>
      </w:r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 w:rsidRPr="003B1D7C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подлежит обнародованию в установленном порядке и размещению на официальном сайте Совета сельского поселения Ивановский сельсовет муниципального района Давлекановский район Республики Башкортостан в сети «Интернет».</w:t>
      </w:r>
      <w:proofErr w:type="gramEnd"/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B1D7C" w:rsidRPr="003B1D7C" w:rsidRDefault="003B1D7C" w:rsidP="003B1D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4F6F" w:rsidRDefault="00724F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F6F" w:rsidRDefault="00724F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F6F" w:rsidRDefault="00724F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F6F" w:rsidRDefault="00724F6F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24F6F" w:rsidRDefault="007B310B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765176">
        <w:rPr>
          <w:rFonts w:ascii="Times New Roman" w:hAnsi="Times New Roman"/>
          <w:sz w:val="28"/>
          <w:szCs w:val="28"/>
        </w:rPr>
        <w:t xml:space="preserve">                                      </w:t>
      </w:r>
      <w:proofErr w:type="spellStart"/>
      <w:r w:rsidR="00765176">
        <w:rPr>
          <w:rFonts w:ascii="Times New Roman" w:hAnsi="Times New Roman"/>
          <w:sz w:val="28"/>
          <w:szCs w:val="28"/>
        </w:rPr>
        <w:t>В.И.Никульшин</w:t>
      </w:r>
      <w:proofErr w:type="spellEnd"/>
    </w:p>
    <w:sectPr w:rsidR="00724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93A" w:rsidRDefault="006C593A">
      <w:pPr>
        <w:spacing w:line="240" w:lineRule="auto"/>
      </w:pPr>
      <w:r>
        <w:separator/>
      </w:r>
    </w:p>
  </w:endnote>
  <w:endnote w:type="continuationSeparator" w:id="0">
    <w:p w:rsidR="006C593A" w:rsidRDefault="006C5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93A" w:rsidRDefault="006C593A">
      <w:pPr>
        <w:spacing w:after="0"/>
      </w:pPr>
      <w:r>
        <w:separator/>
      </w:r>
    </w:p>
  </w:footnote>
  <w:footnote w:type="continuationSeparator" w:id="0">
    <w:p w:rsidR="006C593A" w:rsidRDefault="006C59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6958"/>
    <w:rsid w:val="00046F70"/>
    <w:rsid w:val="00065DA3"/>
    <w:rsid w:val="001072A7"/>
    <w:rsid w:val="00115B0A"/>
    <w:rsid w:val="0015516F"/>
    <w:rsid w:val="003B1D7C"/>
    <w:rsid w:val="00413F8B"/>
    <w:rsid w:val="00440C9B"/>
    <w:rsid w:val="00446FE8"/>
    <w:rsid w:val="00462D4A"/>
    <w:rsid w:val="006C593A"/>
    <w:rsid w:val="007047B9"/>
    <w:rsid w:val="00724F6F"/>
    <w:rsid w:val="00765176"/>
    <w:rsid w:val="007B310B"/>
    <w:rsid w:val="008945C0"/>
    <w:rsid w:val="008D1371"/>
    <w:rsid w:val="00913A8E"/>
    <w:rsid w:val="00942744"/>
    <w:rsid w:val="009C493B"/>
    <w:rsid w:val="00A53598"/>
    <w:rsid w:val="00A543D8"/>
    <w:rsid w:val="00A90746"/>
    <w:rsid w:val="00AD0882"/>
    <w:rsid w:val="00B479AD"/>
    <w:rsid w:val="00B60B90"/>
    <w:rsid w:val="00B94822"/>
    <w:rsid w:val="00BC5E03"/>
    <w:rsid w:val="00C96958"/>
    <w:rsid w:val="00D81320"/>
    <w:rsid w:val="00D86AF4"/>
    <w:rsid w:val="00DE17D0"/>
    <w:rsid w:val="00F4266D"/>
    <w:rsid w:val="00F55E07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Ивановка</cp:lastModifiedBy>
  <cp:revision>4</cp:revision>
  <cp:lastPrinted>2022-09-02T04:21:00Z</cp:lastPrinted>
  <dcterms:created xsi:type="dcterms:W3CDTF">2022-09-02T04:20:00Z</dcterms:created>
  <dcterms:modified xsi:type="dcterms:W3CDTF">2022-09-02T04:21:00Z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