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43132">
        <w:rPr>
          <w:rFonts w:ascii="Times New Roman" w:eastAsia="Calibri" w:hAnsi="Times New Roman" w:cs="Times New Roman"/>
          <w:b/>
          <w:sz w:val="28"/>
          <w:szCs w:val="28"/>
        </w:rPr>
        <w:t xml:space="preserve">В Давлеканово местная жительница </w:t>
      </w:r>
      <w:proofErr w:type="gramStart"/>
      <w:r w:rsidRPr="00343132">
        <w:rPr>
          <w:rFonts w:ascii="Times New Roman" w:eastAsia="Calibri" w:hAnsi="Times New Roman" w:cs="Times New Roman"/>
          <w:b/>
          <w:sz w:val="28"/>
          <w:szCs w:val="28"/>
        </w:rPr>
        <w:t>осужден</w:t>
      </w:r>
      <w:proofErr w:type="gramEnd"/>
      <w:r w:rsidRPr="00343132">
        <w:rPr>
          <w:rFonts w:ascii="Times New Roman" w:eastAsia="Calibri" w:hAnsi="Times New Roman" w:cs="Times New Roman"/>
          <w:b/>
          <w:sz w:val="28"/>
          <w:szCs w:val="28"/>
        </w:rPr>
        <w:t xml:space="preserve"> за дачу ложных показаний</w:t>
      </w:r>
    </w:p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43132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343132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58-летняя местная жительница признана виновной в совершении преступления, предусмотренного ч. 1 ст. 306 УК РФ и осужден к наказанию в виде штрафа в размере 10 000 руб.</w:t>
      </w:r>
    </w:p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132">
        <w:rPr>
          <w:rFonts w:ascii="Times New Roman" w:eastAsia="Calibri" w:hAnsi="Times New Roman" w:cs="Times New Roman"/>
          <w:sz w:val="28"/>
          <w:szCs w:val="28"/>
        </w:rPr>
        <w:t xml:space="preserve">Установлено, что осужденная, действуя из личных побуждений, по собственной вине потеряв личные документы и мобильный телефон, обратилась в ОМВД по </w:t>
      </w:r>
      <w:proofErr w:type="spellStart"/>
      <w:r w:rsidRPr="00343132">
        <w:rPr>
          <w:rFonts w:ascii="Times New Roman" w:eastAsia="Calibri" w:hAnsi="Times New Roman" w:cs="Times New Roman"/>
          <w:sz w:val="28"/>
          <w:szCs w:val="28"/>
        </w:rPr>
        <w:t>Давлекановскому</w:t>
      </w:r>
      <w:proofErr w:type="spellEnd"/>
      <w:r w:rsidRPr="00343132">
        <w:rPr>
          <w:rFonts w:ascii="Times New Roman" w:eastAsia="Calibri" w:hAnsi="Times New Roman" w:cs="Times New Roman"/>
          <w:sz w:val="28"/>
          <w:szCs w:val="28"/>
        </w:rPr>
        <w:t xml:space="preserve"> району РБ с заявлением о том, что неизвестное лицо похитило вышеуказанные предметы, скрывшись в неизвестном направлении.</w:t>
      </w:r>
    </w:p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132">
        <w:rPr>
          <w:rFonts w:ascii="Times New Roman" w:eastAsia="Calibri" w:hAnsi="Times New Roman" w:cs="Times New Roman"/>
          <w:sz w:val="28"/>
          <w:szCs w:val="28"/>
        </w:rPr>
        <w:t>В ходе проведения оперативно-розыскных мероприятий, правоохранительными органами было установлено, что неизвестное лицо, как и факт совершения преступления, оговорены осужденной.</w:t>
      </w:r>
    </w:p>
    <w:p w:rsidR="00343132" w:rsidRPr="00343132" w:rsidRDefault="00343132" w:rsidP="003431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132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подсудимая признала вину в полном объеме, не оспаривала предъявленное ей обвинение. Уголовное дело рассмотрено в порядке особого судопроизводства.</w:t>
      </w:r>
    </w:p>
    <w:p w:rsidR="001D7012" w:rsidRDefault="001D7012">
      <w:bookmarkStart w:id="0" w:name="_GoBack"/>
      <w:bookmarkEnd w:id="0"/>
    </w:p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C5"/>
    <w:rsid w:val="001D7012"/>
    <w:rsid w:val="00343132"/>
    <w:rsid w:val="00885477"/>
    <w:rsid w:val="00A5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2024-06-21T05:17:00Z</dcterms:created>
  <dcterms:modified xsi:type="dcterms:W3CDTF">2024-06-21T05:32:00Z</dcterms:modified>
</cp:coreProperties>
</file>