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4B4" w:rsidRDefault="003F14B4" w:rsidP="003F14B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3F14B4" w:rsidRDefault="003F14B4" w:rsidP="003F14B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F14B4" w:rsidRDefault="003F14B4" w:rsidP="003F14B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F14B4" w:rsidRDefault="003F14B4" w:rsidP="003F14B4">
      <w:pPr>
        <w:rPr>
          <w:sz w:val="28"/>
          <w:szCs w:val="28"/>
          <w:lang w:val="ba-RU"/>
        </w:rPr>
      </w:pPr>
    </w:p>
    <w:p w:rsidR="003F14B4" w:rsidRDefault="003F14B4" w:rsidP="003F14B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F14B4" w:rsidRDefault="003F14B4" w:rsidP="003F14B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№76 от 11 декабря 2025 года</w:t>
      </w:r>
    </w:p>
    <w:p w:rsidR="00D90694" w:rsidRPr="003F14B4" w:rsidRDefault="009D1159" w:rsidP="003F14B4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bookmarkStart w:id="0" w:name="_top"/>
      <w:bookmarkEnd w:id="0"/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</w:rPr>
        <w:t>Об условиях приватизации объектов</w:t>
      </w:r>
      <w:r w:rsidRPr="000D448E">
        <w:rPr>
          <w:sz w:val="28"/>
          <w:szCs w:val="28"/>
          <w:lang w:val="ba-RU"/>
        </w:rPr>
        <w:t xml:space="preserve"> </w:t>
      </w:r>
      <w:r w:rsidRPr="000D448E">
        <w:rPr>
          <w:sz w:val="28"/>
          <w:szCs w:val="28"/>
        </w:rPr>
        <w:t>муниципального имущества</w:t>
      </w:r>
    </w:p>
    <w:p w:rsidR="00D90694" w:rsidRPr="000D448E" w:rsidRDefault="00D90694" w:rsidP="000D448E">
      <w:pPr>
        <w:ind w:firstLine="709"/>
        <w:jc w:val="both"/>
        <w:rPr>
          <w:b/>
          <w:sz w:val="28"/>
          <w:szCs w:val="28"/>
        </w:rPr>
      </w:pPr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</w:rPr>
        <w:t xml:space="preserve">       </w:t>
      </w:r>
      <w:proofErr w:type="gramStart"/>
      <w:r w:rsidRPr="000D448E">
        <w:rPr>
          <w:sz w:val="28"/>
          <w:szCs w:val="28"/>
        </w:rPr>
        <w:t>В соответствии с Федеральным законом Российской Федерации от 21.12.2001 г. № 178-ФЗ «О приватизации государственного и муниципального имущества»,</w:t>
      </w:r>
      <w:r w:rsidRPr="000D448E">
        <w:rPr>
          <w:b/>
          <w:sz w:val="28"/>
          <w:szCs w:val="28"/>
        </w:rPr>
        <w:t xml:space="preserve"> </w:t>
      </w:r>
      <w:r w:rsidRPr="000D448E">
        <w:rPr>
          <w:color w:val="000000"/>
          <w:sz w:val="28"/>
          <w:szCs w:val="28"/>
        </w:rPr>
        <w:t xml:space="preserve">Постановлением Правительства Российской Федерации от 27.08.2012 г. № 860 «Об организации и проведении продажи государственного и муниципального имущества в электронной форме», </w:t>
      </w:r>
      <w:r w:rsidRPr="000D448E">
        <w:rPr>
          <w:noProof/>
          <w:sz w:val="28"/>
          <w:szCs w:val="28"/>
        </w:rPr>
        <w:t>решением</w:t>
      </w:r>
      <w:r w:rsidRPr="000D448E">
        <w:rPr>
          <w:sz w:val="28"/>
          <w:szCs w:val="28"/>
        </w:rPr>
        <w:t xml:space="preserve"> </w:t>
      </w:r>
      <w:r w:rsidRPr="000D448E">
        <w:rPr>
          <w:noProof/>
          <w:sz w:val="28"/>
          <w:szCs w:val="28"/>
        </w:rPr>
        <w:t xml:space="preserve">Совета сельского поселения </w:t>
      </w:r>
      <w:r w:rsidRPr="000D448E">
        <w:rPr>
          <w:noProof/>
          <w:sz w:val="28"/>
          <w:szCs w:val="28"/>
          <w:lang w:val="ba-RU"/>
        </w:rPr>
        <w:t xml:space="preserve">Кадыргуловский </w:t>
      </w:r>
      <w:r w:rsidRPr="000D448E">
        <w:rPr>
          <w:noProof/>
          <w:sz w:val="28"/>
          <w:szCs w:val="28"/>
        </w:rPr>
        <w:t>сельсовет муниципального района Давлекановский район Республики Башкортостан  от 23.01.2023 г. №02 «</w:t>
      </w:r>
      <w:r w:rsidRPr="000D448E">
        <w:rPr>
          <w:sz w:val="28"/>
          <w:szCs w:val="28"/>
        </w:rPr>
        <w:t>Об утверждении программы приватизации муниципального имущества сельского</w:t>
      </w:r>
      <w:proofErr w:type="gramEnd"/>
      <w:r w:rsidRPr="000D448E">
        <w:rPr>
          <w:sz w:val="28"/>
          <w:szCs w:val="28"/>
        </w:rPr>
        <w:t xml:space="preserve"> </w:t>
      </w:r>
      <w:proofErr w:type="gramStart"/>
      <w:r w:rsidRPr="000D448E">
        <w:rPr>
          <w:sz w:val="28"/>
          <w:szCs w:val="28"/>
        </w:rPr>
        <w:t>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0D448E">
        <w:rPr>
          <w:noProof/>
          <w:sz w:val="28"/>
          <w:szCs w:val="28"/>
        </w:rPr>
        <w:t>», решением</w:t>
      </w:r>
      <w:r w:rsidRPr="000D448E">
        <w:rPr>
          <w:sz w:val="28"/>
          <w:szCs w:val="28"/>
        </w:rPr>
        <w:t xml:space="preserve"> </w:t>
      </w:r>
      <w:r w:rsidRPr="000D448E">
        <w:rPr>
          <w:noProof/>
          <w:sz w:val="28"/>
          <w:szCs w:val="28"/>
        </w:rPr>
        <w:t xml:space="preserve">Совета сельского поселения </w:t>
      </w:r>
      <w:r w:rsidRPr="000D448E">
        <w:rPr>
          <w:noProof/>
          <w:sz w:val="28"/>
          <w:szCs w:val="28"/>
          <w:lang w:val="ba-RU"/>
        </w:rPr>
        <w:t>Кадыргуловский</w:t>
      </w:r>
      <w:r w:rsidRPr="000D448E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29.11.2024 г. №54 «О внесении изменений в Решение Совета сельского поселения </w:t>
      </w:r>
      <w:r w:rsidRPr="000D448E">
        <w:rPr>
          <w:noProof/>
          <w:sz w:val="28"/>
          <w:szCs w:val="28"/>
          <w:lang w:val="ba-RU"/>
        </w:rPr>
        <w:t>Кадыргуловский</w:t>
      </w:r>
      <w:r w:rsidRPr="000D448E">
        <w:rPr>
          <w:noProof/>
          <w:sz w:val="28"/>
          <w:szCs w:val="28"/>
        </w:rPr>
        <w:t xml:space="preserve">  сельсовет муниципального района Давлекановский район Республики Башкортостан  от 23.01.2023 г. №02 «</w:t>
      </w:r>
      <w:r w:rsidRPr="000D448E">
        <w:rPr>
          <w:sz w:val="28"/>
          <w:szCs w:val="28"/>
        </w:rPr>
        <w:t>Об утверждении программы приватизации</w:t>
      </w:r>
      <w:proofErr w:type="gramEnd"/>
      <w:r w:rsidRPr="000D448E">
        <w:rPr>
          <w:sz w:val="28"/>
          <w:szCs w:val="28"/>
        </w:rPr>
        <w:t xml:space="preserve"> муниципального имущества сельского поселения Кадыргуловский сельсовет муниципального района Давлекановский район Республики Башкортостан на 2023 год и на плановый период 2024 и 2025 годов</w:t>
      </w:r>
      <w:r w:rsidRPr="000D448E">
        <w:rPr>
          <w:noProof/>
          <w:sz w:val="28"/>
          <w:szCs w:val="28"/>
        </w:rPr>
        <w:t xml:space="preserve">», </w:t>
      </w:r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proofErr w:type="gramStart"/>
      <w:r w:rsidRPr="000D448E">
        <w:rPr>
          <w:sz w:val="28"/>
          <w:szCs w:val="28"/>
        </w:rPr>
        <w:t>п</w:t>
      </w:r>
      <w:proofErr w:type="gramEnd"/>
      <w:r w:rsidRPr="000D448E">
        <w:rPr>
          <w:sz w:val="28"/>
          <w:szCs w:val="28"/>
        </w:rPr>
        <w:t xml:space="preserve"> о с т а н о в л я ю:</w:t>
      </w:r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</w:rPr>
        <w:t xml:space="preserve">1. Приватизировать находящееся в собственности сельского поселения Кадыргуловский сельсовет муниципального района Давлекановский район Республики  Башкортостан  движимое имущество:  </w:t>
      </w:r>
    </w:p>
    <w:tbl>
      <w:tblPr>
        <w:tblpPr w:leftFromText="180" w:rightFromText="180" w:vertAnchor="text" w:horzAnchor="margin" w:tblpX="-318" w:tblpY="162"/>
        <w:tblW w:w="10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303"/>
        <w:gridCol w:w="2835"/>
        <w:gridCol w:w="1701"/>
        <w:gridCol w:w="1611"/>
        <w:gridCol w:w="998"/>
      </w:tblGrid>
      <w:tr w:rsidR="00D90694" w:rsidRPr="000D448E" w:rsidTr="00D90694">
        <w:trPr>
          <w:trHeight w:val="988"/>
        </w:trPr>
        <w:tc>
          <w:tcPr>
            <w:tcW w:w="675" w:type="dxa"/>
            <w:hideMark/>
          </w:tcPr>
          <w:p w:rsidR="00D90694" w:rsidRPr="000D448E" w:rsidRDefault="000D448E" w:rsidP="000D448E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a-RU"/>
              </w:rPr>
              <w:t>л</w:t>
            </w:r>
            <w:r w:rsidR="00D90694" w:rsidRPr="000D448E">
              <w:rPr>
                <w:sz w:val="28"/>
                <w:szCs w:val="28"/>
              </w:rPr>
              <w:t>лота</w:t>
            </w:r>
          </w:p>
        </w:tc>
        <w:tc>
          <w:tcPr>
            <w:tcW w:w="2303" w:type="dxa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2835" w:type="dxa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Идентификационный</w:t>
            </w:r>
          </w:p>
          <w:p w:rsidR="00D90694" w:rsidRPr="000D448E" w:rsidRDefault="00D90694" w:rsidP="000D448E">
            <w:pPr>
              <w:ind w:firstLine="709"/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 xml:space="preserve">             номер</w:t>
            </w:r>
          </w:p>
        </w:tc>
        <w:tc>
          <w:tcPr>
            <w:tcW w:w="1701" w:type="dxa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Государственный номер</w:t>
            </w:r>
          </w:p>
        </w:tc>
        <w:tc>
          <w:tcPr>
            <w:tcW w:w="1611" w:type="dxa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 xml:space="preserve">Мощность двигателя, </w:t>
            </w:r>
            <w:proofErr w:type="gramStart"/>
            <w:r w:rsidRPr="000D448E">
              <w:rPr>
                <w:sz w:val="28"/>
                <w:szCs w:val="28"/>
              </w:rPr>
              <w:t>л</w:t>
            </w:r>
            <w:proofErr w:type="gramEnd"/>
            <w:r w:rsidRPr="000D448E">
              <w:rPr>
                <w:sz w:val="28"/>
                <w:szCs w:val="28"/>
              </w:rPr>
              <w:t>.с. (кВт)</w:t>
            </w:r>
          </w:p>
        </w:tc>
        <w:tc>
          <w:tcPr>
            <w:tcW w:w="998" w:type="dxa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Год выпуска</w:t>
            </w:r>
          </w:p>
        </w:tc>
      </w:tr>
      <w:tr w:rsidR="00D90694" w:rsidRPr="000D448E" w:rsidTr="00D90694">
        <w:trPr>
          <w:trHeight w:val="350"/>
        </w:trPr>
        <w:tc>
          <w:tcPr>
            <w:tcW w:w="675" w:type="dxa"/>
            <w:vAlign w:val="center"/>
            <w:hideMark/>
          </w:tcPr>
          <w:p w:rsidR="00D90694" w:rsidRPr="000D448E" w:rsidRDefault="00D90694" w:rsidP="000D448E">
            <w:pPr>
              <w:ind w:firstLine="709"/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1</w:t>
            </w:r>
          </w:p>
        </w:tc>
        <w:tc>
          <w:tcPr>
            <w:tcW w:w="2303" w:type="dxa"/>
            <w:vAlign w:val="center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ТС</w:t>
            </w:r>
            <w:r w:rsidRPr="000D448E">
              <w:rPr>
                <w:sz w:val="28"/>
                <w:szCs w:val="28"/>
                <w:lang w:val="en-US"/>
              </w:rPr>
              <w:t> LADA</w:t>
            </w:r>
            <w:r w:rsidRPr="000D448E">
              <w:rPr>
                <w:sz w:val="28"/>
                <w:szCs w:val="28"/>
              </w:rPr>
              <w:t>212140</w:t>
            </w:r>
          </w:p>
        </w:tc>
        <w:tc>
          <w:tcPr>
            <w:tcW w:w="2835" w:type="dxa"/>
            <w:vAlign w:val="center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  <w:lang w:val="en-US"/>
              </w:rPr>
              <w:t>X</w:t>
            </w:r>
            <w:r w:rsidRPr="000D448E">
              <w:rPr>
                <w:sz w:val="28"/>
                <w:szCs w:val="28"/>
              </w:rPr>
              <w:t>ТА212140Е2156094</w:t>
            </w:r>
          </w:p>
        </w:tc>
        <w:tc>
          <w:tcPr>
            <w:tcW w:w="1701" w:type="dxa"/>
            <w:vAlign w:val="center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Р841ЕХ102</w:t>
            </w:r>
          </w:p>
        </w:tc>
        <w:tc>
          <w:tcPr>
            <w:tcW w:w="1611" w:type="dxa"/>
            <w:vAlign w:val="center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82.9 (61.0)</w:t>
            </w:r>
          </w:p>
        </w:tc>
        <w:tc>
          <w:tcPr>
            <w:tcW w:w="998" w:type="dxa"/>
            <w:vAlign w:val="center"/>
            <w:hideMark/>
          </w:tcPr>
          <w:p w:rsidR="00D90694" w:rsidRPr="000D448E" w:rsidRDefault="00D90694" w:rsidP="000D448E">
            <w:pPr>
              <w:jc w:val="both"/>
              <w:rPr>
                <w:sz w:val="28"/>
                <w:szCs w:val="28"/>
              </w:rPr>
            </w:pPr>
            <w:r w:rsidRPr="000D448E">
              <w:rPr>
                <w:sz w:val="28"/>
                <w:szCs w:val="28"/>
              </w:rPr>
              <w:t>2013</w:t>
            </w:r>
          </w:p>
        </w:tc>
      </w:tr>
    </w:tbl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</w:p>
    <w:p w:rsidR="00D90694" w:rsidRPr="000D448E" w:rsidRDefault="00D90694" w:rsidP="000D448E">
      <w:pPr>
        <w:ind w:firstLine="709"/>
        <w:jc w:val="both"/>
        <w:rPr>
          <w:color w:val="000000"/>
          <w:sz w:val="28"/>
          <w:szCs w:val="28"/>
        </w:rPr>
      </w:pPr>
      <w:r w:rsidRPr="000D448E">
        <w:rPr>
          <w:sz w:val="28"/>
          <w:szCs w:val="28"/>
        </w:rPr>
        <w:t xml:space="preserve">2. </w:t>
      </w:r>
      <w:r w:rsidRPr="000D448E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r w:rsidRPr="000D448E">
        <w:rPr>
          <w:color w:val="000000"/>
          <w:sz w:val="28"/>
          <w:szCs w:val="28"/>
        </w:rPr>
        <w:t>3.</w:t>
      </w:r>
      <w:r w:rsidRPr="000D448E">
        <w:rPr>
          <w:sz w:val="28"/>
          <w:szCs w:val="28"/>
        </w:rPr>
        <w:t>Установить:</w:t>
      </w:r>
    </w:p>
    <w:p w:rsidR="00D90694" w:rsidRPr="000D448E" w:rsidRDefault="00D90694" w:rsidP="000D448E">
      <w:pPr>
        <w:ind w:firstLine="709"/>
        <w:jc w:val="both"/>
        <w:rPr>
          <w:color w:val="000000"/>
          <w:sz w:val="28"/>
          <w:szCs w:val="28"/>
        </w:rPr>
      </w:pPr>
      <w:r w:rsidRPr="000D448E">
        <w:rPr>
          <w:color w:val="000000"/>
          <w:sz w:val="28"/>
          <w:szCs w:val="28"/>
        </w:rPr>
        <w:t xml:space="preserve">3.1.способ приватизации муниципального имущества, указанного в </w:t>
      </w:r>
      <w:r w:rsidRPr="000D448E">
        <w:rPr>
          <w:color w:val="000000"/>
          <w:sz w:val="28"/>
          <w:szCs w:val="28"/>
        </w:rPr>
        <w:br/>
        <w:t>пункте 1 настоящего постановления – продажа на аукционе в электронной форме;</w:t>
      </w:r>
    </w:p>
    <w:p w:rsidR="00D90694" w:rsidRPr="000D448E" w:rsidRDefault="00D90694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</w:rPr>
        <w:t xml:space="preserve">3.2. </w:t>
      </w:r>
      <w:proofErr w:type="gramStart"/>
      <w:r w:rsidRPr="000D448E">
        <w:rPr>
          <w:sz w:val="28"/>
          <w:szCs w:val="28"/>
        </w:rPr>
        <w:t>Начальная цена, подлежащего приватизации муниципального имущества, определенная согласно Отчету №25-</w:t>
      </w:r>
      <w:r w:rsidR="003D064C" w:rsidRPr="000D448E">
        <w:rPr>
          <w:sz w:val="28"/>
          <w:szCs w:val="28"/>
        </w:rPr>
        <w:t>453</w:t>
      </w:r>
      <w:r w:rsidRPr="000D448E">
        <w:rPr>
          <w:sz w:val="28"/>
          <w:szCs w:val="28"/>
        </w:rPr>
        <w:t xml:space="preserve"> об оценке объекта </w:t>
      </w:r>
      <w:r w:rsidRPr="000D448E">
        <w:rPr>
          <w:sz w:val="28"/>
          <w:szCs w:val="28"/>
        </w:rPr>
        <w:lastRenderedPageBreak/>
        <w:t xml:space="preserve">оценки - </w:t>
      </w:r>
      <w:r w:rsidRPr="000D448E">
        <w:rPr>
          <w:sz w:val="28"/>
          <w:szCs w:val="28"/>
          <w:lang w:val="en-US"/>
        </w:rPr>
        <w:t>LADA</w:t>
      </w:r>
      <w:r w:rsidRPr="000D448E">
        <w:rPr>
          <w:sz w:val="28"/>
          <w:szCs w:val="28"/>
        </w:rPr>
        <w:t xml:space="preserve"> 212140 </w:t>
      </w:r>
      <w:r w:rsidRPr="000D448E">
        <w:rPr>
          <w:sz w:val="28"/>
          <w:szCs w:val="28"/>
          <w:lang w:val="en-US"/>
        </w:rPr>
        <w:t>LADA</w:t>
      </w:r>
      <w:r w:rsidRPr="000D448E">
        <w:rPr>
          <w:sz w:val="28"/>
          <w:szCs w:val="28"/>
        </w:rPr>
        <w:t xml:space="preserve">4Х4, гос. номер Р841ЕХ102, </w:t>
      </w:r>
      <w:r w:rsidRPr="000D448E">
        <w:rPr>
          <w:sz w:val="28"/>
          <w:szCs w:val="28"/>
          <w:lang w:val="en-US"/>
        </w:rPr>
        <w:t>VIN</w:t>
      </w:r>
      <w:r w:rsidRPr="000D448E">
        <w:rPr>
          <w:sz w:val="28"/>
          <w:szCs w:val="28"/>
        </w:rPr>
        <w:t xml:space="preserve"> </w:t>
      </w:r>
      <w:r w:rsidRPr="000D448E">
        <w:rPr>
          <w:sz w:val="28"/>
          <w:szCs w:val="28"/>
          <w:lang w:val="en-US"/>
        </w:rPr>
        <w:t>X</w:t>
      </w:r>
      <w:r w:rsidRPr="000D448E">
        <w:rPr>
          <w:sz w:val="28"/>
          <w:szCs w:val="28"/>
        </w:rPr>
        <w:t>ТА212140Е2156094, 2013 г. выпуска</w:t>
      </w:r>
      <w:r w:rsidRPr="000D448E">
        <w:rPr>
          <w:color w:val="000000"/>
          <w:sz w:val="28"/>
          <w:szCs w:val="28"/>
        </w:rPr>
        <w:t xml:space="preserve">, дата </w:t>
      </w:r>
      <w:r w:rsidR="003D064C" w:rsidRPr="000D448E">
        <w:rPr>
          <w:color w:val="000000"/>
          <w:sz w:val="28"/>
          <w:szCs w:val="28"/>
        </w:rPr>
        <w:t xml:space="preserve">определения стоимости объекта </w:t>
      </w:r>
      <w:r w:rsidRPr="000D448E">
        <w:rPr>
          <w:color w:val="000000"/>
          <w:sz w:val="28"/>
          <w:szCs w:val="28"/>
        </w:rPr>
        <w:t xml:space="preserve">оценки: </w:t>
      </w:r>
      <w:r w:rsidR="003D064C" w:rsidRPr="000D448E">
        <w:rPr>
          <w:color w:val="000000"/>
          <w:sz w:val="28"/>
          <w:szCs w:val="28"/>
        </w:rPr>
        <w:t>18.09</w:t>
      </w:r>
      <w:r w:rsidRPr="000D448E">
        <w:rPr>
          <w:color w:val="000000"/>
          <w:sz w:val="28"/>
          <w:szCs w:val="28"/>
        </w:rPr>
        <w:t xml:space="preserve">.2025 г., дата составления отчета: </w:t>
      </w:r>
      <w:r w:rsidR="003D064C" w:rsidRPr="000D448E">
        <w:rPr>
          <w:color w:val="000000"/>
          <w:sz w:val="28"/>
          <w:szCs w:val="28"/>
        </w:rPr>
        <w:t>18.09</w:t>
      </w:r>
      <w:r w:rsidRPr="000D448E">
        <w:rPr>
          <w:color w:val="000000"/>
          <w:sz w:val="28"/>
          <w:szCs w:val="28"/>
        </w:rPr>
        <w:t>.2025 г., выполненного Обществом с ограниченной ответственностью «Центр независимой оценки» (</w:t>
      </w:r>
      <w:r w:rsidRPr="000D448E">
        <w:rPr>
          <w:sz w:val="28"/>
          <w:szCs w:val="28"/>
          <w:shd w:val="clear" w:color="auto" w:fill="FFFFFF"/>
        </w:rPr>
        <w:t>ОГРН 1070255001035, ИНН 0255014360, КПП 025501001, юридический адрес:</w:t>
      </w:r>
      <w:proofErr w:type="gramEnd"/>
      <w:r w:rsidRPr="000D448E">
        <w:rPr>
          <w:sz w:val="28"/>
          <w:szCs w:val="28"/>
          <w:shd w:val="clear" w:color="auto" w:fill="FFFFFF"/>
        </w:rPr>
        <w:t xml:space="preserve"> Республика Башкортостан, г. Белебей, ул</w:t>
      </w:r>
      <w:proofErr w:type="gramStart"/>
      <w:r w:rsidRPr="000D448E">
        <w:rPr>
          <w:sz w:val="28"/>
          <w:szCs w:val="28"/>
          <w:shd w:val="clear" w:color="auto" w:fill="FFFFFF"/>
        </w:rPr>
        <w:t>.И</w:t>
      </w:r>
      <w:proofErr w:type="gramEnd"/>
      <w:r w:rsidRPr="000D448E">
        <w:rPr>
          <w:sz w:val="28"/>
          <w:szCs w:val="28"/>
          <w:shd w:val="clear" w:color="auto" w:fill="FFFFFF"/>
        </w:rPr>
        <w:t>нтернациональная, д.114-27</w:t>
      </w:r>
      <w:r w:rsidRPr="000D448E">
        <w:rPr>
          <w:color w:val="000000"/>
          <w:sz w:val="28"/>
          <w:szCs w:val="28"/>
        </w:rPr>
        <w:t>), составляет</w:t>
      </w:r>
      <w:r w:rsidRPr="000D448E">
        <w:rPr>
          <w:sz w:val="28"/>
          <w:szCs w:val="28"/>
        </w:rPr>
        <w:t xml:space="preserve"> 3</w:t>
      </w:r>
      <w:r w:rsidR="003D064C" w:rsidRPr="000D448E">
        <w:rPr>
          <w:sz w:val="28"/>
          <w:szCs w:val="28"/>
        </w:rPr>
        <w:t>12 </w:t>
      </w:r>
      <w:r w:rsidRPr="000D448E">
        <w:rPr>
          <w:sz w:val="28"/>
          <w:szCs w:val="28"/>
        </w:rPr>
        <w:t>000</w:t>
      </w:r>
      <w:r w:rsidR="003D064C" w:rsidRPr="000D448E">
        <w:rPr>
          <w:sz w:val="28"/>
          <w:szCs w:val="28"/>
        </w:rPr>
        <w:t>,00</w:t>
      </w:r>
      <w:r w:rsidRPr="000D448E">
        <w:rPr>
          <w:sz w:val="28"/>
          <w:szCs w:val="28"/>
        </w:rPr>
        <w:t xml:space="preserve">  (</w:t>
      </w:r>
      <w:r w:rsidR="003D064C" w:rsidRPr="000D448E">
        <w:rPr>
          <w:sz w:val="28"/>
          <w:szCs w:val="28"/>
        </w:rPr>
        <w:t>триста двенадцать тысяч</w:t>
      </w:r>
      <w:r w:rsidRPr="000D448E">
        <w:rPr>
          <w:sz w:val="28"/>
          <w:szCs w:val="28"/>
        </w:rPr>
        <w:t xml:space="preserve"> рублей  00 копеек</w:t>
      </w:r>
      <w:r w:rsidR="003D064C" w:rsidRPr="000D448E">
        <w:rPr>
          <w:sz w:val="28"/>
          <w:szCs w:val="28"/>
        </w:rPr>
        <w:t>)</w:t>
      </w:r>
      <w:r w:rsidRPr="000D448E">
        <w:rPr>
          <w:sz w:val="28"/>
          <w:szCs w:val="28"/>
        </w:rPr>
        <w:t xml:space="preserve">, в том числе НДС </w:t>
      </w:r>
      <w:r w:rsidR="006840E0" w:rsidRPr="000D448E">
        <w:rPr>
          <w:color w:val="000000"/>
          <w:sz w:val="28"/>
          <w:szCs w:val="28"/>
          <w:shd w:val="clear" w:color="auto" w:fill="FFFFFF"/>
        </w:rPr>
        <w:t>52 000,00  (пятьдесят две тысячи рублей 00 копеек)</w:t>
      </w:r>
      <w:r w:rsidRPr="000D448E">
        <w:rPr>
          <w:sz w:val="28"/>
          <w:szCs w:val="28"/>
        </w:rPr>
        <w:t>;</w:t>
      </w:r>
    </w:p>
    <w:p w:rsidR="00D90694" w:rsidRPr="000D448E" w:rsidRDefault="000D448E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</w:rPr>
        <w:t xml:space="preserve"> </w:t>
      </w:r>
      <w:r w:rsidR="00D90694" w:rsidRPr="000D448E">
        <w:rPr>
          <w:sz w:val="28"/>
          <w:szCs w:val="28"/>
        </w:rPr>
        <w:t xml:space="preserve">3.3. Размер задатка для участия в </w:t>
      </w:r>
      <w:proofErr w:type="gramStart"/>
      <w:r w:rsidR="00D90694" w:rsidRPr="000D448E">
        <w:rPr>
          <w:sz w:val="28"/>
          <w:szCs w:val="28"/>
        </w:rPr>
        <w:t>аукционе</w:t>
      </w:r>
      <w:proofErr w:type="gramEnd"/>
      <w:r w:rsidR="00D90694" w:rsidRPr="000D448E">
        <w:rPr>
          <w:sz w:val="28"/>
          <w:szCs w:val="28"/>
        </w:rPr>
        <w:t xml:space="preserve"> 3</w:t>
      </w:r>
      <w:r w:rsidR="006E1C01" w:rsidRPr="000D448E">
        <w:rPr>
          <w:sz w:val="28"/>
          <w:szCs w:val="28"/>
        </w:rPr>
        <w:t>1 2</w:t>
      </w:r>
      <w:r w:rsidR="00D90694" w:rsidRPr="000D448E">
        <w:rPr>
          <w:sz w:val="28"/>
          <w:szCs w:val="28"/>
        </w:rPr>
        <w:t>00</w:t>
      </w:r>
      <w:r w:rsidR="006E1C01" w:rsidRPr="000D448E">
        <w:rPr>
          <w:sz w:val="28"/>
          <w:szCs w:val="28"/>
        </w:rPr>
        <w:t>,00</w:t>
      </w:r>
      <w:r w:rsidR="00D90694" w:rsidRPr="000D448E">
        <w:rPr>
          <w:sz w:val="28"/>
          <w:szCs w:val="28"/>
        </w:rPr>
        <w:t xml:space="preserve"> (</w:t>
      </w:r>
      <w:r w:rsidR="006E1C01" w:rsidRPr="000D448E">
        <w:rPr>
          <w:sz w:val="28"/>
          <w:szCs w:val="28"/>
        </w:rPr>
        <w:t>тридцать одна тысяча двести</w:t>
      </w:r>
      <w:r w:rsidR="00D90694" w:rsidRPr="000D448E">
        <w:rPr>
          <w:sz w:val="28"/>
          <w:szCs w:val="28"/>
        </w:rPr>
        <w:t xml:space="preserve"> рублей 00 копеек</w:t>
      </w:r>
      <w:r w:rsidR="006E1C01" w:rsidRPr="000D448E">
        <w:rPr>
          <w:sz w:val="28"/>
          <w:szCs w:val="28"/>
        </w:rPr>
        <w:t>)</w:t>
      </w:r>
      <w:r w:rsidR="00D90694" w:rsidRPr="000D448E">
        <w:rPr>
          <w:sz w:val="28"/>
          <w:szCs w:val="28"/>
        </w:rPr>
        <w:t>, что составляет 10 % от начальной цены аукциона</w:t>
      </w:r>
      <w:r w:rsidR="00D90694" w:rsidRPr="000D448E">
        <w:rPr>
          <w:sz w:val="28"/>
          <w:szCs w:val="28"/>
          <w:lang w:eastAsia="en-US"/>
        </w:rPr>
        <w:t>;</w:t>
      </w:r>
    </w:p>
    <w:p w:rsidR="00432087" w:rsidRPr="000D448E" w:rsidRDefault="00D90694" w:rsidP="000D448E">
      <w:pPr>
        <w:ind w:firstLine="709"/>
        <w:jc w:val="both"/>
        <w:rPr>
          <w:sz w:val="28"/>
          <w:szCs w:val="28"/>
          <w:lang w:eastAsia="en-US"/>
        </w:rPr>
      </w:pPr>
      <w:r w:rsidRPr="000D448E">
        <w:rPr>
          <w:sz w:val="28"/>
          <w:szCs w:val="28"/>
        </w:rPr>
        <w:t xml:space="preserve"> 3.4. Шаг аукциона 1</w:t>
      </w:r>
      <w:r w:rsidR="006E1C01" w:rsidRPr="000D448E">
        <w:rPr>
          <w:sz w:val="28"/>
          <w:szCs w:val="28"/>
        </w:rPr>
        <w:t>5600,00</w:t>
      </w:r>
      <w:r w:rsidRPr="000D448E">
        <w:rPr>
          <w:sz w:val="28"/>
          <w:szCs w:val="28"/>
        </w:rPr>
        <w:t xml:space="preserve"> (</w:t>
      </w:r>
      <w:r w:rsidR="006E1C01" w:rsidRPr="000D448E">
        <w:rPr>
          <w:sz w:val="28"/>
          <w:szCs w:val="28"/>
        </w:rPr>
        <w:t>пятнадцать тысяч шестьсот</w:t>
      </w:r>
      <w:r w:rsidRPr="000D448E">
        <w:rPr>
          <w:sz w:val="28"/>
          <w:szCs w:val="28"/>
        </w:rPr>
        <w:t xml:space="preserve"> рублей 00 копеек</w:t>
      </w:r>
      <w:r w:rsidR="006E1C01" w:rsidRPr="000D448E">
        <w:rPr>
          <w:sz w:val="28"/>
          <w:szCs w:val="28"/>
        </w:rPr>
        <w:t>)</w:t>
      </w:r>
      <w:r w:rsidRPr="000D448E">
        <w:rPr>
          <w:sz w:val="28"/>
          <w:szCs w:val="28"/>
        </w:rPr>
        <w:t>, что составляет 5 % от начальной цены аукциона</w:t>
      </w:r>
      <w:r w:rsidRPr="000D448E">
        <w:rPr>
          <w:sz w:val="28"/>
          <w:szCs w:val="28"/>
          <w:lang w:eastAsia="en-US"/>
        </w:rPr>
        <w:t xml:space="preserve">. </w:t>
      </w:r>
    </w:p>
    <w:p w:rsidR="00643575" w:rsidRPr="000D448E" w:rsidRDefault="00D90694" w:rsidP="000D448E">
      <w:pPr>
        <w:ind w:firstLine="709"/>
        <w:jc w:val="both"/>
        <w:rPr>
          <w:sz w:val="28"/>
          <w:szCs w:val="28"/>
          <w:lang w:eastAsia="en-US"/>
        </w:rPr>
      </w:pPr>
      <w:r w:rsidRPr="000D448E">
        <w:rPr>
          <w:sz w:val="28"/>
          <w:szCs w:val="28"/>
        </w:rPr>
        <w:t xml:space="preserve"> 3.5. </w:t>
      </w:r>
      <w:r w:rsidRPr="000D448E">
        <w:rPr>
          <w:sz w:val="28"/>
          <w:szCs w:val="28"/>
          <w:lang w:eastAsia="en-US"/>
        </w:rPr>
        <w:t>Обременения (ограничения) – отсутствуют</w:t>
      </w:r>
    </w:p>
    <w:p w:rsidR="00643575" w:rsidRPr="000D448E" w:rsidRDefault="00643575" w:rsidP="000D448E">
      <w:pPr>
        <w:ind w:firstLine="709"/>
        <w:jc w:val="both"/>
        <w:rPr>
          <w:sz w:val="28"/>
          <w:szCs w:val="28"/>
        </w:rPr>
      </w:pPr>
      <w:r w:rsidRPr="000D448E">
        <w:rPr>
          <w:sz w:val="28"/>
          <w:szCs w:val="28"/>
          <w:lang w:eastAsia="en-US"/>
        </w:rPr>
        <w:t xml:space="preserve"> </w:t>
      </w:r>
      <w:r w:rsidR="00D90694" w:rsidRPr="000D448E">
        <w:rPr>
          <w:sz w:val="28"/>
          <w:szCs w:val="28"/>
        </w:rPr>
        <w:t xml:space="preserve">3.6. Сведения о предыдущих торгах: </w:t>
      </w:r>
      <w:r w:rsidR="00B1378F" w:rsidRPr="000D448E">
        <w:rPr>
          <w:sz w:val="28"/>
          <w:szCs w:val="28"/>
        </w:rPr>
        <w:t>на основании п</w:t>
      </w:r>
      <w:r w:rsidRPr="000D448E">
        <w:rPr>
          <w:sz w:val="28"/>
          <w:szCs w:val="28"/>
        </w:rPr>
        <w:t>ротокол</w:t>
      </w:r>
      <w:r w:rsidR="00B1378F" w:rsidRPr="000D448E">
        <w:rPr>
          <w:sz w:val="28"/>
          <w:szCs w:val="28"/>
        </w:rPr>
        <w:t xml:space="preserve">а </w:t>
      </w:r>
      <w:r w:rsidR="00B1378F" w:rsidRPr="000D448E">
        <w:rPr>
          <w:sz w:val="28"/>
          <w:szCs w:val="28"/>
        </w:rPr>
        <w:br/>
        <w:t>п</w:t>
      </w:r>
      <w:r w:rsidRPr="000D448E">
        <w:rPr>
          <w:sz w:val="28"/>
          <w:szCs w:val="28"/>
        </w:rPr>
        <w:t>одведения итогов процедуры 23000016150000000011, лот №1</w:t>
      </w:r>
      <w:r w:rsidR="00B1378F" w:rsidRPr="000D448E">
        <w:rPr>
          <w:sz w:val="28"/>
          <w:szCs w:val="28"/>
        </w:rPr>
        <w:t xml:space="preserve"> от 14.03.2025</w:t>
      </w:r>
      <w:r w:rsidR="00A20598" w:rsidRPr="000D448E">
        <w:rPr>
          <w:sz w:val="28"/>
          <w:szCs w:val="28"/>
        </w:rPr>
        <w:t>, 23000016150000000012, лот №1 от 23.04.2025</w:t>
      </w:r>
      <w:r w:rsidR="004072E3" w:rsidRPr="000D448E">
        <w:rPr>
          <w:sz w:val="28"/>
          <w:szCs w:val="28"/>
        </w:rPr>
        <w:t>, 23000016150000000013, лот №1 от 03.06.2025</w:t>
      </w:r>
      <w:r w:rsidR="00F5138D" w:rsidRPr="000D448E">
        <w:rPr>
          <w:sz w:val="28"/>
          <w:szCs w:val="28"/>
        </w:rPr>
        <w:t>, 23000016150000000014, лот №1 от 22.07.2025</w:t>
      </w:r>
      <w:r w:rsidR="006E1C01" w:rsidRPr="000D448E">
        <w:rPr>
          <w:sz w:val="28"/>
          <w:szCs w:val="28"/>
        </w:rPr>
        <w:t>, 23000016150000000015, лот №1 от 26.08.2025</w:t>
      </w:r>
      <w:r w:rsidR="00E23EF2" w:rsidRPr="000D448E">
        <w:rPr>
          <w:sz w:val="28"/>
          <w:szCs w:val="28"/>
        </w:rPr>
        <w:t>, 23000016150000000016, лот №1 от 01.12.2025</w:t>
      </w:r>
      <w:r w:rsidR="006E1C01" w:rsidRPr="000D448E">
        <w:rPr>
          <w:sz w:val="28"/>
          <w:szCs w:val="28"/>
        </w:rPr>
        <w:t xml:space="preserve"> года</w:t>
      </w:r>
      <w:r w:rsidR="00A20598" w:rsidRPr="000D448E">
        <w:rPr>
          <w:sz w:val="28"/>
          <w:szCs w:val="28"/>
        </w:rPr>
        <w:t xml:space="preserve"> </w:t>
      </w:r>
      <w:r w:rsidR="00B1378F" w:rsidRPr="000D448E">
        <w:rPr>
          <w:sz w:val="28"/>
          <w:szCs w:val="28"/>
        </w:rPr>
        <w:t xml:space="preserve"> аукцион признан несостоявшимся. </w:t>
      </w:r>
    </w:p>
    <w:p w:rsidR="00432087" w:rsidRPr="000D448E" w:rsidRDefault="00D90694" w:rsidP="000D448E">
      <w:pPr>
        <w:ind w:firstLine="709"/>
        <w:jc w:val="both"/>
        <w:rPr>
          <w:sz w:val="28"/>
          <w:szCs w:val="28"/>
          <w:lang w:eastAsia="en-US"/>
        </w:rPr>
      </w:pPr>
      <w:r w:rsidRPr="000D448E">
        <w:rPr>
          <w:sz w:val="28"/>
          <w:szCs w:val="28"/>
        </w:rPr>
        <w:t>4. Форма, сроки и</w:t>
      </w:r>
      <w:r w:rsidRPr="000D448E">
        <w:rPr>
          <w:i/>
          <w:sz w:val="28"/>
          <w:szCs w:val="28"/>
        </w:rPr>
        <w:t xml:space="preserve"> </w:t>
      </w:r>
      <w:r w:rsidRPr="000D448E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0D448E">
        <w:rPr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432087" w:rsidRPr="000D448E" w:rsidRDefault="00D90694" w:rsidP="000D448E">
      <w:pPr>
        <w:ind w:firstLine="709"/>
        <w:jc w:val="both"/>
        <w:rPr>
          <w:iCs/>
          <w:sz w:val="28"/>
          <w:szCs w:val="28"/>
        </w:rPr>
      </w:pPr>
      <w:r w:rsidRPr="000D448E">
        <w:rPr>
          <w:sz w:val="28"/>
          <w:szCs w:val="28"/>
          <w:lang w:val="be-BY"/>
        </w:rPr>
        <w:t xml:space="preserve"> </w:t>
      </w:r>
      <w:r w:rsidRPr="000D448E">
        <w:rPr>
          <w:sz w:val="28"/>
          <w:szCs w:val="28"/>
        </w:rPr>
        <w:t xml:space="preserve">5. </w:t>
      </w:r>
      <w:r w:rsidRPr="000D448E">
        <w:rPr>
          <w:iCs/>
          <w:sz w:val="28"/>
          <w:szCs w:val="28"/>
        </w:rPr>
        <w:t xml:space="preserve">Порядок и сроки перечисления задатка победителя – в установленном </w:t>
      </w:r>
      <w:proofErr w:type="gramStart"/>
      <w:r w:rsidRPr="000D448E">
        <w:rPr>
          <w:iCs/>
          <w:sz w:val="28"/>
          <w:szCs w:val="28"/>
        </w:rPr>
        <w:t>порядке</w:t>
      </w:r>
      <w:proofErr w:type="gramEnd"/>
      <w:r w:rsidRPr="000D448E">
        <w:rPr>
          <w:iCs/>
          <w:sz w:val="28"/>
          <w:szCs w:val="28"/>
        </w:rPr>
        <w:t xml:space="preserve"> Оператором электронной площадки на </w:t>
      </w:r>
      <w:bookmarkStart w:id="1" w:name="_Hlk531074795"/>
      <w:r w:rsidRPr="000D448E">
        <w:rPr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1"/>
      <w:r w:rsidRPr="000D448E">
        <w:rPr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</w:t>
      </w:r>
      <w:r w:rsidR="00432087" w:rsidRPr="000D448E">
        <w:rPr>
          <w:iCs/>
          <w:sz w:val="28"/>
          <w:szCs w:val="28"/>
        </w:rPr>
        <w:t>.</w:t>
      </w:r>
    </w:p>
    <w:p w:rsidR="00D90694" w:rsidRPr="000D448E" w:rsidRDefault="00432087" w:rsidP="000D448E">
      <w:pPr>
        <w:ind w:firstLine="709"/>
        <w:jc w:val="both"/>
        <w:rPr>
          <w:sz w:val="28"/>
          <w:szCs w:val="28"/>
          <w:lang w:eastAsia="en-US"/>
        </w:rPr>
      </w:pPr>
      <w:r w:rsidRPr="000D448E">
        <w:rPr>
          <w:iCs/>
          <w:sz w:val="28"/>
          <w:szCs w:val="28"/>
        </w:rPr>
        <w:t xml:space="preserve"> </w:t>
      </w:r>
      <w:r w:rsidR="00D90694" w:rsidRPr="000D448E">
        <w:rPr>
          <w:iCs/>
          <w:sz w:val="28"/>
          <w:szCs w:val="28"/>
        </w:rPr>
        <w:t xml:space="preserve">6. </w:t>
      </w:r>
      <w:r w:rsidR="00D90694" w:rsidRPr="000D448E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</w:t>
      </w:r>
      <w:proofErr w:type="gramStart"/>
      <w:r w:rsidR="00D90694" w:rsidRPr="000D448E">
        <w:rPr>
          <w:sz w:val="28"/>
          <w:szCs w:val="28"/>
        </w:rPr>
        <w:t>и</w:t>
      </w:r>
      <w:proofErr w:type="gramEnd"/>
      <w:r w:rsidR="00D90694" w:rsidRPr="000D448E">
        <w:rPr>
          <w:sz w:val="28"/>
          <w:szCs w:val="28"/>
        </w:rPr>
        <w:t xml:space="preserve"> об итогах продажи муниципального имущества, указанного в п. 1 настоящего постановления на официальных сайтах Российской Федерации </w:t>
      </w:r>
      <w:hyperlink r:id="rId5" w:history="1">
        <w:r w:rsidR="00D90694" w:rsidRPr="000D448E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="00D90694" w:rsidRPr="000D448E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0D448E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="00D90694" w:rsidRPr="000D448E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0D448E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="00D90694" w:rsidRPr="000D448E">
          <w:rPr>
            <w:rStyle w:val="ab"/>
            <w:color w:val="auto"/>
            <w:sz w:val="28"/>
            <w:szCs w:val="28"/>
            <w:u w:val="none"/>
          </w:rPr>
          <w:t>.</w:t>
        </w:r>
        <w:r w:rsidR="00D90694" w:rsidRPr="000D448E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="00D90694" w:rsidRPr="000D448E">
        <w:rPr>
          <w:sz w:val="28"/>
          <w:szCs w:val="28"/>
        </w:rPr>
        <w:t xml:space="preserve">,  </w:t>
      </w:r>
      <w:hyperlink r:id="rId6" w:history="1">
        <w:r w:rsidR="00D90694" w:rsidRPr="000D448E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="00D90694" w:rsidRPr="000D448E">
        <w:rPr>
          <w:sz w:val="28"/>
          <w:szCs w:val="28"/>
        </w:rPr>
        <w:t xml:space="preserve">, на официальном сайте Совета муниципального района Давлекановский район Республики Башкортостан  http://sovet-davlekanovo.ru (на странице поселения муниципального района,  Кадыргуловский сельсовет, раздел «НПА»), на официальном сайте муниципального района Давлекановский район Республики Башкортостан </w:t>
      </w:r>
      <w:hyperlink r:id="rId7" w:history="1">
        <w:r w:rsidR="00D90694" w:rsidRPr="000D448E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="00D90694" w:rsidRPr="000D448E">
        <w:rPr>
          <w:sz w:val="28"/>
          <w:szCs w:val="28"/>
        </w:rPr>
        <w:t xml:space="preserve"> (в </w:t>
      </w:r>
      <w:proofErr w:type="gramStart"/>
      <w:r w:rsidR="00D90694" w:rsidRPr="000D448E">
        <w:rPr>
          <w:sz w:val="28"/>
          <w:szCs w:val="28"/>
        </w:rPr>
        <w:t>разделе</w:t>
      </w:r>
      <w:proofErr w:type="gramEnd"/>
      <w:r w:rsidR="00D90694" w:rsidRPr="000D448E">
        <w:rPr>
          <w:sz w:val="28"/>
          <w:szCs w:val="28"/>
        </w:rPr>
        <w:t xml:space="preserve"> «Деятельность», Сектор земельных и имущественных отношений) в соответствии с требованиями законодательства.</w:t>
      </w:r>
      <w:r w:rsidRPr="000D448E">
        <w:rPr>
          <w:sz w:val="28"/>
          <w:szCs w:val="28"/>
        </w:rPr>
        <w:t xml:space="preserve">                 </w:t>
      </w:r>
      <w:r w:rsidR="007A73CB" w:rsidRPr="000D448E">
        <w:rPr>
          <w:sz w:val="28"/>
          <w:szCs w:val="28"/>
        </w:rPr>
        <w:t xml:space="preserve">                                                                    </w:t>
      </w:r>
      <w:r w:rsidR="000D448E" w:rsidRPr="000D448E">
        <w:rPr>
          <w:sz w:val="28"/>
          <w:szCs w:val="28"/>
          <w:lang w:val="ba-RU"/>
        </w:rPr>
        <w:t xml:space="preserve">                     </w:t>
      </w:r>
      <w:r w:rsidR="000D448E">
        <w:rPr>
          <w:sz w:val="28"/>
          <w:szCs w:val="28"/>
          <w:lang w:val="ba-RU"/>
        </w:rPr>
        <w:t xml:space="preserve">                                                    </w:t>
      </w:r>
      <w:r w:rsidR="007A73CB" w:rsidRPr="000D448E">
        <w:rPr>
          <w:sz w:val="28"/>
          <w:szCs w:val="28"/>
        </w:rPr>
        <w:t xml:space="preserve">7. </w:t>
      </w:r>
      <w:proofErr w:type="gramStart"/>
      <w:r w:rsidR="00D90694" w:rsidRPr="000D448E">
        <w:rPr>
          <w:sz w:val="28"/>
          <w:szCs w:val="28"/>
        </w:rPr>
        <w:t>Контроль за</w:t>
      </w:r>
      <w:proofErr w:type="gramEnd"/>
      <w:r w:rsidR="00D90694" w:rsidRPr="000D448E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D90694" w:rsidRPr="000D448E" w:rsidRDefault="00D90694" w:rsidP="000D448E">
      <w:pPr>
        <w:ind w:firstLine="709"/>
        <w:jc w:val="both"/>
        <w:rPr>
          <w:snapToGrid w:val="0"/>
          <w:sz w:val="28"/>
          <w:szCs w:val="28"/>
        </w:rPr>
      </w:pPr>
    </w:p>
    <w:p w:rsidR="00D90694" w:rsidRPr="000D448E" w:rsidRDefault="000D448E" w:rsidP="000D448E">
      <w:pPr>
        <w:rPr>
          <w:sz w:val="28"/>
          <w:szCs w:val="28"/>
          <w:lang w:val="ba-RU"/>
        </w:rPr>
      </w:pPr>
      <w:r w:rsidRPr="000D448E">
        <w:rPr>
          <w:sz w:val="28"/>
          <w:szCs w:val="28"/>
          <w:lang w:val="ba-RU"/>
        </w:rPr>
        <w:t>Г</w:t>
      </w:r>
      <w:r w:rsidR="00D90694" w:rsidRPr="000D448E">
        <w:rPr>
          <w:sz w:val="28"/>
          <w:szCs w:val="28"/>
        </w:rPr>
        <w:t>лава</w:t>
      </w:r>
      <w:r w:rsidRPr="000D448E">
        <w:rPr>
          <w:sz w:val="28"/>
          <w:szCs w:val="28"/>
          <w:lang w:val="ba-RU"/>
        </w:rPr>
        <w:t xml:space="preserve"> </w:t>
      </w:r>
      <w:r w:rsidRPr="000D448E">
        <w:rPr>
          <w:sz w:val="28"/>
          <w:szCs w:val="28"/>
        </w:rPr>
        <w:t>сельского</w:t>
      </w:r>
      <w:r w:rsidRPr="000D448E">
        <w:rPr>
          <w:sz w:val="28"/>
          <w:szCs w:val="28"/>
          <w:lang w:val="ba-RU"/>
        </w:rPr>
        <w:t xml:space="preserve"> по</w:t>
      </w:r>
      <w:r w:rsidR="00D90694" w:rsidRPr="000D448E">
        <w:rPr>
          <w:sz w:val="28"/>
          <w:szCs w:val="28"/>
        </w:rPr>
        <w:t xml:space="preserve">селения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ba-RU"/>
        </w:rPr>
        <w:t xml:space="preserve">            </w:t>
      </w:r>
      <w:r w:rsidR="00D90694" w:rsidRPr="000D448E">
        <w:rPr>
          <w:sz w:val="28"/>
          <w:szCs w:val="28"/>
          <w:lang w:val="ba-RU"/>
        </w:rPr>
        <w:t>И.М.Галин</w:t>
      </w:r>
    </w:p>
    <w:p w:rsidR="001A2D33" w:rsidRPr="000D448E" w:rsidRDefault="001A2D33" w:rsidP="000D448E">
      <w:pPr>
        <w:rPr>
          <w:sz w:val="28"/>
          <w:szCs w:val="28"/>
        </w:rPr>
      </w:pPr>
    </w:p>
    <w:sectPr w:rsidR="001A2D33" w:rsidRPr="000D448E" w:rsidSect="000D448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8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4"/>
  </w:num>
  <w:num w:numId="4">
    <w:abstractNumId w:val="20"/>
  </w:num>
  <w:num w:numId="5">
    <w:abstractNumId w:val="12"/>
  </w:num>
  <w:num w:numId="6">
    <w:abstractNumId w:val="2"/>
  </w:num>
  <w:num w:numId="7">
    <w:abstractNumId w:val="23"/>
  </w:num>
  <w:num w:numId="8">
    <w:abstractNumId w:val="13"/>
  </w:num>
  <w:num w:numId="9">
    <w:abstractNumId w:val="17"/>
  </w:num>
  <w:num w:numId="10">
    <w:abstractNumId w:val="9"/>
  </w:num>
  <w:num w:numId="11">
    <w:abstractNumId w:val="15"/>
  </w:num>
  <w:num w:numId="12">
    <w:abstractNumId w:val="0"/>
  </w:num>
  <w:num w:numId="13">
    <w:abstractNumId w:val="7"/>
  </w:num>
  <w:num w:numId="14">
    <w:abstractNumId w:val="21"/>
  </w:num>
  <w:num w:numId="15">
    <w:abstractNumId w:val="10"/>
  </w:num>
  <w:num w:numId="16">
    <w:abstractNumId w:val="22"/>
  </w:num>
  <w:num w:numId="17">
    <w:abstractNumId w:val="1"/>
  </w:num>
  <w:num w:numId="18">
    <w:abstractNumId w:val="8"/>
  </w:num>
  <w:num w:numId="19">
    <w:abstractNumId w:val="19"/>
  </w:num>
  <w:num w:numId="20">
    <w:abstractNumId w:val="4"/>
  </w:num>
  <w:num w:numId="21">
    <w:abstractNumId w:val="6"/>
  </w:num>
  <w:num w:numId="22">
    <w:abstractNumId w:val="18"/>
  </w:num>
  <w:num w:numId="23">
    <w:abstractNumId w:val="11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390A"/>
    <w:rsid w:val="000A4481"/>
    <w:rsid w:val="000A56FA"/>
    <w:rsid w:val="000B1DBB"/>
    <w:rsid w:val="000C1196"/>
    <w:rsid w:val="000C5DD7"/>
    <w:rsid w:val="000D28EA"/>
    <w:rsid w:val="000D448E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A2D33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B1214"/>
    <w:rsid w:val="002B6051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B557A"/>
    <w:rsid w:val="003C075F"/>
    <w:rsid w:val="003D064C"/>
    <w:rsid w:val="003D5878"/>
    <w:rsid w:val="003E1238"/>
    <w:rsid w:val="003E204A"/>
    <w:rsid w:val="003E3907"/>
    <w:rsid w:val="003F0BC8"/>
    <w:rsid w:val="003F14B4"/>
    <w:rsid w:val="003F265B"/>
    <w:rsid w:val="003F7A80"/>
    <w:rsid w:val="004072E3"/>
    <w:rsid w:val="004119F8"/>
    <w:rsid w:val="00416A7D"/>
    <w:rsid w:val="00417CEC"/>
    <w:rsid w:val="004241F7"/>
    <w:rsid w:val="00431679"/>
    <w:rsid w:val="00432087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13E3"/>
    <w:rsid w:val="00503F68"/>
    <w:rsid w:val="00507669"/>
    <w:rsid w:val="00516297"/>
    <w:rsid w:val="00524729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319AB"/>
    <w:rsid w:val="00643575"/>
    <w:rsid w:val="006440F5"/>
    <w:rsid w:val="006450B7"/>
    <w:rsid w:val="00657539"/>
    <w:rsid w:val="00661654"/>
    <w:rsid w:val="006840E0"/>
    <w:rsid w:val="00685510"/>
    <w:rsid w:val="00685F86"/>
    <w:rsid w:val="00686FF0"/>
    <w:rsid w:val="00691198"/>
    <w:rsid w:val="006A3130"/>
    <w:rsid w:val="006A4C58"/>
    <w:rsid w:val="006B407E"/>
    <w:rsid w:val="006B4FA4"/>
    <w:rsid w:val="006B5A36"/>
    <w:rsid w:val="006B6B0D"/>
    <w:rsid w:val="006E1C01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A73CB"/>
    <w:rsid w:val="007D0149"/>
    <w:rsid w:val="007D09D8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73344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120BA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598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85FF5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378F"/>
    <w:rsid w:val="00B15366"/>
    <w:rsid w:val="00B23EE9"/>
    <w:rsid w:val="00B3765C"/>
    <w:rsid w:val="00B4114F"/>
    <w:rsid w:val="00B42123"/>
    <w:rsid w:val="00B43D75"/>
    <w:rsid w:val="00B501F1"/>
    <w:rsid w:val="00B52D1D"/>
    <w:rsid w:val="00B64336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A62B4"/>
    <w:rsid w:val="00BB2874"/>
    <w:rsid w:val="00BB57B9"/>
    <w:rsid w:val="00BC5815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31042"/>
    <w:rsid w:val="00C329D4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38D8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0694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3EF2"/>
    <w:rsid w:val="00E2666C"/>
    <w:rsid w:val="00E26F20"/>
    <w:rsid w:val="00E34139"/>
    <w:rsid w:val="00E35EA1"/>
    <w:rsid w:val="00E45097"/>
    <w:rsid w:val="00E57FCA"/>
    <w:rsid w:val="00E60C22"/>
    <w:rsid w:val="00E83245"/>
    <w:rsid w:val="00E8525E"/>
    <w:rsid w:val="00EB4249"/>
    <w:rsid w:val="00EB45B2"/>
    <w:rsid w:val="00EB48DF"/>
    <w:rsid w:val="00EB78AA"/>
    <w:rsid w:val="00EC2C17"/>
    <w:rsid w:val="00EC4F9A"/>
    <w:rsid w:val="00ED3E08"/>
    <w:rsid w:val="00ED5C43"/>
    <w:rsid w:val="00F027C5"/>
    <w:rsid w:val="00F0408A"/>
    <w:rsid w:val="00F10E2D"/>
    <w:rsid w:val="00F15428"/>
    <w:rsid w:val="00F17C62"/>
    <w:rsid w:val="00F22108"/>
    <w:rsid w:val="00F36086"/>
    <w:rsid w:val="00F512A3"/>
    <w:rsid w:val="00F5138D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0A17"/>
    <w:rsid w:val="00FE24E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90694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paragraph" w:styleId="4">
    <w:name w:val="heading 4"/>
    <w:basedOn w:val="a"/>
    <w:next w:val="a"/>
    <w:link w:val="40"/>
    <w:uiPriority w:val="9"/>
    <w:unhideWhenUsed/>
    <w:qFormat/>
    <w:rsid w:val="00D90694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character" w:customStyle="1" w:styleId="10">
    <w:name w:val="Заголовок 1 Знак"/>
    <w:link w:val="1"/>
    <w:uiPriority w:val="9"/>
    <w:rsid w:val="00D90694"/>
    <w:rPr>
      <w:rFonts w:ascii="Peterburg" w:hAnsi="Peterburg"/>
      <w:b/>
      <w:sz w:val="22"/>
    </w:rPr>
  </w:style>
  <w:style w:type="character" w:customStyle="1" w:styleId="40">
    <w:name w:val="Заголовок 4 Знак"/>
    <w:link w:val="4"/>
    <w:uiPriority w:val="9"/>
    <w:rsid w:val="00D90694"/>
    <w:rPr>
      <w:rFonts w:ascii="Calibri" w:eastAsia="Times New Roman" w:hAnsi="Calibri"/>
      <w:b/>
      <w:bCs/>
      <w:sz w:val="28"/>
      <w:szCs w:val="28"/>
    </w:rPr>
  </w:style>
  <w:style w:type="character" w:customStyle="1" w:styleId="11">
    <w:name w:val="Название Знак1"/>
    <w:link w:val="a7"/>
    <w:uiPriority w:val="99"/>
    <w:locked/>
    <w:rsid w:val="00D90694"/>
    <w:rPr>
      <w:b/>
      <w:bCs/>
      <w:sz w:val="24"/>
      <w:szCs w:val="24"/>
    </w:rPr>
  </w:style>
  <w:style w:type="paragraph" w:styleId="a7">
    <w:name w:val="Title"/>
    <w:basedOn w:val="a"/>
    <w:link w:val="11"/>
    <w:uiPriority w:val="99"/>
    <w:qFormat/>
    <w:rsid w:val="00D90694"/>
    <w:pPr>
      <w:jc w:val="center"/>
    </w:pPr>
    <w:rPr>
      <w:b/>
      <w:bCs/>
      <w:lang/>
    </w:rPr>
  </w:style>
  <w:style w:type="character" w:customStyle="1" w:styleId="a8">
    <w:name w:val="Название Знак"/>
    <w:rsid w:val="00D9069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unhideWhenUsed/>
    <w:rsid w:val="00D90694"/>
    <w:pPr>
      <w:spacing w:after="120"/>
      <w:ind w:left="283"/>
    </w:pPr>
    <w:rPr>
      <w:rFonts w:ascii="Peterburg" w:hAnsi="Peterburg"/>
      <w:sz w:val="28"/>
      <w:szCs w:val="20"/>
      <w:lang/>
    </w:rPr>
  </w:style>
  <w:style w:type="character" w:customStyle="1" w:styleId="aa">
    <w:name w:val="Основной текст с отступом Знак"/>
    <w:link w:val="a9"/>
    <w:uiPriority w:val="99"/>
    <w:rsid w:val="00D90694"/>
    <w:rPr>
      <w:rFonts w:ascii="Peterburg" w:hAnsi="Peterburg"/>
      <w:sz w:val="28"/>
    </w:rPr>
  </w:style>
  <w:style w:type="character" w:styleId="ab">
    <w:name w:val="Hyperlink"/>
    <w:uiPriority w:val="99"/>
    <w:rsid w:val="00D9069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avlekanovo.bashkorto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5447</CharactersWithSpaces>
  <SharedDoc>false</SharedDoc>
  <HLinks>
    <vt:vector size="18" baseType="variant">
      <vt:variant>
        <vt:i4>1704025</vt:i4>
      </vt:variant>
      <vt:variant>
        <vt:i4>6</vt:i4>
      </vt:variant>
      <vt:variant>
        <vt:i4>0</vt:i4>
      </vt:variant>
      <vt:variant>
        <vt:i4>5</vt:i4>
      </vt:variant>
      <vt:variant>
        <vt:lpwstr>https://davlekanovo.bashkortostan.ru/</vt:lpwstr>
      </vt:variant>
      <vt:variant>
        <vt:lpwstr/>
      </vt:variant>
      <vt:variant>
        <vt:i4>3735588</vt:i4>
      </vt:variant>
      <vt:variant>
        <vt:i4>3</vt:i4>
      </vt:variant>
      <vt:variant>
        <vt:i4>0</vt:i4>
      </vt:variant>
      <vt:variant>
        <vt:i4>5</vt:i4>
      </vt:variant>
      <vt:variant>
        <vt:lpwstr>https://178fz.roseltorg.ru/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2025-12-11T04:46:00Z</cp:lastPrinted>
  <dcterms:created xsi:type="dcterms:W3CDTF">2025-12-24T06:53:00Z</dcterms:created>
  <dcterms:modified xsi:type="dcterms:W3CDTF">2025-12-24T06:53:00Z</dcterms:modified>
</cp:coreProperties>
</file>