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Баймакском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районе крупный рогатый скот оказался под угрозой заболевания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нодулярным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дерматитом. Введен карантин.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 xml:space="preserve">19.11.2021 заведующий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Ирандыкской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ветлечебницы сообщил об обнаружении заболевания крупного рогатого скота с признаками заразного узелкового дерматита на территории с. 1-е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Туркменово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Мукасовского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сельского поселения. После осмотра и отбора проб 24.11.2021 года было выявлено 17 ЛПХ с зараженными и переболевшими животными, где содержится 124 головы КРС и 2 КФХ с общим поголовьем 76 голов.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Заражённые животные будут ликвидированы. Опасности для других животных не представят.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Внешние признаки болезни: лихорадка, потеря живой массы и продуктивности, поражение лимфоидной системы, отёк подкожной клетчатки и внутренних органов, образование узелков (бугорков) в коже и внутренних органах, поражение глаз и слизистых оболочек органов дыхания и пищеварения.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 xml:space="preserve">Как утверждают специалисты, летальность при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нодулярном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дерматите не превышает 10%, однако в случае осложнения вторичной микрофлорой и рядом других болезней процент летальности повышается.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Уважаемые жители! Для профилактики и недопущения данного заболевания необходимо выполнять следующие правила: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 xml:space="preserve">- не допускать ввоз животных из других областей и регионов, без согласования с Государственной ветеринарной службой </w:t>
      </w:r>
      <w:r>
        <w:rPr>
          <w:rFonts w:ascii="Times New Roman" w:hAnsi="Times New Roman" w:cs="Times New Roman"/>
          <w:sz w:val="28"/>
          <w:szCs w:val="28"/>
        </w:rPr>
        <w:t>Давлекановского</w:t>
      </w:r>
      <w:r w:rsidRPr="00087A63">
        <w:rPr>
          <w:rFonts w:ascii="Times New Roman" w:hAnsi="Times New Roman" w:cs="Times New Roman"/>
          <w:sz w:val="28"/>
          <w:szCs w:val="28"/>
        </w:rPr>
        <w:t xml:space="preserve"> района</w:t>
      </w:r>
      <w:bookmarkStart w:id="0" w:name="_GoBack"/>
      <w:bookmarkEnd w:id="0"/>
      <w:r w:rsidRPr="00087A63">
        <w:rPr>
          <w:rFonts w:ascii="Times New Roman" w:hAnsi="Times New Roman" w:cs="Times New Roman"/>
          <w:sz w:val="28"/>
          <w:szCs w:val="28"/>
        </w:rPr>
        <w:t>;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-извещать государственную ветеринарную службу о вновь приобретённых животных, полученном приплоде, об убое и продаже, о случаях внезапного падежа или одновременного заболевания нескольких животных;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- предоставлять ветеринарным специалистам по их требованию животных для осмотра, для осуществления диагностических исследований и проведению вакцинации;</w:t>
      </w:r>
    </w:p>
    <w:p w:rsidR="00087A63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>- убой животных производить с обязательным осмотром их ветеринарными специалистами до и после убоя.</w:t>
      </w:r>
    </w:p>
    <w:p w:rsidR="00AB768C" w:rsidRPr="00087A63" w:rsidRDefault="00087A63" w:rsidP="00087A63">
      <w:pPr>
        <w:rPr>
          <w:rFonts w:ascii="Times New Roman" w:hAnsi="Times New Roman" w:cs="Times New Roman"/>
          <w:sz w:val="28"/>
          <w:szCs w:val="28"/>
        </w:rPr>
      </w:pPr>
      <w:r w:rsidRPr="00087A63">
        <w:rPr>
          <w:rFonts w:ascii="Times New Roman" w:hAnsi="Times New Roman" w:cs="Times New Roman"/>
          <w:sz w:val="28"/>
          <w:szCs w:val="28"/>
        </w:rPr>
        <w:t xml:space="preserve">В случаях обнаружения клинических признаков </w:t>
      </w:r>
      <w:proofErr w:type="spellStart"/>
      <w:r w:rsidRPr="00087A63">
        <w:rPr>
          <w:rFonts w:ascii="Times New Roman" w:hAnsi="Times New Roman" w:cs="Times New Roman"/>
          <w:sz w:val="28"/>
          <w:szCs w:val="28"/>
        </w:rPr>
        <w:t>нодулярного</w:t>
      </w:r>
      <w:proofErr w:type="spellEnd"/>
      <w:r w:rsidRPr="00087A63">
        <w:rPr>
          <w:rFonts w:ascii="Times New Roman" w:hAnsi="Times New Roman" w:cs="Times New Roman"/>
          <w:sz w:val="28"/>
          <w:szCs w:val="28"/>
        </w:rPr>
        <w:t xml:space="preserve"> дерматита у крупного рогатого скота немедленно информировать государственную ветеринарную службу.</w:t>
      </w:r>
    </w:p>
    <w:sectPr w:rsidR="00AB768C" w:rsidRPr="00087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80C"/>
    <w:rsid w:val="00087A63"/>
    <w:rsid w:val="0023680C"/>
    <w:rsid w:val="00AB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1625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2021-11-26T04:39:00Z</dcterms:created>
  <dcterms:modified xsi:type="dcterms:W3CDTF">2021-11-26T04:41:00Z</dcterms:modified>
</cp:coreProperties>
</file>