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8CD" w:rsidRDefault="00E252E2">
      <w:r>
        <w:rPr>
          <w:noProof/>
          <w:lang w:eastAsia="ru-RU"/>
        </w:rPr>
        <w:drawing>
          <wp:inline distT="0" distB="0" distL="0" distR="0" wp14:anchorId="7B649FD9" wp14:editId="073B044C">
            <wp:extent cx="5238750" cy="3933825"/>
            <wp:effectExtent l="0" t="0" r="0" b="9525"/>
            <wp:docPr id="3" name="Рисунок 3" descr="В рамках проекта «Атайсал - малая Родина» жителям Гафурийского района вручили огнетушители и пожарные извещатели">
              <a:hlinkClick xmlns:a="http://schemas.openxmlformats.org/drawingml/2006/main" r:id="rId4" tooltip="&quot;В рамках проекта «Атайсал - малая Родина» жителям Гафурийского района вручили огнетушители и пожарные извещатели&quot;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В рамках проекта «Атайсал - малая Родина» жителям Гафурийского района вручили огнетушители и пожарные извещатели">
                      <a:hlinkClick r:id="rId4" tooltip="&quot;В рамках проекта «Атайсал - малая Родина» жителям Гафурийского района вручили огнетушители и пожарные извещатели&quot;"/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2E2" w:rsidRPr="00E252E2" w:rsidRDefault="00E252E2" w:rsidP="00E252E2">
      <w:pPr>
        <w:shd w:val="clear" w:color="auto" w:fill="FFFFFF"/>
        <w:spacing w:after="150" w:line="240" w:lineRule="auto"/>
        <w:outlineLvl w:val="0"/>
        <w:rPr>
          <w:rFonts w:ascii="Trebuchet MS" w:eastAsia="Times New Roman" w:hAnsi="Trebuchet MS" w:cs="Times New Roman"/>
          <w:color w:val="22252D"/>
          <w:kern w:val="36"/>
          <w:sz w:val="28"/>
          <w:szCs w:val="28"/>
          <w:lang w:eastAsia="ru-RU"/>
        </w:rPr>
      </w:pPr>
      <w:r w:rsidRPr="00E252E2">
        <w:rPr>
          <w:rFonts w:ascii="Trebuchet MS" w:eastAsia="Times New Roman" w:hAnsi="Trebuchet MS" w:cs="Times New Roman"/>
          <w:color w:val="22252D"/>
          <w:kern w:val="36"/>
          <w:sz w:val="28"/>
          <w:szCs w:val="28"/>
          <w:lang w:eastAsia="ru-RU"/>
        </w:rPr>
        <w:t>В рамках проекта «</w:t>
      </w:r>
      <w:proofErr w:type="spellStart"/>
      <w:r w:rsidRPr="00E252E2">
        <w:rPr>
          <w:rFonts w:ascii="Trebuchet MS" w:eastAsia="Times New Roman" w:hAnsi="Trebuchet MS" w:cs="Times New Roman"/>
          <w:color w:val="22252D"/>
          <w:kern w:val="36"/>
          <w:sz w:val="28"/>
          <w:szCs w:val="28"/>
          <w:lang w:eastAsia="ru-RU"/>
        </w:rPr>
        <w:t>Атайсал</w:t>
      </w:r>
      <w:proofErr w:type="spellEnd"/>
      <w:r w:rsidRPr="00E252E2">
        <w:rPr>
          <w:rFonts w:ascii="Trebuchet MS" w:eastAsia="Times New Roman" w:hAnsi="Trebuchet MS" w:cs="Times New Roman"/>
          <w:color w:val="22252D"/>
          <w:kern w:val="36"/>
          <w:sz w:val="28"/>
          <w:szCs w:val="28"/>
          <w:lang w:eastAsia="ru-RU"/>
        </w:rPr>
        <w:t xml:space="preserve"> - малая Родина» жителям </w:t>
      </w:r>
      <w:proofErr w:type="spellStart"/>
      <w:r w:rsidRPr="00E252E2">
        <w:rPr>
          <w:rFonts w:ascii="Trebuchet MS" w:eastAsia="Times New Roman" w:hAnsi="Trebuchet MS" w:cs="Times New Roman"/>
          <w:color w:val="22252D"/>
          <w:kern w:val="36"/>
          <w:sz w:val="28"/>
          <w:szCs w:val="28"/>
          <w:lang w:eastAsia="ru-RU"/>
        </w:rPr>
        <w:t>Гафурийского</w:t>
      </w:r>
      <w:proofErr w:type="spellEnd"/>
      <w:r w:rsidRPr="00E252E2">
        <w:rPr>
          <w:rFonts w:ascii="Trebuchet MS" w:eastAsia="Times New Roman" w:hAnsi="Trebuchet MS" w:cs="Times New Roman"/>
          <w:color w:val="22252D"/>
          <w:kern w:val="36"/>
          <w:sz w:val="28"/>
          <w:szCs w:val="28"/>
          <w:lang w:eastAsia="ru-RU"/>
        </w:rPr>
        <w:t xml:space="preserve"> района вручили огнетушители и пожарные </w:t>
      </w:r>
      <w:proofErr w:type="spellStart"/>
      <w:r w:rsidRPr="00E252E2">
        <w:rPr>
          <w:rFonts w:ascii="Trebuchet MS" w:eastAsia="Times New Roman" w:hAnsi="Trebuchet MS" w:cs="Times New Roman"/>
          <w:color w:val="22252D"/>
          <w:kern w:val="36"/>
          <w:sz w:val="28"/>
          <w:szCs w:val="28"/>
          <w:lang w:eastAsia="ru-RU"/>
        </w:rPr>
        <w:t>извещатели</w:t>
      </w:r>
      <w:proofErr w:type="spellEnd"/>
    </w:p>
    <w:p w:rsidR="00E252E2" w:rsidRPr="00E252E2" w:rsidRDefault="00E252E2" w:rsidP="00E252E2">
      <w:pPr>
        <w:shd w:val="clear" w:color="auto" w:fill="FFFFFF"/>
        <w:spacing w:after="75" w:line="240" w:lineRule="auto"/>
        <w:rPr>
          <w:rFonts w:ascii="Trebuchet MS" w:eastAsia="Times New Roman" w:hAnsi="Trebuchet MS" w:cs="Times New Roman"/>
          <w:color w:val="2B76B2"/>
          <w:sz w:val="28"/>
          <w:szCs w:val="28"/>
          <w:lang w:eastAsia="ru-RU"/>
        </w:rPr>
      </w:pPr>
      <w:r w:rsidRPr="00E252E2">
        <w:rPr>
          <w:rFonts w:ascii="Trebuchet MS" w:eastAsia="Times New Roman" w:hAnsi="Trebuchet MS" w:cs="Times New Roman"/>
          <w:color w:val="2B76B2"/>
          <w:sz w:val="28"/>
          <w:szCs w:val="28"/>
          <w:lang w:eastAsia="ru-RU"/>
        </w:rPr>
        <w:t>24 июня 2021</w:t>
      </w:r>
    </w:p>
    <w:p w:rsidR="00E252E2" w:rsidRPr="00DE65A0" w:rsidRDefault="00E252E2" w:rsidP="00E252E2">
      <w:pPr>
        <w:shd w:val="clear" w:color="auto" w:fill="FFFFFF"/>
        <w:spacing w:line="240" w:lineRule="auto"/>
        <w:rPr>
          <w:rFonts w:ascii="Trebuchet MS" w:eastAsia="Times New Roman" w:hAnsi="Trebuchet MS" w:cs="Times New Roman"/>
          <w:color w:val="4A4A4E"/>
          <w:sz w:val="21"/>
          <w:szCs w:val="21"/>
          <w:lang w:eastAsia="ru-RU"/>
        </w:rPr>
      </w:pPr>
      <w:r w:rsidRPr="00DE65A0">
        <w:rPr>
          <w:rFonts w:ascii="Trebuchet MS" w:eastAsia="Times New Roman" w:hAnsi="Trebuchet MS" w:cs="Times New Roman"/>
          <w:color w:val="4A4A4E"/>
          <w:sz w:val="21"/>
          <w:szCs w:val="21"/>
          <w:lang w:eastAsia="ru-RU"/>
        </w:rPr>
        <w:t> 320</w:t>
      </w:r>
    </w:p>
    <w:p w:rsidR="00E252E2" w:rsidRPr="00DE65A0" w:rsidRDefault="00E252E2" w:rsidP="00E252E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Сегодня, 24 июня 2021 года, в д. 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Имендяшево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Гафурийского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района от имени 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Разяпова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Ильфата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Султановича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, Заслуженного мастера спорта РФ, участника Олимпийских игр 2000 года в Сиднее, многократного чемпиона России, победителя международных турниров по боксу, глава Администрации 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Гафурийского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района 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Фанзиль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Чингизов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и заместитель начальника Противопожарной службы Государственного комитета РБ по чрезвычайным ситуациям Константин Терещенко передали жителям деревни 94 автоматических дымовых пожарных 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извещателей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и 7 огнетушителей в рамках реализации проекта «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Атайсал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- малая Родина».</w:t>
      </w:r>
    </w:p>
    <w:p w:rsidR="00E252E2" w:rsidRPr="00DE65A0" w:rsidRDefault="00E252E2" w:rsidP="00E252E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Извещатели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будут установлены силами Центра службы профилактики пожаров Госкомитета и администрации местного сельсовета в каждый дом д. 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Имендяшево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, тем самым все жители, в случае возникновения пожара, будут защищены от 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травмирования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и гибели!</w:t>
      </w:r>
    </w:p>
    <w:p w:rsidR="00E252E2" w:rsidRPr="00DE65A0" w:rsidRDefault="00E252E2" w:rsidP="00E252E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Пожарный 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извещатель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– эффективное средство профилактики гибели людей при пожарах. Реагируя на дым, он обнаруживает возгорание на его первоначальной стадии и оповещает людей об опасности громким звуковым сигналом.</w:t>
      </w:r>
    </w:p>
    <w:p w:rsidR="00E252E2" w:rsidRPr="00DE65A0" w:rsidRDefault="00E252E2" w:rsidP="00E252E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Благодаря 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сработкам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этих простых и недорогих по цене устройств, с 2016 года спасены жизни 553 человек, включая 224 детей.</w:t>
      </w:r>
    </w:p>
    <w:p w:rsidR="00E252E2" w:rsidRDefault="00E252E2" w:rsidP="00E252E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Призываем жителей республики не пренебрегать реальным шансом на спасение своих жизней и имущества в случае пожара и установить дымовой пожарный </w:t>
      </w:r>
      <w:proofErr w:type="spellStart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извещатель</w:t>
      </w:r>
      <w:proofErr w:type="spellEnd"/>
      <w:r w:rsidRPr="00DE65A0"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 xml:space="preserve"> в своем жилье, а также в местах временного проживания - садовых и дачных домах.</w:t>
      </w:r>
    </w:p>
    <w:p w:rsidR="00E252E2" w:rsidRPr="00E252E2" w:rsidRDefault="00E252E2" w:rsidP="00E252E2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</w:pPr>
      <w:r>
        <w:rPr>
          <w:rFonts w:ascii="Trebuchet MS" w:eastAsia="Times New Roman" w:hAnsi="Trebuchet MS" w:cs="Times New Roman"/>
          <w:color w:val="22252D"/>
          <w:sz w:val="21"/>
          <w:szCs w:val="21"/>
          <w:lang w:eastAsia="ru-RU"/>
        </w:rPr>
        <w:t>Берегите себя и своих близких</w:t>
      </w:r>
      <w:bookmarkStart w:id="0" w:name="_GoBack"/>
      <w:bookmarkEnd w:id="0"/>
    </w:p>
    <w:sectPr w:rsidR="00E252E2" w:rsidRPr="00E25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2E2"/>
    <w:rsid w:val="004C08CD"/>
    <w:rsid w:val="00E2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A1734"/>
  <w15:chartTrackingRefBased/>
  <w15:docId w15:val="{980C8E85-F02E-484D-9D35-E56FAA80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gkchs.bashkortostan.ru/upload/resize_cache/alt/3db/3db4c1d0467a885721fe658724b6da91_1024_768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2021-06-25T04:16:00Z</dcterms:created>
  <dcterms:modified xsi:type="dcterms:W3CDTF">2021-06-25T04:18:00Z</dcterms:modified>
</cp:coreProperties>
</file>