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8D0" w:rsidRPr="006D08D0" w:rsidRDefault="00D14563" w:rsidP="006D08D0">
      <w:pPr>
        <w:pStyle w:val="S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be-BY" w:eastAsia="ru-RU"/>
        </w:rPr>
      </w:pP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4563">
        <w:rPr>
          <w:rFonts w:ascii="Times New Roman" w:eastAsia="Times New Roman" w:hAnsi="Times New Roman" w:cs="Times New Roman"/>
          <w:lang w:eastAsia="ru-RU"/>
        </w:rPr>
        <w:br/>
      </w:r>
      <w:r w:rsidR="006D08D0" w:rsidRPr="006D08D0">
        <w:rPr>
          <w:rFonts w:ascii="Times New Roman" w:hAnsi="Times New Roman" w:cs="Times New Roman"/>
          <w:sz w:val="28"/>
          <w:szCs w:val="28"/>
          <w:lang w:val="be-BY" w:eastAsia="ru-RU"/>
        </w:rPr>
        <w:t>ПРОЕКТ</w:t>
      </w:r>
    </w:p>
    <w:p w:rsidR="006D08D0" w:rsidRPr="006D08D0" w:rsidRDefault="006D08D0" w:rsidP="006D08D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6D08D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Совет сельского поселения </w:t>
      </w:r>
      <w:r w:rsidR="00CF2E4E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Ивановский</w:t>
      </w:r>
      <w:r w:rsidRPr="006D08D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сельсовет муниципального района Давлекановский район Республики Башкортостан</w:t>
      </w:r>
    </w:p>
    <w:p w:rsidR="006D08D0" w:rsidRPr="006D08D0" w:rsidRDefault="006D08D0" w:rsidP="006D08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6D08D0" w:rsidRPr="006D08D0" w:rsidRDefault="006D08D0" w:rsidP="006D08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Правила землепользования и застройки сельского поселения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район, утвержденные решением от 19.12.2014 г. № 42</w:t>
      </w: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E4E" w:rsidRPr="00CF2E4E" w:rsidRDefault="00CF2E4E" w:rsidP="00CF2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Ивановский сельсовет муниципального района Давлекановский район Республики Башкортостан, 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CF2E4E" w:rsidRPr="00CF2E4E" w:rsidRDefault="00CF2E4E" w:rsidP="00CF2E4E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Правила землепользования и застройки сельского поселения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район, утвержденные решением Совета сельского поселения Ивановский сельсовет муниципального района Давлекановский район, часть 3 статьи 37 Правил изложить в следующей редакции:</w:t>
      </w:r>
      <w:bookmarkStart w:id="1" w:name="Par0"/>
      <w:bookmarkEnd w:id="1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«3.Для принятия решения о выдаче разрешения на ввод объекта в эксплуатацию необходимы следующие документы: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522"/>
      <w:bookmarkStart w:id="3" w:name="p3537"/>
      <w:bookmarkEnd w:id="2"/>
      <w:bookmarkEnd w:id="3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3525"/>
      <w:bookmarkEnd w:id="4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земельного участка;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3528"/>
      <w:bookmarkEnd w:id="5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3) разрешение на строительство;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3529"/>
      <w:bookmarkEnd w:id="6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3532"/>
      <w:bookmarkStart w:id="8" w:name="p3534"/>
      <w:bookmarkEnd w:id="7"/>
      <w:bookmarkEnd w:id="8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5) 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</w:t>
      </w: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3540"/>
      <w:bookmarkEnd w:id="9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3543"/>
      <w:bookmarkEnd w:id="10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9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1 статьи 54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Кодекса) о соответствии построенного, реконструированного объекта капитального строительства указанным в </w:t>
      </w:r>
      <w:hyperlink r:id="rId10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пункте 1 части 5 статьи 49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11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1.3</w:t>
        </w:r>
        <w:proofErr w:type="gramEnd"/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статьи 52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12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5 статьи 54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9) документ, подтверждающий заключение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3550"/>
      <w:bookmarkEnd w:id="11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11) технический план объекта капитального строительства, подготовленный в соответствии с Федеральным законом от 13 июля 2015 года № 218-ФЗ "О государственной регистрации недвижимости".</w:t>
      </w: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Российской Федерации могут устанавливаться помимо предусмотренных </w:t>
      </w:r>
      <w:hyperlink r:id="rId13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proofErr w:type="gramEnd"/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в </w:t>
      </w:r>
      <w:proofErr w:type="spell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14" w:anchor="p3521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5" w:anchor="p3521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8 части 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повышении энергетической эффективности.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p3560"/>
      <w:bookmarkEnd w:id="12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(их копии или сведения, содержащиеся в них), указанные в </w:t>
      </w:r>
      <w:hyperlink r:id="rId16" w:anchor="p3522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пунктах 1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7" w:anchor="p3525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8" w:anchor="p3528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9" w:anchor="p3543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8 части 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запрашиваются администрацией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3562"/>
      <w:bookmarkEnd w:id="13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Документы, указанные в </w:t>
      </w:r>
      <w:hyperlink r:id="rId20" w:anchor="p3522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пунктах 1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1" w:anchor="p3529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4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2" w:anchor="p3534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3" w:anchor="p3537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4" w:anchor="p3540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7 части 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случае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</w:t>
      </w:r>
      <w:hyperlink r:id="rId25" w:anchor="p3529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пунктах 4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6" w:anchor="p3534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27" w:anchor="p3550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11 части 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оформляются в части, относящейся к соответствующему этапу строительства, реконструкции объекта капитального строительства. 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в заявлении о выдаче разрешения на ввод объекта в эксплуатацию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этапа строительства, реконструкции объекта капитального строительства указываются сведения о ранее выданных </w:t>
      </w: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Российской Федерации могут устанавливаться помимо предусмотренных </w:t>
      </w:r>
      <w:hyperlink r:id="rId28" w:history="1">
        <w:r w:rsidRPr="00CF2E4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3</w:t>
        </w:r>
      </w:hyperlink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proofErr w:type="gramEnd"/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Совета сельского поселения Ивановский сельсовет  по бюджету, налогам, вопросам муниципальной собственности (председатель  Салова Т.М.)</w:t>
      </w: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F2E4E" w:rsidRPr="00CF2E4E" w:rsidRDefault="00CF2E4E" w:rsidP="00CF2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CF2E4E" w:rsidRPr="00CF2E4E" w:rsidRDefault="00CF2E4E" w:rsidP="00CF2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E4E" w:rsidRPr="00CF2E4E" w:rsidRDefault="00CF2E4E" w:rsidP="00CF2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E4E" w:rsidRPr="00CF2E4E" w:rsidRDefault="00CF2E4E" w:rsidP="00CF2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E4E" w:rsidRPr="00CF2E4E" w:rsidRDefault="00CF2E4E" w:rsidP="00CF2E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E4E" w:rsidRPr="00CF2E4E" w:rsidRDefault="00CF2E4E" w:rsidP="00CF2E4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CF2E4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CF2E4E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                                                  В.И.Никульшин</w:t>
      </w:r>
    </w:p>
    <w:p w:rsidR="00CF2E4E" w:rsidRPr="00CF2E4E" w:rsidRDefault="00CF2E4E" w:rsidP="00CF2E4E">
      <w:pPr>
        <w:spacing w:after="0" w:line="240" w:lineRule="auto"/>
        <w:ind w:left="-426" w:hanging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6FD" w:rsidRPr="00A55D97" w:rsidRDefault="003A06FD" w:rsidP="00CF2E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3A06FD" w:rsidRPr="00A55D97" w:rsidSect="009F694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9E5" w:rsidRDefault="006209E5" w:rsidP="000B2BC5">
      <w:pPr>
        <w:spacing w:after="0" w:line="240" w:lineRule="auto"/>
      </w:pPr>
      <w:r>
        <w:separator/>
      </w:r>
    </w:p>
  </w:endnote>
  <w:endnote w:type="continuationSeparator" w:id="0">
    <w:p w:rsidR="006209E5" w:rsidRDefault="006209E5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9E5" w:rsidRDefault="006209E5" w:rsidP="000B2BC5">
      <w:pPr>
        <w:spacing w:after="0" w:line="240" w:lineRule="auto"/>
      </w:pPr>
      <w:r>
        <w:separator/>
      </w:r>
    </w:p>
  </w:footnote>
  <w:footnote w:type="continuationSeparator" w:id="0">
    <w:p w:rsidR="006209E5" w:rsidRDefault="006209E5" w:rsidP="000B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678B"/>
    <w:multiLevelType w:val="hybridMultilevel"/>
    <w:tmpl w:val="6BE6E372"/>
    <w:lvl w:ilvl="0" w:tplc="4A3893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B2BC5"/>
    <w:rsid w:val="001270DA"/>
    <w:rsid w:val="001278E3"/>
    <w:rsid w:val="002A42C0"/>
    <w:rsid w:val="002C4D65"/>
    <w:rsid w:val="00310425"/>
    <w:rsid w:val="0034034E"/>
    <w:rsid w:val="003A06FD"/>
    <w:rsid w:val="00407CB7"/>
    <w:rsid w:val="004B5490"/>
    <w:rsid w:val="004D7EA4"/>
    <w:rsid w:val="004E6488"/>
    <w:rsid w:val="005962C1"/>
    <w:rsid w:val="006209E5"/>
    <w:rsid w:val="0062327C"/>
    <w:rsid w:val="00691AC7"/>
    <w:rsid w:val="006A4578"/>
    <w:rsid w:val="006C6881"/>
    <w:rsid w:val="006D08D0"/>
    <w:rsid w:val="007E31F7"/>
    <w:rsid w:val="007F6CA1"/>
    <w:rsid w:val="00987481"/>
    <w:rsid w:val="00992350"/>
    <w:rsid w:val="009C426E"/>
    <w:rsid w:val="009D6097"/>
    <w:rsid w:val="009F6940"/>
    <w:rsid w:val="00A55D97"/>
    <w:rsid w:val="00B45353"/>
    <w:rsid w:val="00BC4CF5"/>
    <w:rsid w:val="00BD3DA8"/>
    <w:rsid w:val="00BE19A6"/>
    <w:rsid w:val="00C21364"/>
    <w:rsid w:val="00C36D5A"/>
    <w:rsid w:val="00C41F17"/>
    <w:rsid w:val="00C46BFE"/>
    <w:rsid w:val="00CF2E4E"/>
    <w:rsid w:val="00D14563"/>
    <w:rsid w:val="00D9112F"/>
    <w:rsid w:val="00E352F3"/>
    <w:rsid w:val="00EA2723"/>
    <w:rsid w:val="00EC6864"/>
    <w:rsid w:val="00EC7630"/>
    <w:rsid w:val="00F1455F"/>
    <w:rsid w:val="00F42962"/>
    <w:rsid w:val="00F6257F"/>
    <w:rsid w:val="00FD066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  <w:style w:type="paragraph" w:customStyle="1" w:styleId="ab">
    <w:name w:val="Знак"/>
    <w:basedOn w:val="a"/>
    <w:rsid w:val="00F1455F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customStyle="1" w:styleId="S">
    <w:name w:val="S_Обычный Знак"/>
    <w:link w:val="S0"/>
    <w:locked/>
    <w:rsid w:val="006D08D0"/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"/>
    <w:rsid w:val="006D08D0"/>
    <w:pPr>
      <w:spacing w:after="0" w:line="360" w:lineRule="auto"/>
      <w:ind w:firstLine="709"/>
      <w:jc w:val="both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  <w:style w:type="paragraph" w:customStyle="1" w:styleId="ab">
    <w:name w:val="Знак"/>
    <w:basedOn w:val="a"/>
    <w:rsid w:val="00F1455F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customStyle="1" w:styleId="S">
    <w:name w:val="S_Обычный Знак"/>
    <w:link w:val="S0"/>
    <w:locked/>
    <w:rsid w:val="006D08D0"/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"/>
    <w:rsid w:val="006D08D0"/>
    <w:pPr>
      <w:spacing w:after="0" w:line="360" w:lineRule="auto"/>
      <w:ind w:firstLine="709"/>
      <w:jc w:val="both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D227B718E1A4DEE226C9F2236BA1B0D55A7E1906F27A0FC38F286ECAF48140D5B48638ADC9E8EFDAAC70F29ABF197B0B34938A57D4817Es2gBH" TargetMode="External"/><Relationship Id="rId18" Type="http://schemas.openxmlformats.org/officeDocument/2006/relationships/hyperlink" Target="http://consultant.op.ru/region/static4018_00_50_492669/document_notes_inner.htm?" TargetMode="External"/><Relationship Id="rId26" Type="http://schemas.openxmlformats.org/officeDocument/2006/relationships/hyperlink" Target="http://consultant.op.ru/region/static4018_00_50_492669/document_notes_inner.htm?" TargetMode="External"/><Relationship Id="rId3" Type="http://schemas.openxmlformats.org/officeDocument/2006/relationships/styles" Target="styles.xml"/><Relationship Id="rId21" Type="http://schemas.openxmlformats.org/officeDocument/2006/relationships/hyperlink" Target="http://consultant.op.ru/region/static4018_00_50_492669/document_notes_inner.htm?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B823B67044EED15A8542675AF6CE8B790B47DC3294DB8D5DCBCEF2FB9FBFF3C462AF92C621560077EE3DFAF5D76F707D5C02BEDA8B271J8K" TargetMode="External"/><Relationship Id="rId17" Type="http://schemas.openxmlformats.org/officeDocument/2006/relationships/hyperlink" Target="http://consultant.op.ru/region/static4018_00_50_492669/document_notes_inner.htm?" TargetMode="External"/><Relationship Id="rId25" Type="http://schemas.openxmlformats.org/officeDocument/2006/relationships/hyperlink" Target="http://consultant.op.ru/region/static4018_00_50_492669/document_notes_inner.htm?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onsultant.op.ru/region/static4018_00_50_492669/document_notes_inner.htm?" TargetMode="External"/><Relationship Id="rId20" Type="http://schemas.openxmlformats.org/officeDocument/2006/relationships/hyperlink" Target="http://consultant.op.ru/region/static4018_00_50_492669/document_notes_inner.htm?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B823B67044EED15A8542675AF6CE8B790B47DC3294DB8D5DCBCEF2FB9FBFF3C462AF92C611264077EE3DFAF5D76F707D5C02BEDA8B271J8K" TargetMode="External"/><Relationship Id="rId24" Type="http://schemas.openxmlformats.org/officeDocument/2006/relationships/hyperlink" Target="http://consultant.op.ru/region/static4018_00_50_492669/document_notes_inner.htm?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consultant.op.ru/region/static4018_00_50_492669/document_notes_inner.htm?" TargetMode="External"/><Relationship Id="rId23" Type="http://schemas.openxmlformats.org/officeDocument/2006/relationships/hyperlink" Target="http://consultant.op.ru/region/static4018_00_50_492669/document_notes_inner.htm?" TargetMode="External"/><Relationship Id="rId28" Type="http://schemas.openxmlformats.org/officeDocument/2006/relationships/hyperlink" Target="consultantplus://offline/ref=CE086ADB909FF04F104EB3C9BFBF4377BD684254FBEACA1CBA0EBBA5A8BB48F764558860143FA1D9AEC2749C736A9B4DD897C81D8CEA3D46X7LEK" TargetMode="External"/><Relationship Id="rId10" Type="http://schemas.openxmlformats.org/officeDocument/2006/relationships/hyperlink" Target="consultantplus://offline/ref=3B823B67044EED15A8542675AF6CE8B790B47DC3294DB8D5DCBCEF2FB9FBFF3C462AF92D6E1267077EE3DFAF5D76F707D5C02BEDA8B271J8K" TargetMode="External"/><Relationship Id="rId19" Type="http://schemas.openxmlformats.org/officeDocument/2006/relationships/hyperlink" Target="http://consultant.op.ru/region/static4018_00_50_492669/document_notes_inner.htm?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B823B67044EED15A8542675AF6CE8B790B47DC3294DB8D5DCBCEF2FB9FBFF3C462AF92E60126C587BF6CEF7517FE119D7DC37EFAA7BJ2K" TargetMode="External"/><Relationship Id="rId14" Type="http://schemas.openxmlformats.org/officeDocument/2006/relationships/hyperlink" Target="http://consultant.op.ru/region/static4018_00_50_492669/document_notes_inner.htm?" TargetMode="External"/><Relationship Id="rId22" Type="http://schemas.openxmlformats.org/officeDocument/2006/relationships/hyperlink" Target="http://consultant.op.ru/region/static4018_00_50_492669/document_notes_inner.htm?" TargetMode="External"/><Relationship Id="rId27" Type="http://schemas.openxmlformats.org/officeDocument/2006/relationships/hyperlink" Target="http://consultant.op.ru/region/static4018_00_50_492669/document_notes_inner.htm?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A498B-1C3C-4149-A3C2-A82980B0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Ивановка</cp:lastModifiedBy>
  <cp:revision>4</cp:revision>
  <cp:lastPrinted>2022-03-04T05:35:00Z</cp:lastPrinted>
  <dcterms:created xsi:type="dcterms:W3CDTF">2022-02-21T07:34:00Z</dcterms:created>
  <dcterms:modified xsi:type="dcterms:W3CDTF">2022-03-04T05:35:00Z</dcterms:modified>
</cp:coreProperties>
</file>