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B1272B" w:rsidRDefault="00B1272B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B1272B" w:rsidRPr="00B1272B" w:rsidRDefault="00B1272B" w:rsidP="00B127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color w:val="000000"/>
          <w:szCs w:val="28"/>
        </w:rPr>
      </w:pPr>
      <w:r w:rsidRPr="00B1272B">
        <w:rPr>
          <w:rFonts w:ascii="Times New Roman" w:hAnsi="Times New Roman"/>
          <w:szCs w:val="28"/>
        </w:rPr>
        <w:t xml:space="preserve">          </w:t>
      </w:r>
      <w:r w:rsidRPr="00B1272B">
        <w:rPr>
          <w:rFonts w:ascii="Times New Roman" w:hAnsi="Times New Roman"/>
          <w:bCs/>
          <w:color w:val="000000"/>
          <w:szCs w:val="28"/>
        </w:rPr>
        <w:t xml:space="preserve"> «Об утверждении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</w:t>
      </w:r>
      <w:r w:rsidRPr="00B1272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B1272B">
        <w:rPr>
          <w:rFonts w:ascii="Times New Roman" w:hAnsi="Times New Roman"/>
          <w:bCs/>
          <w:color w:val="000000"/>
          <w:szCs w:val="28"/>
        </w:rPr>
        <w:t xml:space="preserve">Кидрячевский сельсовет муниципального района </w:t>
      </w:r>
      <w:proofErr w:type="spellStart"/>
      <w:r w:rsidRPr="00B1272B"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bCs/>
          <w:color w:val="000000"/>
          <w:szCs w:val="28"/>
        </w:rPr>
        <w:t xml:space="preserve"> район Республики Башкортостан на 2019-2021 годы»</w:t>
      </w:r>
    </w:p>
    <w:p w:rsidR="00B1272B" w:rsidRPr="00B1272B" w:rsidRDefault="00B1272B" w:rsidP="00B1272B">
      <w:pPr>
        <w:rPr>
          <w:rFonts w:ascii="Times New Roman" w:hAnsi="Times New Roman"/>
          <w:color w:val="000000"/>
          <w:szCs w:val="28"/>
        </w:rPr>
      </w:pP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t xml:space="preserve">В соответствии с Федеральным </w:t>
      </w:r>
      <w:hyperlink r:id="rId6" w:history="1">
        <w:r w:rsidRPr="00B1272B">
          <w:rPr>
            <w:rFonts w:ascii="Times New Roman" w:hAnsi="Times New Roman"/>
            <w:szCs w:val="28"/>
          </w:rPr>
          <w:t>законом</w:t>
        </w:r>
      </w:hyperlink>
      <w:r w:rsidRPr="00B1272B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history="1">
        <w:r w:rsidRPr="00B1272B">
          <w:rPr>
            <w:rFonts w:ascii="Times New Roman" w:hAnsi="Times New Roman"/>
            <w:szCs w:val="28"/>
          </w:rPr>
          <w:t>Уставом</w:t>
        </w:r>
      </w:hyperlink>
      <w:r w:rsidRPr="00B1272B">
        <w:rPr>
          <w:rFonts w:ascii="Times New Roman" w:hAnsi="Times New Roman"/>
          <w:szCs w:val="28"/>
        </w:rPr>
        <w:t xml:space="preserve"> сельского поселения </w:t>
      </w:r>
      <w:r w:rsidRPr="00B1272B">
        <w:rPr>
          <w:rFonts w:ascii="Times New Roman" w:hAnsi="Times New Roman"/>
          <w:color w:val="000000"/>
          <w:szCs w:val="28"/>
        </w:rPr>
        <w:t>Кидрячевский</w:t>
      </w:r>
      <w:r w:rsidRPr="00B1272B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B1272B">
        <w:rPr>
          <w:rFonts w:ascii="Times New Roman" w:hAnsi="Times New Roman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szCs w:val="28"/>
        </w:rPr>
        <w:t xml:space="preserve"> район Республики Башкортостан и в целях </w:t>
      </w:r>
      <w:r w:rsidRPr="00B1272B">
        <w:rPr>
          <w:rFonts w:ascii="Times New Roman" w:hAnsi="Times New Roman"/>
          <w:color w:val="000000"/>
          <w:szCs w:val="28"/>
        </w:rPr>
        <w:t>профилактики терроризма и экстремизма, минимизации и ликвидации последствий проявлений терроризма и экстремизма в границах сельского поселения Кидрячевский сельсовет</w:t>
      </w:r>
      <w:r w:rsidRPr="00B1272B">
        <w:rPr>
          <w:rFonts w:ascii="Times New Roman" w:hAnsi="Times New Roman"/>
          <w:szCs w:val="28"/>
        </w:rPr>
        <w:t xml:space="preserve">, </w:t>
      </w:r>
      <w:proofErr w:type="gramStart"/>
      <w:r w:rsidRPr="00B1272B">
        <w:rPr>
          <w:rFonts w:ascii="Times New Roman" w:hAnsi="Times New Roman"/>
          <w:szCs w:val="28"/>
        </w:rPr>
        <w:t>п</w:t>
      </w:r>
      <w:proofErr w:type="gramEnd"/>
      <w:r w:rsidRPr="00B1272B">
        <w:rPr>
          <w:rFonts w:ascii="Times New Roman" w:hAnsi="Times New Roman"/>
          <w:szCs w:val="28"/>
        </w:rPr>
        <w:t xml:space="preserve"> о с т а н о в л я ю:</w:t>
      </w:r>
    </w:p>
    <w:p w:rsidR="00B1272B" w:rsidRPr="00B1272B" w:rsidRDefault="00B1272B" w:rsidP="00B1272B">
      <w:pPr>
        <w:ind w:firstLine="708"/>
        <w:jc w:val="center"/>
        <w:rPr>
          <w:rFonts w:ascii="Times New Roman" w:hAnsi="Times New Roman"/>
          <w:szCs w:val="28"/>
        </w:rPr>
      </w:pP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t xml:space="preserve">1. Утвердить Программу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B1272B">
        <w:rPr>
          <w:rFonts w:ascii="Times New Roman" w:hAnsi="Times New Roman"/>
          <w:color w:val="000000"/>
          <w:szCs w:val="28"/>
        </w:rPr>
        <w:t>Кидрячевский</w:t>
      </w:r>
      <w:r w:rsidRPr="00B1272B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B1272B">
        <w:rPr>
          <w:rFonts w:ascii="Times New Roman" w:hAnsi="Times New Roman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szCs w:val="28"/>
        </w:rPr>
        <w:t xml:space="preserve"> район Республики Башкортостан на 2019-2021 годы, согласно Приложению к настоящему постановлению.</w:t>
      </w:r>
    </w:p>
    <w:p w:rsidR="00B1272B" w:rsidRPr="00B1272B" w:rsidRDefault="00B1272B" w:rsidP="00B1272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2.</w:t>
      </w:r>
      <w:r w:rsidRPr="00B1272B">
        <w:rPr>
          <w:rFonts w:ascii="Times New Roman" w:hAnsi="Times New Roman"/>
          <w:color w:val="000000"/>
          <w:szCs w:val="28"/>
        </w:rPr>
        <w:t xml:space="preserve">Постановление главы сельского поселения от 24.11.2017г. №50/1 «Об утверждении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Кидрячевский сельсовет муниципального района </w:t>
      </w:r>
      <w:proofErr w:type="spellStart"/>
      <w:r w:rsidRPr="00B1272B">
        <w:rPr>
          <w:rFonts w:ascii="Times New Roman" w:hAnsi="Times New Roman"/>
          <w:color w:val="000000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color w:val="000000"/>
          <w:szCs w:val="28"/>
        </w:rPr>
        <w:t xml:space="preserve"> район Республики Башкортостан на 2018-2019 годы </w:t>
      </w:r>
      <w:proofErr w:type="spellStart"/>
      <w:proofErr w:type="gramStart"/>
      <w:r w:rsidRPr="00B1272B">
        <w:rPr>
          <w:rFonts w:ascii="Times New Roman" w:hAnsi="Times New Roman"/>
          <w:color w:val="000000"/>
          <w:szCs w:val="28"/>
        </w:rPr>
        <w:t>годы</w:t>
      </w:r>
      <w:proofErr w:type="spellEnd"/>
      <w:proofErr w:type="gramEnd"/>
      <w:r w:rsidRPr="00B1272B">
        <w:rPr>
          <w:rFonts w:ascii="Times New Roman" w:hAnsi="Times New Roman"/>
          <w:color w:val="000000"/>
          <w:szCs w:val="28"/>
        </w:rPr>
        <w:t>» с 01.03.2019 признать утратившим силу.</w:t>
      </w:r>
    </w:p>
    <w:p w:rsidR="00B1272B" w:rsidRPr="00B1272B" w:rsidRDefault="00B1272B" w:rsidP="00B1272B">
      <w:pPr>
        <w:ind w:firstLine="720"/>
        <w:jc w:val="both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B1272B">
        <w:rPr>
          <w:rFonts w:ascii="Times New Roman" w:hAnsi="Times New Roman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szCs w:val="28"/>
        </w:rPr>
        <w:t xml:space="preserve"> район Республики Башкортостан (раздел «Поселения муниципального района).</w:t>
      </w:r>
    </w:p>
    <w:p w:rsidR="00B1272B" w:rsidRPr="00B1272B" w:rsidRDefault="00B1272B" w:rsidP="00B1272B">
      <w:pPr>
        <w:ind w:firstLine="720"/>
        <w:jc w:val="both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t xml:space="preserve">4. </w:t>
      </w:r>
      <w:proofErr w:type="gramStart"/>
      <w:r w:rsidRPr="00B1272B">
        <w:rPr>
          <w:rFonts w:ascii="Times New Roman" w:hAnsi="Times New Roman"/>
          <w:szCs w:val="28"/>
        </w:rPr>
        <w:t>Контроль за</w:t>
      </w:r>
      <w:proofErr w:type="gramEnd"/>
      <w:r w:rsidRPr="00B1272B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B1272B" w:rsidRPr="00B1272B" w:rsidRDefault="00B1272B" w:rsidP="00B1272B">
      <w:pPr>
        <w:ind w:firstLine="720"/>
        <w:jc w:val="both"/>
        <w:rPr>
          <w:rFonts w:ascii="Times New Roman" w:hAnsi="Times New Roman"/>
          <w:szCs w:val="28"/>
        </w:rPr>
      </w:pPr>
    </w:p>
    <w:p w:rsidR="00B1272B" w:rsidRPr="00B1272B" w:rsidRDefault="00B1272B" w:rsidP="00B1272B">
      <w:pPr>
        <w:ind w:left="4956" w:firstLine="708"/>
        <w:jc w:val="right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t xml:space="preserve"> Глава сельского поселения    </w:t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</w:p>
    <w:p w:rsidR="00B1272B" w:rsidRPr="00B1272B" w:rsidRDefault="00B1272B" w:rsidP="00B1272B">
      <w:pPr>
        <w:jc w:val="right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color w:val="000000"/>
          <w:szCs w:val="28"/>
        </w:rPr>
        <w:t>Кидрячевский</w:t>
      </w:r>
      <w:r w:rsidRPr="00B1272B">
        <w:rPr>
          <w:rFonts w:ascii="Times New Roman" w:hAnsi="Times New Roman"/>
          <w:szCs w:val="28"/>
        </w:rPr>
        <w:t xml:space="preserve"> сельсовет</w:t>
      </w:r>
    </w:p>
    <w:p w:rsidR="00B1272B" w:rsidRPr="00B1272B" w:rsidRDefault="00B1272B" w:rsidP="00B1272B">
      <w:pPr>
        <w:jc w:val="right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lastRenderedPageBreak/>
        <w:t xml:space="preserve">муниципального района </w:t>
      </w:r>
    </w:p>
    <w:p w:rsidR="00B1272B" w:rsidRPr="00B1272B" w:rsidRDefault="00B1272B" w:rsidP="00B1272B">
      <w:pPr>
        <w:ind w:left="5664" w:firstLine="708"/>
        <w:jc w:val="right"/>
        <w:rPr>
          <w:rFonts w:ascii="Times New Roman" w:hAnsi="Times New Roman"/>
          <w:szCs w:val="28"/>
        </w:rPr>
      </w:pPr>
      <w:proofErr w:type="spellStart"/>
      <w:r w:rsidRPr="00B1272B">
        <w:rPr>
          <w:rFonts w:ascii="Times New Roman" w:hAnsi="Times New Roman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szCs w:val="28"/>
        </w:rPr>
        <w:t xml:space="preserve"> район</w:t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</w:r>
      <w:r w:rsidRPr="00B1272B">
        <w:rPr>
          <w:rFonts w:ascii="Times New Roman" w:hAnsi="Times New Roman"/>
          <w:szCs w:val="28"/>
        </w:rPr>
        <w:tab/>
        <w:t xml:space="preserve">                             </w:t>
      </w:r>
    </w:p>
    <w:p w:rsidR="00B1272B" w:rsidRPr="00B1272B" w:rsidRDefault="00B1272B" w:rsidP="00B1272B">
      <w:pPr>
        <w:jc w:val="right"/>
        <w:rPr>
          <w:rFonts w:ascii="Times New Roman" w:hAnsi="Times New Roman"/>
          <w:szCs w:val="28"/>
        </w:rPr>
      </w:pPr>
      <w:r w:rsidRPr="00B1272B">
        <w:rPr>
          <w:rFonts w:ascii="Times New Roman" w:hAnsi="Times New Roman"/>
          <w:szCs w:val="28"/>
        </w:rPr>
        <w:t xml:space="preserve">Республики Башкортостан </w:t>
      </w:r>
    </w:p>
    <w:p w:rsidR="00B1272B" w:rsidRPr="00B1272B" w:rsidRDefault="00B1272B" w:rsidP="00B1272B">
      <w:pPr>
        <w:jc w:val="right"/>
        <w:rPr>
          <w:rFonts w:ascii="Times New Roman" w:hAnsi="Times New Roman"/>
          <w:szCs w:val="28"/>
        </w:rPr>
      </w:pPr>
      <w:proofErr w:type="spellStart"/>
      <w:r w:rsidRPr="00B1272B">
        <w:rPr>
          <w:rFonts w:ascii="Times New Roman" w:hAnsi="Times New Roman"/>
          <w:szCs w:val="28"/>
        </w:rPr>
        <w:t>А.М.Хабиахметов</w:t>
      </w:r>
      <w:proofErr w:type="spellEnd"/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 xml:space="preserve">Приложение 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color w:val="000000"/>
          <w:sz w:val="24"/>
          <w:szCs w:val="24"/>
        </w:rPr>
        <w:t>Кидрячевский</w:t>
      </w:r>
      <w:r w:rsidRPr="00B1272B">
        <w:rPr>
          <w:rFonts w:ascii="Times New Roman" w:hAnsi="Times New Roman"/>
          <w:sz w:val="24"/>
          <w:szCs w:val="24"/>
        </w:rPr>
        <w:t xml:space="preserve"> сельсовет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B1272B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 район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Республики Башкортостан</w:t>
      </w:r>
    </w:p>
    <w:p w:rsidR="00B1272B" w:rsidRPr="00B1272B" w:rsidRDefault="00B1272B" w:rsidP="00B1272B">
      <w:pPr>
        <w:jc w:val="right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 xml:space="preserve">от </w:t>
      </w:r>
      <w:bookmarkStart w:id="0" w:name="_GoBack"/>
      <w:bookmarkEnd w:id="0"/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b/>
          <w:bCs/>
          <w:sz w:val="24"/>
          <w:szCs w:val="24"/>
        </w:rPr>
        <w:t> </w:t>
      </w:r>
      <w:r w:rsidRPr="00B1272B">
        <w:rPr>
          <w:rFonts w:ascii="Times New Roman" w:hAnsi="Times New Roman"/>
          <w:bCs/>
          <w:sz w:val="24"/>
          <w:szCs w:val="24"/>
        </w:rPr>
        <w:t>ПРОГРАММА</w:t>
      </w: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bCs/>
          <w:sz w:val="24"/>
          <w:szCs w:val="24"/>
        </w:rPr>
        <w:t xml:space="preserve">профилактики терроризма и экстремизма, минимизации и ликвидации </w:t>
      </w: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bCs/>
          <w:sz w:val="24"/>
          <w:szCs w:val="24"/>
        </w:rPr>
        <w:t xml:space="preserve">последствий проявлений терроризма и экстремизма в границах сельского поселения </w:t>
      </w:r>
      <w:r w:rsidRPr="00B1272B">
        <w:rPr>
          <w:rFonts w:ascii="Times New Roman" w:hAnsi="Times New Roman"/>
          <w:color w:val="000000"/>
          <w:sz w:val="24"/>
          <w:szCs w:val="24"/>
        </w:rPr>
        <w:t xml:space="preserve">Кидрячевский </w:t>
      </w:r>
      <w:r w:rsidRPr="00B1272B">
        <w:rPr>
          <w:rFonts w:ascii="Times New Roman" w:hAnsi="Times New Roman"/>
          <w:bCs/>
          <w:sz w:val="24"/>
          <w:szCs w:val="24"/>
        </w:rPr>
        <w:t xml:space="preserve">сельсовет муниципального района </w:t>
      </w:r>
      <w:proofErr w:type="spellStart"/>
      <w:r w:rsidRPr="00B1272B">
        <w:rPr>
          <w:rFonts w:ascii="Times New Roman" w:hAnsi="Times New Roman"/>
          <w:bCs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bCs/>
          <w:sz w:val="24"/>
          <w:szCs w:val="24"/>
        </w:rPr>
        <w:t xml:space="preserve"> район</w:t>
      </w: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/>
          <w:bCs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Республики Башкортостан на 2019-2021  годы</w:t>
      </w:r>
    </w:p>
    <w:p w:rsidR="00B1272B" w:rsidRPr="00B1272B" w:rsidRDefault="00B1272B" w:rsidP="00B1272B">
      <w:pPr>
        <w:spacing w:before="100" w:beforeAutospacing="1" w:after="100" w:afterAutospacing="1"/>
        <w:ind w:firstLine="708"/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018 г"/>
        </w:smartTagPr>
        <w:r w:rsidRPr="00B1272B">
          <w:rPr>
            <w:rFonts w:ascii="Times New Roman" w:hAnsi="Times New Roman"/>
            <w:b/>
            <w:bCs/>
            <w:sz w:val="24"/>
            <w:szCs w:val="24"/>
            <w:lang w:val="en-US"/>
          </w:rPr>
          <w:t>I</w:t>
        </w:r>
        <w:r w:rsidRPr="00B1272B">
          <w:rPr>
            <w:rFonts w:ascii="Times New Roman" w:hAnsi="Times New Roman"/>
            <w:b/>
            <w:bCs/>
            <w:sz w:val="24"/>
            <w:szCs w:val="24"/>
          </w:rPr>
          <w:t>.</w:t>
        </w:r>
      </w:smartTag>
      <w:r w:rsidRPr="00B1272B">
        <w:rPr>
          <w:rFonts w:ascii="Times New Roman" w:hAnsi="Times New Roman"/>
          <w:b/>
          <w:bCs/>
          <w:sz w:val="24"/>
          <w:szCs w:val="24"/>
        </w:rPr>
        <w:t xml:space="preserve"> ОСНОВНЫЕ ПОЛОЖЕНИЯ</w:t>
      </w:r>
    </w:p>
    <w:p w:rsidR="00B1272B" w:rsidRPr="00B1272B" w:rsidRDefault="00B1272B" w:rsidP="00B1272B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272B">
        <w:rPr>
          <w:rFonts w:ascii="Times New Roman" w:hAnsi="Times New Roman"/>
          <w:sz w:val="24"/>
          <w:szCs w:val="24"/>
        </w:rPr>
        <w:t>Настоящая Программа разработана в соответствии с Конституцией Российской Федерации, Федеральным законом от 25.07.2002 № 114-ФЗ «О противодействии экстремистской деятельности»,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Стратегией противодействия экстремизму в Российской Федерации до 2025 года, утвержденной Президентом РФ 28.11.2014 № Пр-2753, Комплексным планом противодействия идеологии терроризма на</w:t>
      </w:r>
      <w:proofErr w:type="gramEnd"/>
      <w:r w:rsidRPr="00B127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272B">
        <w:rPr>
          <w:rFonts w:ascii="Times New Roman" w:hAnsi="Times New Roman"/>
          <w:sz w:val="24"/>
          <w:szCs w:val="24"/>
        </w:rPr>
        <w:t>2013-</w:t>
      </w:r>
      <w:smartTag w:uri="urn:schemas-microsoft-com:office:smarttags" w:element="metricconverter">
        <w:smartTagPr>
          <w:attr w:name="ProductID" w:val="2018 г"/>
        </w:smartTagPr>
        <w:r w:rsidRPr="00B1272B">
          <w:rPr>
            <w:rFonts w:ascii="Times New Roman" w:hAnsi="Times New Roman"/>
            <w:sz w:val="24"/>
            <w:szCs w:val="24"/>
          </w:rPr>
          <w:t xml:space="preserve">2018 </w:t>
        </w:r>
        <w:proofErr w:type="spellStart"/>
        <w:r w:rsidRPr="00B1272B">
          <w:rPr>
            <w:rFonts w:ascii="Times New Roman" w:hAnsi="Times New Roman"/>
            <w:sz w:val="24"/>
            <w:szCs w:val="24"/>
          </w:rPr>
          <w:t>г</w:t>
        </w:r>
      </w:smartTag>
      <w:r w:rsidRPr="00B1272B">
        <w:rPr>
          <w:rFonts w:ascii="Times New Roman" w:hAnsi="Times New Roman"/>
          <w:sz w:val="24"/>
          <w:szCs w:val="24"/>
        </w:rPr>
        <w:t>.г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., утвержденным Президентом РФ 26.04.2013 № ПР-1069, Уставом сельского поселения </w:t>
      </w:r>
      <w:r w:rsidRPr="00B1272B">
        <w:rPr>
          <w:rFonts w:ascii="Times New Roman" w:hAnsi="Times New Roman"/>
          <w:color w:val="000000"/>
          <w:sz w:val="24"/>
          <w:szCs w:val="24"/>
        </w:rPr>
        <w:t xml:space="preserve">Кидрячевский </w:t>
      </w:r>
      <w:r w:rsidRPr="00B1272B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B1272B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 район Республики Башкортостан, в целях определения основных направлений деятельности в рамках реализации полномочий по профилактике  терроризма и экстремизма, минимизации и ликвидации последствий проявлений терроризма и экстремизма на территории сельского поселения Кидрячевский сельсовет муниципального района </w:t>
      </w:r>
      <w:proofErr w:type="spellStart"/>
      <w:r w:rsidRPr="00B1272B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 район. </w:t>
      </w:r>
      <w:proofErr w:type="gramEnd"/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b/>
          <w:bCs/>
          <w:sz w:val="24"/>
          <w:szCs w:val="24"/>
        </w:rPr>
        <w:t>1.      Оценка исходной ситуации</w:t>
      </w: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B1272B" w:rsidRPr="00B1272B" w:rsidRDefault="00B1272B" w:rsidP="00B1272B">
      <w:pPr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           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B1272B" w:rsidRPr="00B1272B" w:rsidRDefault="00B1272B" w:rsidP="00B1272B">
      <w:pPr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lastRenderedPageBreak/>
        <w:t>           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и террористических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B1272B" w:rsidRPr="00B1272B" w:rsidRDefault="00B1272B" w:rsidP="00B1272B">
      <w:pPr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          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>Террористические и экстремистские проявления направлены на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унижением национального достоинства, а равно по мотивам ненависти либо вражды в отношении какой-либо социальной группы; пропагандой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пропагандой и публичным демонстрированием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B1272B" w:rsidRPr="00B1272B" w:rsidRDefault="00B1272B" w:rsidP="00B1272B">
      <w:pPr>
        <w:numPr>
          <w:ilvl w:val="0"/>
          <w:numId w:val="2"/>
        </w:numPr>
        <w:spacing w:before="100" w:beforeAutospacing="1" w:after="100" w:afterAutospacing="1"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B1272B">
        <w:rPr>
          <w:rFonts w:ascii="Times New Roman" w:hAnsi="Times New Roman"/>
          <w:b/>
          <w:bCs/>
          <w:sz w:val="24"/>
          <w:szCs w:val="24"/>
        </w:rPr>
        <w:t>Содержание проблемы «терроризма» и обоснование необходимости ее решения программными методами</w:t>
      </w:r>
    </w:p>
    <w:p w:rsidR="00B1272B" w:rsidRPr="00B1272B" w:rsidRDefault="00B1272B" w:rsidP="00B1272B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bCs/>
          <w:sz w:val="24"/>
          <w:szCs w:val="24"/>
        </w:rPr>
        <w:t>Изучение причин терроризма является одной из основных проблем при разработке и совершенствовании правовых мер борьбы с терроризмом. От того, насколько точно будут установлены причины этого особо опасного преступления, будет зависеть эффективность принимаемых мер по борьбе с ним и их дальнейшее совершенствование.</w:t>
      </w:r>
    </w:p>
    <w:p w:rsidR="00B1272B" w:rsidRPr="00B1272B" w:rsidRDefault="00B1272B" w:rsidP="00B1272B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bCs/>
          <w:sz w:val="24"/>
          <w:szCs w:val="24"/>
        </w:rPr>
        <w:t>Согласно статье 4 Федерального закона от 6 марта 2006 года №35-ФЗ «О противодействии терроризму», противодействие терроризму – деятельность органов местного самоуправления по предупреждению терроризма, минимизации и (или) ликвидации последствий проявлений терроризма.</w:t>
      </w:r>
    </w:p>
    <w:p w:rsidR="00B1272B" w:rsidRPr="00B1272B" w:rsidRDefault="00B1272B" w:rsidP="00B1272B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bCs/>
          <w:sz w:val="24"/>
          <w:szCs w:val="24"/>
        </w:rPr>
        <w:t xml:space="preserve">Профилактика должна осуществляться на </w:t>
      </w:r>
      <w:proofErr w:type="spellStart"/>
      <w:r w:rsidRPr="00B1272B">
        <w:rPr>
          <w:rFonts w:ascii="Times New Roman" w:hAnsi="Times New Roman"/>
          <w:bCs/>
          <w:sz w:val="24"/>
          <w:szCs w:val="24"/>
        </w:rPr>
        <w:t>допреступных</w:t>
      </w:r>
      <w:proofErr w:type="spellEnd"/>
      <w:r w:rsidRPr="00B1272B">
        <w:rPr>
          <w:rFonts w:ascii="Times New Roman" w:hAnsi="Times New Roman"/>
          <w:bCs/>
          <w:sz w:val="24"/>
          <w:szCs w:val="24"/>
        </w:rPr>
        <w:t xml:space="preserve"> стадиях развития негативных процессов, то есть на этапах, когда формируется мотивация противоправного поведения. Необходимо полностью задействовать не только органы власти, участвующие в рамках своей компетенции в предупреждении террористической и экстремисткой деятельности, но также и негосударственные структуры. Необходимо активизировать разъяснительную работу среди населения, в том числе с привлечением специалистов в области теологии, обществознания, психологии, юриспруденции, средств массовой информации.</w:t>
      </w: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bCs/>
          <w:sz w:val="24"/>
          <w:szCs w:val="24"/>
        </w:rPr>
        <w:t xml:space="preserve">Перечисленные проблемы явились основанием для разработки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B1272B">
        <w:rPr>
          <w:rFonts w:ascii="Times New Roman" w:hAnsi="Times New Roman"/>
          <w:color w:val="000000"/>
          <w:sz w:val="24"/>
          <w:szCs w:val="24"/>
        </w:rPr>
        <w:t>Кидрячевский</w:t>
      </w:r>
      <w:r w:rsidRPr="00B1272B">
        <w:rPr>
          <w:rFonts w:ascii="Times New Roman" w:hAnsi="Times New Roman"/>
          <w:sz w:val="24"/>
          <w:szCs w:val="24"/>
        </w:rPr>
        <w:t xml:space="preserve"> </w:t>
      </w:r>
      <w:r w:rsidRPr="00B1272B">
        <w:rPr>
          <w:rFonts w:ascii="Times New Roman" w:hAnsi="Times New Roman"/>
          <w:bCs/>
          <w:sz w:val="24"/>
          <w:szCs w:val="24"/>
        </w:rPr>
        <w:t xml:space="preserve">сельсовет муниципального района </w:t>
      </w:r>
      <w:proofErr w:type="spellStart"/>
      <w:r w:rsidRPr="00B1272B">
        <w:rPr>
          <w:rFonts w:ascii="Times New Roman" w:hAnsi="Times New Roman"/>
          <w:bCs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bCs/>
          <w:sz w:val="24"/>
          <w:szCs w:val="24"/>
        </w:rPr>
        <w:t xml:space="preserve"> район </w:t>
      </w:r>
      <w:r w:rsidRPr="00B1272B">
        <w:rPr>
          <w:rFonts w:ascii="Times New Roman" w:hAnsi="Times New Roman"/>
          <w:sz w:val="24"/>
          <w:szCs w:val="24"/>
        </w:rPr>
        <w:t>Республики Башкортостан на 2018-2019  годы.</w:t>
      </w:r>
    </w:p>
    <w:p w:rsidR="00B1272B" w:rsidRPr="00B1272B" w:rsidRDefault="00B1272B" w:rsidP="00B1272B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1272B" w:rsidRPr="00B1272B" w:rsidRDefault="00B1272B" w:rsidP="00B1272B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b/>
          <w:bCs/>
          <w:sz w:val="24"/>
          <w:szCs w:val="24"/>
        </w:rPr>
        <w:lastRenderedPageBreak/>
        <w:t>3. Управление Программой</w:t>
      </w:r>
    </w:p>
    <w:p w:rsidR="00B1272B" w:rsidRPr="00B1272B" w:rsidRDefault="00B1272B" w:rsidP="00B1272B">
      <w:p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 xml:space="preserve">            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сельского поселения </w:t>
      </w:r>
      <w:r w:rsidRPr="00B1272B">
        <w:rPr>
          <w:rFonts w:ascii="Times New Roman" w:hAnsi="Times New Roman"/>
          <w:color w:val="000000"/>
          <w:sz w:val="24"/>
          <w:szCs w:val="24"/>
        </w:rPr>
        <w:t>Кидрячевский</w:t>
      </w:r>
      <w:r w:rsidRPr="00B1272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B1272B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 район Республики Башкортостан.</w:t>
      </w:r>
    </w:p>
    <w:p w:rsidR="00B1272B" w:rsidRPr="00B1272B" w:rsidRDefault="00B1272B" w:rsidP="00B1272B">
      <w:pPr>
        <w:spacing w:before="100" w:beforeAutospacing="1" w:after="100" w:afterAutospacing="1"/>
        <w:jc w:val="both"/>
        <w:rPr>
          <w:rFonts w:ascii="Times New Roman" w:hAnsi="Times New Roman"/>
          <w:color w:val="993300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t xml:space="preserve">            Анализ и оценку эффективности исполнения Программы, подготовку материалов для рассмотрения на заседании Совета депутатов сельского поселения </w:t>
      </w:r>
      <w:r w:rsidRPr="00B1272B">
        <w:rPr>
          <w:rFonts w:ascii="Times New Roman" w:hAnsi="Times New Roman"/>
          <w:color w:val="000000"/>
          <w:sz w:val="24"/>
          <w:szCs w:val="24"/>
        </w:rPr>
        <w:t>Кидрячевский</w:t>
      </w:r>
      <w:r w:rsidRPr="00B1272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B1272B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 район Республики Башкортостан производит администрация сельского поселения </w:t>
      </w:r>
      <w:r w:rsidRPr="00B1272B">
        <w:rPr>
          <w:rFonts w:ascii="Times New Roman" w:hAnsi="Times New Roman"/>
          <w:color w:val="000000"/>
          <w:sz w:val="24"/>
          <w:szCs w:val="24"/>
        </w:rPr>
        <w:t>Кидрячевский</w:t>
      </w:r>
      <w:r w:rsidRPr="00B1272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B1272B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1272B">
        <w:rPr>
          <w:rFonts w:ascii="Times New Roman" w:hAnsi="Times New Roman"/>
          <w:sz w:val="24"/>
          <w:szCs w:val="24"/>
        </w:rPr>
        <w:t xml:space="preserve"> район Республики Башкортостан.</w:t>
      </w: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ind w:firstLine="902"/>
        <w:jc w:val="center"/>
        <w:rPr>
          <w:rFonts w:ascii="Times New Roman" w:hAnsi="Times New Roman"/>
          <w:bCs/>
          <w:sz w:val="24"/>
          <w:szCs w:val="24"/>
        </w:rPr>
      </w:pPr>
    </w:p>
    <w:p w:rsidR="00B1272B" w:rsidRPr="00B1272B" w:rsidRDefault="00B1272B" w:rsidP="00B1272B">
      <w:pPr>
        <w:spacing w:before="100" w:beforeAutospacing="1" w:after="100" w:afterAutospacing="1"/>
        <w:rPr>
          <w:rFonts w:ascii="Times New Roman" w:hAnsi="Times New Roman"/>
          <w:b/>
          <w:bCs/>
          <w:sz w:val="24"/>
          <w:szCs w:val="24"/>
        </w:rPr>
        <w:sectPr w:rsidR="00B1272B" w:rsidRPr="00B1272B" w:rsidSect="00175692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B1272B" w:rsidRPr="00B1272B" w:rsidRDefault="00B1272B" w:rsidP="00B1272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1272B">
        <w:rPr>
          <w:rFonts w:ascii="Times New Roman" w:hAnsi="Times New Roman"/>
          <w:b/>
          <w:bCs/>
          <w:sz w:val="24"/>
          <w:szCs w:val="24"/>
        </w:rPr>
        <w:lastRenderedPageBreak/>
        <w:t>2. ПАСПОРТ ПРОГРАММЫ</w:t>
      </w:r>
    </w:p>
    <w:p w:rsidR="00B1272B" w:rsidRPr="00B1272B" w:rsidRDefault="00B1272B" w:rsidP="00B127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color w:val="000000"/>
          <w:szCs w:val="28"/>
        </w:rPr>
      </w:pPr>
      <w:r w:rsidRPr="00B1272B">
        <w:rPr>
          <w:rFonts w:ascii="Times New Roman" w:hAnsi="Times New Roman"/>
          <w:bCs/>
          <w:color w:val="000000"/>
          <w:szCs w:val="28"/>
        </w:rPr>
        <w:t xml:space="preserve">профилактики терроризма и экстремизма, минимизации и ликвидации последствий проявлений терроризма и экстремизма в границах сельского поселения Кидрячевский сельсовет муниципального района </w:t>
      </w:r>
      <w:proofErr w:type="spellStart"/>
      <w:r w:rsidRPr="00B1272B"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bCs/>
          <w:color w:val="000000"/>
          <w:szCs w:val="28"/>
        </w:rPr>
        <w:t xml:space="preserve"> район </w:t>
      </w:r>
    </w:p>
    <w:p w:rsidR="00B1272B" w:rsidRPr="00B1272B" w:rsidRDefault="00B1272B" w:rsidP="00B1272B">
      <w:pPr>
        <w:jc w:val="center"/>
        <w:rPr>
          <w:rFonts w:ascii="Times New Roman" w:hAnsi="Times New Roman"/>
          <w:bCs/>
          <w:sz w:val="24"/>
          <w:szCs w:val="24"/>
        </w:rPr>
      </w:pPr>
      <w:r w:rsidRPr="00B1272B">
        <w:rPr>
          <w:rFonts w:ascii="Times New Roman" w:hAnsi="Times New Roman"/>
          <w:color w:val="000000"/>
          <w:szCs w:val="28"/>
        </w:rPr>
        <w:t>Республики Башкортостан на 2019-2021 годы»</w:t>
      </w:r>
    </w:p>
    <w:p w:rsidR="00B1272B" w:rsidRPr="00B1272B" w:rsidRDefault="00B1272B" w:rsidP="00B1272B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15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8"/>
        <w:gridCol w:w="12057"/>
      </w:tblGrid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муниципальной программы: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профилактика терроризма и экстремизма, минимизации и ликвидации последствий проявлений терроризма и экстремизма в границах сельского поселения </w:t>
            </w:r>
            <w:r w:rsidRPr="00B12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Кидрячевский </w:t>
            </w:r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 xml:space="preserve">сельсовет муниципального района </w:t>
            </w:r>
            <w:proofErr w:type="spellStart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Давлекановский</w:t>
            </w:r>
            <w:proofErr w:type="spellEnd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на 2019-2021 годы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b/>
                <w:bCs/>
                <w:sz w:val="24"/>
                <w:szCs w:val="24"/>
              </w:rPr>
              <w:t>      Цель программы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  Противодействие терроризму и экстремизму, минимизация и ликвидация их последствий, защита граждан, проживающих на территории сельского поселения</w:t>
            </w:r>
            <w:r w:rsidRPr="00B1272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Кидрячевский сельсовет от террористических и экстремистских актов;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br/>
              <w:t>       Воспитание культуры толерантности и межнационального согласия;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  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 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      </w:t>
            </w:r>
            <w:r w:rsidRPr="00B1272B">
              <w:rPr>
                <w:rFonts w:ascii="Times New Roman" w:hAnsi="Times New Roman"/>
                <w:b/>
                <w:bCs/>
                <w:sz w:val="24"/>
                <w:szCs w:val="24"/>
              </w:rPr>
              <w:t>Задачи программы: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  Своевременное информирование населения сельского поселения Кидрячевский  сельсовет по вопросам противодействия экстремизму  и терроризму;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       Содействие правоохранительным органам в выявлении правонарушений и преступлений  данной категории, а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также ликвидации их последствий;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   Пропаганда толерантного поведения к людям других национальностей и религиозных конфессий;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  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</w:tc>
      </w:tr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Сроки и этапы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реализа</w:t>
            </w:r>
            <w:r w:rsidRPr="00B1272B">
              <w:rPr>
                <w:rFonts w:ascii="Times New Roman" w:hAnsi="Times New Roman"/>
                <w:sz w:val="24"/>
                <w:szCs w:val="24"/>
              </w:rPr>
              <w:softHyphen/>
              <w:t>ции Программы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2019 - 2021 годы без деления на этапы</w:t>
            </w:r>
          </w:p>
        </w:tc>
      </w:tr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Ожидаемые результаты от реализации Программы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 Совершенствование форм и методов работы органа местного самоуправления – сельского поселения Кидрячевский сельсовет по 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сельского поселения</w:t>
            </w:r>
            <w:r w:rsidRPr="00B1272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t>Кидрячевский сельсовет;</w:t>
            </w:r>
          </w:p>
          <w:p w:rsidR="00B1272B" w:rsidRPr="00B1272B" w:rsidRDefault="00B1272B" w:rsidP="00B1272B">
            <w:pPr>
              <w:tabs>
                <w:tab w:val="left" w:pos="5130"/>
              </w:tabs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Недопущение совершения террористических актов и проявлений экстремизма на территории сельского поселения;</w:t>
            </w:r>
          </w:p>
          <w:p w:rsidR="00B1272B" w:rsidRPr="00B1272B" w:rsidRDefault="00B1272B" w:rsidP="00B1272B">
            <w:pPr>
              <w:tabs>
                <w:tab w:val="left" w:pos="5130"/>
              </w:tabs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272B" w:rsidRPr="00B1272B" w:rsidRDefault="00B1272B" w:rsidP="00B1272B">
            <w:pPr>
              <w:tabs>
                <w:tab w:val="left" w:pos="5130"/>
              </w:tabs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Создание системы технической защиты объектов повышенной опасности, массового пребывания людей;</w:t>
            </w:r>
          </w:p>
          <w:p w:rsidR="00B1272B" w:rsidRPr="00B1272B" w:rsidRDefault="00B1272B" w:rsidP="00B1272B">
            <w:pPr>
              <w:tabs>
                <w:tab w:val="left" w:pos="5130"/>
              </w:tabs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272B" w:rsidRPr="00B1272B" w:rsidRDefault="00B1272B" w:rsidP="00B1272B">
            <w:pPr>
              <w:tabs>
                <w:tab w:val="left" w:pos="51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     Снижение количества незаконных мигрантов;</w:t>
            </w:r>
          </w:p>
          <w:p w:rsidR="00B1272B" w:rsidRPr="00B1272B" w:rsidRDefault="00B1272B" w:rsidP="00B1272B">
            <w:pPr>
              <w:tabs>
                <w:tab w:val="left" w:pos="5130"/>
              </w:tabs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272B" w:rsidRPr="00B1272B" w:rsidRDefault="00B1272B" w:rsidP="00B1272B">
            <w:pPr>
              <w:tabs>
                <w:tab w:val="left" w:pos="5130"/>
              </w:tabs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Повышение эффективности системы социальной профилактики терроризма и экстремизма;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 Распространение культуры интернационализма, согласия, национальной и религиозной терпимости в среде учащихся общеобразовательных учреждений и молодежи сельского поселения</w:t>
            </w:r>
            <w:r w:rsidRPr="00B1272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t>Кидрячевский сельсовет;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 Препятствование созданию и деятельности националистических экстремистских молодежных группировок;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 Укрепление и культивирование в молодежной среде атмосферы межэтнического согласия и толерантности;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    Формирование нетерпимости ко всем фактам террористических и экстремистских проявлений, а также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толерантного сознания, позитивных установок к представителям иных этнических и конфессиональных сообществ;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     Гармонизация межнациональных отношений, повышение уровня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этносоциальной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комфортности;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    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Источники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Программы осуществляется за счет средств бюджета сельского поселения: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 xml:space="preserve">2019 г. – 20 </w:t>
            </w:r>
            <w:proofErr w:type="spellStart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тыс</w:t>
            </w:r>
            <w:proofErr w:type="gramStart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.р</w:t>
            </w:r>
            <w:proofErr w:type="gramEnd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ублей</w:t>
            </w:r>
            <w:proofErr w:type="spellEnd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2020 г. –  20 тыс. рублей.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 xml:space="preserve">2021г.- 20 </w:t>
            </w:r>
            <w:proofErr w:type="spellStart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тыс</w:t>
            </w:r>
            <w:proofErr w:type="gramStart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.р</w:t>
            </w:r>
            <w:proofErr w:type="gramEnd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ублей</w:t>
            </w:r>
            <w:proofErr w:type="spellEnd"/>
            <w:r w:rsidRPr="00B1272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spacing w:after="120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  <w:lang w:eastAsia="x-none"/>
              </w:rPr>
              <w:t>Кидрячевский</w:t>
            </w:r>
            <w:r w:rsidRPr="00B1272B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Башкортостан;</w:t>
            </w:r>
          </w:p>
          <w:p w:rsidR="00B1272B" w:rsidRPr="00B1272B" w:rsidRDefault="00B1272B" w:rsidP="00B1272B">
            <w:pPr>
              <w:numPr>
                <w:ilvl w:val="0"/>
                <w:numId w:val="1"/>
              </w:numPr>
              <w:tabs>
                <w:tab w:val="left" w:pos="5130"/>
              </w:tabs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социально-профилактический центр сельского поселения (по согласованию);</w:t>
            </w:r>
          </w:p>
          <w:p w:rsidR="00B1272B" w:rsidRPr="00B1272B" w:rsidRDefault="00B1272B" w:rsidP="00B1272B">
            <w:pPr>
              <w:tabs>
                <w:tab w:val="left" w:pos="5130"/>
              </w:tabs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-    учреждения образования (по согласованию);</w:t>
            </w:r>
          </w:p>
          <w:p w:rsidR="00B1272B" w:rsidRPr="00B1272B" w:rsidRDefault="00B1272B" w:rsidP="00B1272B">
            <w:pPr>
              <w:numPr>
                <w:ilvl w:val="0"/>
                <w:numId w:val="1"/>
              </w:numPr>
              <w:tabs>
                <w:tab w:val="left" w:pos="5130"/>
              </w:tabs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учреждения культуры (по согласованию).</w:t>
            </w:r>
          </w:p>
          <w:p w:rsidR="00B1272B" w:rsidRPr="00B1272B" w:rsidRDefault="00B1272B" w:rsidP="00B1272B">
            <w:pPr>
              <w:tabs>
                <w:tab w:val="left" w:pos="5130"/>
              </w:tabs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72B" w:rsidRPr="00B1272B" w:rsidTr="001B6F61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реализацией</w:t>
            </w:r>
          </w:p>
          <w:p w:rsidR="00B1272B" w:rsidRPr="00B1272B" w:rsidRDefault="00B1272B" w:rsidP="00B127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1272B" w:rsidRPr="00B1272B" w:rsidRDefault="00B1272B" w:rsidP="00B1272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выполнением настоящей Программы осуществляет Совет и администрация сельского поселения 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Кидрячевский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t>сельсовет  в соответствии с полномочиями, установленными действующим законодательством.</w:t>
            </w:r>
          </w:p>
        </w:tc>
      </w:tr>
    </w:tbl>
    <w:p w:rsidR="00B1272B" w:rsidRPr="00B1272B" w:rsidRDefault="00B1272B" w:rsidP="00B1272B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272B" w:rsidRPr="00B1272B" w:rsidRDefault="00B1272B" w:rsidP="00B1272B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272B" w:rsidRPr="00B1272B" w:rsidRDefault="00B1272B" w:rsidP="00B1272B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272B" w:rsidRPr="00B1272B" w:rsidRDefault="00B1272B" w:rsidP="00B1272B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  <w:sectPr w:rsidR="00B1272B" w:rsidRPr="00B1272B" w:rsidSect="0017569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1272B" w:rsidRPr="00B1272B" w:rsidRDefault="00B1272B" w:rsidP="00B1272B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B1272B">
        <w:rPr>
          <w:rFonts w:ascii="Times New Roman" w:hAnsi="Times New Roman"/>
          <w:sz w:val="24"/>
          <w:szCs w:val="24"/>
        </w:rPr>
        <w:lastRenderedPageBreak/>
        <w:t> </w:t>
      </w:r>
      <w:r w:rsidRPr="00B1272B">
        <w:rPr>
          <w:rFonts w:ascii="Times New Roman" w:hAnsi="Times New Roman"/>
          <w:b/>
          <w:bCs/>
          <w:sz w:val="24"/>
          <w:szCs w:val="24"/>
        </w:rPr>
        <w:t>3.</w:t>
      </w:r>
      <w:r w:rsidRPr="00B1272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272B">
        <w:rPr>
          <w:rFonts w:ascii="Times New Roman" w:hAnsi="Times New Roman"/>
          <w:b/>
          <w:bCs/>
          <w:sz w:val="24"/>
          <w:szCs w:val="24"/>
        </w:rPr>
        <w:t>ПЕРЕЧЕНЬ МЕРОПРИЯТИЙ</w:t>
      </w:r>
    </w:p>
    <w:p w:rsidR="00B1272B" w:rsidRPr="00B1272B" w:rsidRDefault="00B1272B" w:rsidP="00B127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color w:val="000080"/>
          <w:sz w:val="20"/>
        </w:rPr>
      </w:pPr>
      <w:r w:rsidRPr="00B1272B">
        <w:rPr>
          <w:rFonts w:ascii="Arial" w:hAnsi="Arial" w:cs="Arial"/>
          <w:b/>
          <w:bCs/>
          <w:color w:val="000080"/>
          <w:sz w:val="20"/>
        </w:rPr>
        <w:t> </w:t>
      </w:r>
      <w:r w:rsidRPr="00B1272B">
        <w:rPr>
          <w:rFonts w:ascii="Times New Roman" w:hAnsi="Times New Roman"/>
          <w:bCs/>
          <w:color w:val="000000"/>
          <w:szCs w:val="28"/>
        </w:rPr>
        <w:t xml:space="preserve">«Профилактика терроризма и экстремизма, минимизации и ликвидации последствий проявлений терроризма и экстремизма в границах сельского поселения  Кидрячевский сельсовет муниципального района </w:t>
      </w:r>
      <w:proofErr w:type="spellStart"/>
      <w:r w:rsidRPr="00B1272B"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 w:rsidRPr="00B1272B">
        <w:rPr>
          <w:rFonts w:ascii="Times New Roman" w:hAnsi="Times New Roman"/>
          <w:bCs/>
          <w:color w:val="000000"/>
          <w:szCs w:val="28"/>
        </w:rPr>
        <w:t xml:space="preserve"> район  Республики Башкортостан на 2019 – 2021 годы»</w:t>
      </w:r>
    </w:p>
    <w:p w:rsidR="00B1272B" w:rsidRPr="00B1272B" w:rsidRDefault="00B1272B" w:rsidP="00B1272B">
      <w:pPr>
        <w:spacing w:after="120"/>
        <w:ind w:left="283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16"/>
        <w:gridCol w:w="1980"/>
        <w:gridCol w:w="1653"/>
        <w:gridCol w:w="1559"/>
      </w:tblGrid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1272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Обеспечение антитеррористической защищенности жизненно важных, потенциально опасных объектов и объектов социальной сферы сельского поселения с массовым пребыванием граждан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9 тыс. руб.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Обеспечение координации совместной деятельности (по согласованию) с иными участниками системы профилактики терроризма (экстремизма), проведение совместных учений по ликвидации последствий терактов 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проверок помещений муниципального нежилого фонда сельского поселения на предмет целевого использования и соблюдения мер антитеррористической безопасности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профилактических осмотров пустующих помещений поселения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1 раз в полугодие</w:t>
            </w:r>
          </w:p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учебно-тренировочных занятий в учреждениях образования, здравоохранения, культуры по обучению персонала навыкам безопасного поведения при угрозе совершения теракта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поселения, администрация фельдшерско-акушерских пунктов (по согласованию), администрация муниципального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общеобразова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1272B" w:rsidRPr="00B1272B" w:rsidRDefault="00B1272B" w:rsidP="00B1272B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  тельного учреждения средняя </w:t>
            </w:r>
            <w:proofErr w:type="spellStart"/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t>общеобразова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>-тельная</w:t>
            </w:r>
            <w:proofErr w:type="gram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школа (по согласованию),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сельского Дома культуры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Ежегодно в апреле месяце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инструктажа обучающихся  совместно с руководителями образовательных учреждений сельского поселения о действиях при совершении теракта или угрозе его совершения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апреля текущего года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разъяснительной работы среди населения по вопросам антитеррористической безопасности жилого фонда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июня текущего года.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Оказание правовой и информационной помощи общественным объединениям, участвующим в профилактике терроризма (экстремизма) на территории поселения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Осуществление мер (содействие органам внутренних дел) по недопущению распространения  материалов экстремистского характера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мероприятий по профилактике экстремизма и терроризма в молодежной среде:</w:t>
            </w:r>
          </w:p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-«Терроризм – угроза общества»</w:t>
            </w:r>
          </w:p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-«Скажи террору нет!»</w:t>
            </w:r>
          </w:p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-«Мы разные, но мы вместе»</w:t>
            </w:r>
          </w:p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-«Терроризм - правда или вымысел»</w:t>
            </w:r>
          </w:p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-«Молодежь в обществе риска»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Проведение среди посетителей библиотек мероприятий, направленных на  повышение уровня толерантного сознания молодежи.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Осуществление обследования избирательных участков на предмет технической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укрепленности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и защищенности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Администрация  сельского поселения, Отдел МВД по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Давлекановс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>-кому району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При проведении выборов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Проведение классных часов, уроков правоведения, обществознания и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истории по вопросам толерантности, мира и демократии, </w:t>
            </w:r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t>не восприятия</w:t>
            </w:r>
            <w:proofErr w:type="gram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экстремизма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Образовательные учреждения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Финансирование не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направленных на укрепление межнационального и межконфессионального согласия, сохранение и развитие языков и культуры народов Российской Федерации путем проведения разъяснительных бесед, распространения печатной продукции по указанной тематике, проведения консультаций по данным вопросам 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сельский Дом культуры (по согласованию), образовательные учреждения (по согласованию), СПЦ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ноября текущего года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1272B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>., за счет средств бюджета поселения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 Проведение тематических мероприятий для детей и молодежи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администрация МОБУ СОШ (по согласованию), администрация СДК (по согласованию), администрация сельской библиотеки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октября текущего года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Информирование жителей сельского поселения о тактике действий при угрозе возникновения террористических актов посредством размещения информации на информационных стендах, на официальном сайте Совета муниципального района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 в разделе «Поселения» в сети Интернет, проведение собраний граждан (сходы).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июня текущего года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марта текущего года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ind w:hanging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Осуществление социальной и культурной адаптации мигрантов на территории поселения, профилактике межнациональных (межэтнических) конфликтов путем сбора и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информации о наличии вакантных мест для трудоустройства мигрантов, проведения культурных мероприятий, организации на добровольной основе общественных работ</w:t>
            </w: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сельского поселения, сельский Дом культуры (по </w:t>
            </w: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согласованию), образовательные учреждения (по согласованию</w:t>
            </w:r>
            <w:proofErr w:type="gramEnd"/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ind w:firstLine="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3 тыс. руб., за счет средств бюджета поселения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spacing w:after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Развитие в соответствии со Стратегией противодействия экстремизму в Российской Федерации до 2025 года", утв. Президентом РФ 28.11.2014 N Пр-2753 и Комплексным планом противодействия идеологии терроризма на 2013-2018 </w:t>
            </w:r>
            <w:proofErr w:type="spellStart"/>
            <w:r w:rsidRPr="00B1272B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B1272B">
              <w:rPr>
                <w:rFonts w:ascii="Times New Roman" w:hAnsi="Times New Roman"/>
                <w:sz w:val="24"/>
                <w:szCs w:val="24"/>
              </w:rPr>
              <w:t>., утв. Президентом РФ 26.04.2013 № ПР-1069 межкультурного и межрелигиозного взаимодействия как эффективного средства противодействия распространению идеологии экстремизма (терроризма)</w:t>
            </w:r>
          </w:p>
          <w:p w:rsidR="00B1272B" w:rsidRPr="00B1272B" w:rsidRDefault="00B1272B" w:rsidP="00B1272B">
            <w:pPr>
              <w:ind w:hanging="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СП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жителей сельского поселения, формирование у них чувства заинтересованности в противодействии экстремизму</w:t>
            </w:r>
          </w:p>
          <w:p w:rsidR="00B1272B" w:rsidRPr="00B1272B" w:rsidRDefault="00B1272B" w:rsidP="00B1272B">
            <w:pPr>
              <w:spacing w:after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СП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сентября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Подготовка и размещение в сети "Интернет", на информационных стендах администрации сельского поселения социальной рекламы, направленной на патриотическое воспитание молодежи</w:t>
            </w:r>
          </w:p>
          <w:p w:rsidR="00B1272B" w:rsidRPr="00B1272B" w:rsidRDefault="00B1272B" w:rsidP="00B1272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СП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 в срок до 01 сентября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 xml:space="preserve">Обеспечение активного участия образовательных организаций в профилактике экстремизма среди учащихся </w:t>
            </w:r>
          </w:p>
          <w:p w:rsidR="00B1272B" w:rsidRPr="00B1272B" w:rsidRDefault="00B1272B" w:rsidP="00B127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Администрация СП, образовательные учреждения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B1272B" w:rsidRPr="00B1272B" w:rsidTr="001B6F61">
        <w:tc>
          <w:tcPr>
            <w:tcW w:w="71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16" w:type="dxa"/>
          </w:tcPr>
          <w:p w:rsidR="00B1272B" w:rsidRPr="00B1272B" w:rsidRDefault="00B1272B" w:rsidP="00B1272B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В целях поддержания национальных и религиозных традиций</w:t>
            </w:r>
          </w:p>
          <w:p w:rsidR="00B1272B" w:rsidRPr="00B1272B" w:rsidRDefault="00B1272B" w:rsidP="00B1272B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 xml:space="preserve">а) 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и</w:t>
            </w:r>
          </w:p>
          <w:p w:rsidR="00B1272B" w:rsidRPr="00B1272B" w:rsidRDefault="00B1272B" w:rsidP="00B1272B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мероприяти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, направленны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 xml:space="preserve"> на гармонизацию межнациональных отношений</w:t>
            </w:r>
          </w:p>
          <w:p w:rsidR="00B1272B" w:rsidRPr="00B1272B" w:rsidRDefault="00B1272B" w:rsidP="00B1272B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(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>собраний, концертов и пр.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);</w:t>
            </w:r>
          </w:p>
          <w:p w:rsidR="00B1272B" w:rsidRPr="00B1272B" w:rsidRDefault="00B1272B" w:rsidP="00B1272B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 xml:space="preserve">б) 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 xml:space="preserve"> и 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 xml:space="preserve"> 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lastRenderedPageBreak/>
              <w:t>мероприяти</w:t>
            </w:r>
            <w:r w:rsidRPr="00B1272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 xml:space="preserve"> в области </w:t>
            </w:r>
            <w:proofErr w:type="gramStart"/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народного</w:t>
            </w:r>
            <w:proofErr w:type="gramEnd"/>
          </w:p>
          <w:p w:rsidR="00B1272B" w:rsidRPr="00B1272B" w:rsidRDefault="00B1272B" w:rsidP="00B1272B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B1272B">
              <w:rPr>
                <w:rFonts w:ascii="yandex-sans" w:hAnsi="yandex-sans"/>
                <w:color w:val="000000"/>
                <w:sz w:val="24"/>
                <w:szCs w:val="24"/>
              </w:rPr>
              <w:t>творчества, направленные на духовное и патриотическое воспитание молодежи</w:t>
            </w:r>
          </w:p>
          <w:p w:rsidR="00B1272B" w:rsidRPr="00B1272B" w:rsidRDefault="00B1272B" w:rsidP="00B1272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1272B" w:rsidRPr="00B1272B" w:rsidRDefault="00B1272B" w:rsidP="00B12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СП, сельский дом культуры (по согласованию)</w:t>
            </w:r>
          </w:p>
        </w:tc>
        <w:tc>
          <w:tcPr>
            <w:tcW w:w="1653" w:type="dxa"/>
          </w:tcPr>
          <w:p w:rsidR="00B1272B" w:rsidRPr="00B1272B" w:rsidRDefault="00B1272B" w:rsidP="00B1272B">
            <w:pPr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559" w:type="dxa"/>
          </w:tcPr>
          <w:p w:rsidR="00B1272B" w:rsidRPr="00B1272B" w:rsidRDefault="00B1272B" w:rsidP="00B1272B">
            <w:pPr>
              <w:ind w:firstLine="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72B">
              <w:rPr>
                <w:rFonts w:ascii="Times New Roman" w:hAnsi="Times New Roman"/>
                <w:sz w:val="24"/>
                <w:szCs w:val="24"/>
              </w:rPr>
              <w:t>5000</w:t>
            </w:r>
          </w:p>
        </w:tc>
      </w:tr>
    </w:tbl>
    <w:p w:rsidR="00B1272B" w:rsidRPr="00B1272B" w:rsidRDefault="00B1272B" w:rsidP="00B1272B">
      <w:pPr>
        <w:rPr>
          <w:rFonts w:ascii="Times New Roman" w:hAnsi="Times New Roman"/>
          <w:sz w:val="24"/>
          <w:szCs w:val="24"/>
        </w:rPr>
      </w:pPr>
    </w:p>
    <w:p w:rsidR="00B1272B" w:rsidRPr="00B1272B" w:rsidRDefault="00B1272B" w:rsidP="00B1272B">
      <w:pPr>
        <w:ind w:firstLine="720"/>
        <w:rPr>
          <w:rFonts w:ascii="Times New Roman" w:hAnsi="Times New Roman"/>
          <w:sz w:val="24"/>
          <w:szCs w:val="24"/>
        </w:rPr>
      </w:pPr>
    </w:p>
    <w:p w:rsidR="00B1272B" w:rsidRPr="00B1272B" w:rsidRDefault="00B1272B" w:rsidP="00B1272B">
      <w:pPr>
        <w:ind w:firstLine="720"/>
        <w:rPr>
          <w:rFonts w:ascii="Times New Roman" w:hAnsi="Times New Roman"/>
          <w:sz w:val="24"/>
          <w:szCs w:val="24"/>
        </w:rPr>
      </w:pPr>
    </w:p>
    <w:p w:rsidR="00B1272B" w:rsidRPr="00B1272B" w:rsidRDefault="00B1272B" w:rsidP="00B1272B">
      <w:pPr>
        <w:ind w:firstLine="720"/>
        <w:rPr>
          <w:rFonts w:ascii="Times New Roman" w:hAnsi="Times New Roman"/>
          <w:sz w:val="24"/>
          <w:szCs w:val="24"/>
        </w:rPr>
      </w:pPr>
    </w:p>
    <w:p w:rsidR="00B1272B" w:rsidRPr="00B1272B" w:rsidRDefault="00B1272B" w:rsidP="00B1272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1272B" w:rsidRPr="00B1272B" w:rsidRDefault="00B1272B" w:rsidP="00B1272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1272B" w:rsidRPr="00B1272B" w:rsidRDefault="00B1272B" w:rsidP="00B1272B">
      <w:pPr>
        <w:rPr>
          <w:rFonts w:ascii="Times New Roman" w:eastAsia="Calibri" w:hAnsi="Times New Roman"/>
          <w:szCs w:val="28"/>
          <w:lang w:eastAsia="en-US"/>
        </w:rPr>
      </w:pPr>
      <w:r w:rsidRPr="00B1272B">
        <w:rPr>
          <w:rFonts w:ascii="Times New Roman" w:hAnsi="Times New Roman"/>
          <w:szCs w:val="28"/>
        </w:rPr>
        <w:t xml:space="preserve">                     </w:t>
      </w:r>
      <w:bookmarkStart w:id="1" w:name="page5"/>
      <w:bookmarkEnd w:id="1"/>
    </w:p>
    <w:p w:rsidR="00B1272B" w:rsidRPr="00B1272B" w:rsidRDefault="00B1272B" w:rsidP="00B1272B">
      <w:pPr>
        <w:jc w:val="both"/>
        <w:rPr>
          <w:rFonts w:ascii="Times New Roman" w:hAnsi="Times New Roman"/>
          <w:sz w:val="24"/>
          <w:szCs w:val="24"/>
        </w:rPr>
      </w:pPr>
    </w:p>
    <w:p w:rsidR="00B1272B" w:rsidRDefault="00B1272B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B1272B" w:rsidRPr="000971B2" w:rsidRDefault="00B1272B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  <w:sectPr w:rsidR="00B1272B" w:rsidRPr="000971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2362" w:rsidRDefault="008A2362" w:rsidP="00B1272B">
      <w:pPr>
        <w:widowControl w:val="0"/>
        <w:autoSpaceDE w:val="0"/>
        <w:autoSpaceDN w:val="0"/>
        <w:adjustRightInd w:val="0"/>
        <w:ind w:firstLine="709"/>
        <w:jc w:val="right"/>
      </w:pPr>
    </w:p>
    <w:sectPr w:rsidR="008A2362" w:rsidSect="000971B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0971B2"/>
    <w:rsid w:val="00116E11"/>
    <w:rsid w:val="001D60FF"/>
    <w:rsid w:val="00455CF8"/>
    <w:rsid w:val="00724EFD"/>
    <w:rsid w:val="00802DDC"/>
    <w:rsid w:val="008A2362"/>
    <w:rsid w:val="00B1272B"/>
    <w:rsid w:val="00C74928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5">
    <w:name w:val=" Знак Знак"/>
    <w:basedOn w:val="a"/>
    <w:next w:val="a"/>
    <w:semiHidden/>
    <w:rsid w:val="00B1272B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5">
    <w:name w:val=" Знак Знак"/>
    <w:basedOn w:val="a"/>
    <w:next w:val="a"/>
    <w:semiHidden/>
    <w:rsid w:val="00B1272B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moskovskaya/yb-pravila/r9v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instrukcii/y7w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3103</Words>
  <Characters>17690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16</cp:revision>
  <dcterms:created xsi:type="dcterms:W3CDTF">2019-03-20T05:12:00Z</dcterms:created>
  <dcterms:modified xsi:type="dcterms:W3CDTF">2019-12-25T05:43:00Z</dcterms:modified>
</cp:coreProperties>
</file>