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621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6621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6621E" w:rsidRPr="0086621E" w:rsidRDefault="0086621E" w:rsidP="008662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621E" w:rsidRPr="0086621E" w:rsidRDefault="00DD3FE8" w:rsidP="008662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FC" w:rsidRDefault="00E034FC" w:rsidP="00E034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34FC" w:rsidRDefault="0086621E" w:rsidP="008662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34FC">
        <w:rPr>
          <w:rFonts w:ascii="Times New Roman" w:hAnsi="Times New Roman"/>
          <w:sz w:val="28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E034F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E034FC">
        <w:rPr>
          <w:rFonts w:ascii="Times New Roman" w:hAnsi="Times New Roman"/>
          <w:sz w:val="28"/>
          <w:szCs w:val="28"/>
        </w:rPr>
        <w:t>Давлекановски</w:t>
      </w:r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034FC" w:rsidRDefault="00E034FC" w:rsidP="008662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34FC" w:rsidRDefault="00E034FC" w:rsidP="008662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  <w:proofErr w:type="spellStart"/>
      <w:r w:rsidR="0086621E">
        <w:rPr>
          <w:rFonts w:ascii="Times New Roman" w:hAnsi="Times New Roman"/>
          <w:sz w:val="28"/>
          <w:szCs w:val="28"/>
        </w:rPr>
        <w:t>п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86621E">
        <w:rPr>
          <w:rFonts w:ascii="Times New Roman" w:hAnsi="Times New Roman"/>
          <w:sz w:val="28"/>
          <w:szCs w:val="28"/>
        </w:rPr>
        <w:t>н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о в л я ю</w:t>
      </w:r>
      <w:r>
        <w:rPr>
          <w:rFonts w:ascii="Times New Roman" w:hAnsi="Times New Roman"/>
          <w:sz w:val="28"/>
          <w:szCs w:val="28"/>
        </w:rPr>
        <w:t>:</w:t>
      </w:r>
    </w:p>
    <w:p w:rsidR="00E034FC" w:rsidRDefault="00E034FC" w:rsidP="00E034FC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="008662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21E"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(далее – Положение), утвержденное постановлением главы сельского поселения </w:t>
      </w:r>
      <w:proofErr w:type="spellStart"/>
      <w:r w:rsidR="0086621E"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от </w:t>
      </w:r>
      <w:r w:rsidR="0086621E">
        <w:rPr>
          <w:rFonts w:ascii="Times New Roman" w:hAnsi="Times New Roman"/>
          <w:sz w:val="28"/>
          <w:szCs w:val="28"/>
        </w:rPr>
        <w:t xml:space="preserve"> 01.07.2014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86621E">
        <w:rPr>
          <w:rFonts w:ascii="Times New Roman" w:hAnsi="Times New Roman"/>
          <w:sz w:val="28"/>
          <w:szCs w:val="28"/>
        </w:rPr>
        <w:t>20/1</w:t>
      </w:r>
      <w:r>
        <w:rPr>
          <w:rFonts w:ascii="Times New Roman" w:hAnsi="Times New Roman"/>
          <w:sz w:val="28"/>
          <w:szCs w:val="28"/>
        </w:rPr>
        <w:t>, изложив п.п. 6.1.1, 6.2.1 Положения в следующей редакции: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6.1.1. Проверять соответствие участников закупок следующим требованиям: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соответствие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требованиям</w:t>
        </w:r>
      </w:hyperlink>
      <w:r>
        <w:rPr>
          <w:rFonts w:ascii="Times New Roman" w:hAnsi="Times New Roman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 закупки не является </w:t>
      </w:r>
      <w:proofErr w:type="spellStart"/>
      <w:r>
        <w:rPr>
          <w:rFonts w:ascii="Times New Roman" w:hAnsi="Times New Roman"/>
          <w:sz w:val="28"/>
          <w:szCs w:val="28"/>
        </w:rPr>
        <w:t>офшорной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компанией (за исключением случаев проведения электронных процедур, запроса котировок и предварительного отбора);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Calibri" w:hAnsi="Calibri"/>
        </w:rPr>
      </w:pPr>
      <w:r>
        <w:rPr>
          <w:rFonts w:ascii="Times New Roman" w:hAnsi="Times New Roman"/>
          <w:sz w:val="28"/>
          <w:szCs w:val="28"/>
        </w:rPr>
        <w:t>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реестре</w:t>
        </w:r>
      </w:hyperlink>
      <w:r>
        <w:rPr>
          <w:rFonts w:ascii="Times New Roman" w:hAnsi="Times New Roman"/>
          <w:sz w:val="28"/>
          <w:szCs w:val="28"/>
        </w:rPr>
        <w:t xml:space="preserve">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установлении такого требования заказчиком);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отдельных видов закупок товаров, работ, услуг - требованиям, установленным в соответствии с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частями 2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2.1</w:t>
        </w:r>
      </w:hyperlink>
      <w:r>
        <w:rPr>
          <w:rFonts w:ascii="Times New Roman" w:hAnsi="Times New Roman"/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если такие требования установлены Правительством Российской Федерации.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6.2.1. Проверять соответствие участников закупок следующим требованиям: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/>
          <w:sz w:val="28"/>
          <w:szCs w:val="28"/>
        </w:rPr>
        <w:t>неприостановление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статьями 289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290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291.1</w:t>
        </w:r>
      </w:hyperlink>
      <w:r>
        <w:rPr>
          <w:rFonts w:ascii="Times New Roman" w:hAnsi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19.28</w:t>
        </w:r>
      </w:hyperlink>
      <w:r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rFonts w:ascii="Times New Roman" w:hAnsi="Times New Roman"/>
          <w:sz w:val="28"/>
          <w:szCs w:val="28"/>
        </w:rPr>
        <w:t>неполнородными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 Под </w:t>
      </w:r>
      <w:proofErr w:type="spellStart"/>
      <w:r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электронных процедур, запроса котировок и предварительного отбора требованию, указанному в </w:t>
      </w:r>
      <w:hyperlink r:id="rId1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пункте 10 части 1</w:t>
        </w:r>
      </w:hyperlink>
      <w:r>
        <w:rPr>
          <w:rFonts w:ascii="Times New Roman" w:hAnsi="Times New Roman"/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 (участник закупки не является </w:t>
      </w:r>
      <w:proofErr w:type="spellStart"/>
      <w:r>
        <w:rPr>
          <w:rFonts w:ascii="Times New Roman" w:hAnsi="Times New Roman"/>
          <w:sz w:val="28"/>
          <w:szCs w:val="28"/>
        </w:rPr>
        <w:t>офшорной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компанией).</w:t>
      </w:r>
    </w:p>
    <w:p w:rsidR="00E034FC" w:rsidRDefault="00E034FC" w:rsidP="00E03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E034FC" w:rsidRDefault="00E034FC" w:rsidP="00E03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E034FC" w:rsidRDefault="00E034FC" w:rsidP="00E0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1909" w:rsidRDefault="00E034FC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C31909" w:rsidRPr="00C31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21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446F8" w:rsidRDefault="00C31909" w:rsidP="00C31909">
      <w:pPr>
        <w:spacing w:after="0" w:line="240" w:lineRule="auto"/>
        <w:jc w:val="both"/>
      </w:pPr>
      <w:r w:rsidRPr="0086621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М.Г.Маликов</w:t>
      </w:r>
    </w:p>
    <w:sectPr w:rsidR="00B446F8" w:rsidSect="00C319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034FC"/>
    <w:rsid w:val="002B4561"/>
    <w:rsid w:val="004A202B"/>
    <w:rsid w:val="004C1F48"/>
    <w:rsid w:val="0086621E"/>
    <w:rsid w:val="00B446F8"/>
    <w:rsid w:val="00C31909"/>
    <w:rsid w:val="00C35EBA"/>
    <w:rsid w:val="00DD3FE8"/>
    <w:rsid w:val="00E0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E034FC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E034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67A443481FF75222D5A82C874276BD7018AAE36C425155557792A1246E1E8F2381CDB94Fv7n5M" TargetMode="External"/><Relationship Id="rId13" Type="http://schemas.openxmlformats.org/officeDocument/2006/relationships/hyperlink" Target="consultantplus://offline/ref=3A24EC9F71B6DDE832043678BB5444F1BF8BD8FE8E38632DAD68DD55C5C5149040B5E2BF1501GAo4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246A89BAA8213F3399EE057DB701E2C1DD6A63DE28892959699424E69598E17C810036S5mBM" TargetMode="External"/><Relationship Id="rId12" Type="http://schemas.openxmlformats.org/officeDocument/2006/relationships/hyperlink" Target="consultantplus://offline/ref=3A24EC9F71B6DDE832043678BB5444F1BF8BD8FE8E38632DAD68DD55C5C5149040B5E2BF1503GAo2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187DF3BB766E003B81F89CEFC6C53F97C6D3CC2C1D399AAAAE9EC8F8E56FA184421F4722FyBo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246A89BAA8213F3399EE057DB701E2C1DD6A63DE28892959699424E69598E17C8100305F0BF03AS3mDM" TargetMode="External"/><Relationship Id="rId11" Type="http://schemas.openxmlformats.org/officeDocument/2006/relationships/hyperlink" Target="consultantplus://offline/ref=3A24EC9F71B6DDE832043678BB5444F1BF8BD8FE8E38632DAD68DD55C5C5149040B5E2BC1507AEA0GCo6M" TargetMode="External"/><Relationship Id="rId5" Type="http://schemas.openxmlformats.org/officeDocument/2006/relationships/hyperlink" Target="consultantplus://offline/ref=54FE2B23908558D64339FB41BDD7D816DFC936CB4D5161A6FDD9736A7DABD8D484EE470A88482824HAjCM" TargetMode="External"/><Relationship Id="rId15" Type="http://schemas.openxmlformats.org/officeDocument/2006/relationships/hyperlink" Target="consultantplus://offline/ref=3A24EC9F71B6DDE832043678BB5444F1BF8BDFFB8E36632DAD68DD55C5C5149040B5E2BF1304GAo6M" TargetMode="External"/><Relationship Id="rId10" Type="http://schemas.openxmlformats.org/officeDocument/2006/relationships/hyperlink" Target="consultantplus://offline/ref=7167A443481FF75222D5A82C874276BD7018AAE36C4F5155557792A1246E1E8F2381CDBD4F77vEn8M" TargetMode="External"/><Relationship Id="rId4" Type="http://schemas.openxmlformats.org/officeDocument/2006/relationships/hyperlink" Target="consultantplus://offline/ref=CA8EF432E8B303E91D2599D8F6F7B02A3C227D94CFBBB9D6226D3C863C27D95DA744617FAD41b7h2M" TargetMode="External"/><Relationship Id="rId9" Type="http://schemas.openxmlformats.org/officeDocument/2006/relationships/hyperlink" Target="consultantplus://offline/ref=7167A443481FF75222D5A82C874276BD7018AAE36C4F5155557792A1246E1E8F2381CDBD4F75vEnFM" TargetMode="External"/><Relationship Id="rId14" Type="http://schemas.openxmlformats.org/officeDocument/2006/relationships/hyperlink" Target="consultantplus://offline/ref=3A24EC9F71B6DDE832043678BB5444F1BF8BD8FE8E38632DAD68DD55C5C5149040B5E2BF150EGAo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2018-11-13T07:53:00Z</dcterms:created>
  <dcterms:modified xsi:type="dcterms:W3CDTF">2018-11-26T07:26:00Z</dcterms:modified>
</cp:coreProperties>
</file>