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F9D" w:rsidRPr="00D36F9D" w:rsidRDefault="00D36F9D" w:rsidP="00D36F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36F9D" w:rsidRPr="000B00D1" w:rsidRDefault="00146D4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top"/>
      <w:bookmarkEnd w:id="0"/>
      <w:r>
        <w:rPr>
          <w:rFonts w:ascii="Times New Roman" w:hAnsi="Times New Roman"/>
          <w:sz w:val="28"/>
          <w:szCs w:val="28"/>
        </w:rPr>
        <w:t>ПРОЕКТ</w:t>
      </w:r>
    </w:p>
    <w:p w:rsidR="00557A5A" w:rsidRPr="00BE4A41" w:rsidRDefault="00321B10" w:rsidP="00BE4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bookmarkStart w:id="1" w:name="_GoBack"/>
      <w:r>
        <w:rPr>
          <w:rFonts w:ascii="Times New Roman" w:hAnsi="Times New Roman"/>
          <w:sz w:val="28"/>
          <w:szCs w:val="28"/>
        </w:rPr>
        <w:t xml:space="preserve"> </w:t>
      </w:r>
      <w:r w:rsidR="00F265DF">
        <w:rPr>
          <w:rFonts w:ascii="Times New Roman" w:hAnsi="Times New Roman"/>
          <w:sz w:val="28"/>
          <w:szCs w:val="28"/>
        </w:rPr>
        <w:t>«О внесении изменений</w:t>
      </w:r>
      <w:r w:rsidR="00557A5A" w:rsidRPr="000B00D1">
        <w:rPr>
          <w:rFonts w:ascii="Times New Roman" w:hAnsi="Times New Roman"/>
          <w:sz w:val="28"/>
          <w:szCs w:val="28"/>
        </w:rPr>
        <w:t xml:space="preserve"> в </w:t>
      </w:r>
      <w:r w:rsidR="00FD156C">
        <w:rPr>
          <w:rFonts w:ascii="Times New Roman" w:hAnsi="Times New Roman"/>
          <w:sz w:val="28"/>
          <w:szCs w:val="28"/>
        </w:rPr>
        <w:t>Административный регламент</w:t>
      </w:r>
      <w:r w:rsidR="00775CAC" w:rsidRPr="004D7195">
        <w:rPr>
          <w:rFonts w:ascii="Times New Roman" w:hAnsi="Times New Roman"/>
          <w:sz w:val="28"/>
          <w:szCs w:val="28"/>
        </w:rPr>
        <w:t xml:space="preserve"> предоставления муниципальной услуги «</w:t>
      </w:r>
      <w:r w:rsidR="00BE4A4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="00BE4A41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>
        <w:rPr>
          <w:rFonts w:ascii="Times New Roman" w:hAnsi="Times New Roman"/>
          <w:bCs/>
          <w:sz w:val="28"/>
          <w:szCs w:val="28"/>
        </w:rPr>
        <w:t xml:space="preserve">Соколовский </w:t>
      </w:r>
      <w:r w:rsidR="00BE4A4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75CAC" w:rsidRPr="004D7195">
        <w:rPr>
          <w:rFonts w:ascii="Times New Roman" w:hAnsi="Times New Roman"/>
          <w:sz w:val="28"/>
          <w:szCs w:val="28"/>
        </w:rPr>
        <w:t>»</w:t>
      </w:r>
    </w:p>
    <w:p w:rsidR="00775CAC" w:rsidRPr="000B00D1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bookmarkEnd w:id="1"/>
    <w:p w:rsidR="00557A5A" w:rsidRDefault="00557A5A" w:rsidP="00D36F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Рассмотрев протест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РФ»,</w:t>
      </w:r>
    </w:p>
    <w:p w:rsidR="00D36F9D" w:rsidRPr="000B00D1" w:rsidRDefault="00D36F9D" w:rsidP="00D36F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7A5A" w:rsidRPr="00B078B8" w:rsidRDefault="00557A5A" w:rsidP="00BE4A4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1.</w:t>
      </w:r>
      <w:r w:rsidR="00775CAC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 xml:space="preserve">Внести в </w:t>
      </w:r>
      <w:r w:rsidR="00775CAC" w:rsidRPr="004D7195">
        <w:rPr>
          <w:rFonts w:ascii="Times New Roman" w:hAnsi="Times New Roman"/>
          <w:sz w:val="28"/>
          <w:szCs w:val="28"/>
        </w:rPr>
        <w:t>Административн</w:t>
      </w:r>
      <w:r w:rsidR="00775CAC">
        <w:rPr>
          <w:rFonts w:ascii="Times New Roman" w:hAnsi="Times New Roman"/>
          <w:sz w:val="28"/>
          <w:szCs w:val="28"/>
        </w:rPr>
        <w:t>ый</w:t>
      </w:r>
      <w:r w:rsidR="00775CAC" w:rsidRPr="004D7195">
        <w:rPr>
          <w:rFonts w:ascii="Times New Roman" w:hAnsi="Times New Roman"/>
          <w:sz w:val="28"/>
          <w:szCs w:val="28"/>
        </w:rPr>
        <w:t xml:space="preserve"> регламент предоставления муниципальной </w:t>
      </w:r>
      <w:r w:rsidR="00775CAC" w:rsidRPr="00B078B8">
        <w:rPr>
          <w:rFonts w:ascii="Times New Roman" w:hAnsi="Times New Roman"/>
          <w:sz w:val="28"/>
          <w:szCs w:val="28"/>
        </w:rPr>
        <w:t>услуги «</w:t>
      </w:r>
      <w:r w:rsidR="00BE4A41" w:rsidRPr="00B078B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="00BE4A41" w:rsidRPr="00B078B8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321B10">
        <w:rPr>
          <w:rFonts w:ascii="Times New Roman" w:hAnsi="Times New Roman"/>
          <w:bCs/>
          <w:sz w:val="28"/>
          <w:szCs w:val="28"/>
        </w:rPr>
        <w:t xml:space="preserve">Соколовский </w:t>
      </w:r>
      <w:r w:rsidR="00BE4A41" w:rsidRPr="00B078B8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75CAC" w:rsidRPr="00B078B8">
        <w:rPr>
          <w:rFonts w:ascii="Times New Roman" w:hAnsi="Times New Roman"/>
          <w:sz w:val="28"/>
          <w:szCs w:val="28"/>
        </w:rPr>
        <w:t>»,</w:t>
      </w:r>
      <w:r w:rsidR="00775CAC" w:rsidRPr="00B078B8">
        <w:rPr>
          <w:rFonts w:ascii="Times New Roman" w:hAnsi="Times New Roman"/>
          <w:bCs/>
          <w:sz w:val="28"/>
          <w:szCs w:val="28"/>
        </w:rPr>
        <w:t xml:space="preserve">  </w:t>
      </w:r>
      <w:r w:rsidR="00775CAC" w:rsidRPr="00B078B8">
        <w:rPr>
          <w:rFonts w:ascii="Times New Roman" w:hAnsi="Times New Roman"/>
          <w:sz w:val="28"/>
          <w:szCs w:val="28"/>
        </w:rPr>
        <w:t xml:space="preserve">утвержденный постановлением </w:t>
      </w:r>
      <w:r w:rsidR="00BE4A41" w:rsidRPr="00B078B8">
        <w:rPr>
          <w:rFonts w:ascii="Times New Roman" w:hAnsi="Times New Roman"/>
          <w:sz w:val="28"/>
          <w:szCs w:val="28"/>
        </w:rPr>
        <w:t>администрации</w:t>
      </w:r>
      <w:r w:rsidR="00775CAC" w:rsidRPr="00B078B8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321B10">
        <w:rPr>
          <w:rFonts w:ascii="Times New Roman" w:hAnsi="Times New Roman"/>
          <w:sz w:val="28"/>
          <w:szCs w:val="28"/>
        </w:rPr>
        <w:t xml:space="preserve">Соколовский </w:t>
      </w:r>
      <w:r w:rsidR="00775CAC" w:rsidRPr="00B078B8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от </w:t>
      </w:r>
      <w:r w:rsidR="00321B10">
        <w:rPr>
          <w:rFonts w:ascii="Times New Roman" w:hAnsi="Times New Roman"/>
          <w:sz w:val="28"/>
          <w:szCs w:val="28"/>
        </w:rPr>
        <w:t>17.06.2022</w:t>
      </w:r>
      <w:r w:rsidR="00775CAC" w:rsidRPr="00B078B8">
        <w:rPr>
          <w:rFonts w:ascii="Times New Roman" w:hAnsi="Times New Roman"/>
          <w:sz w:val="28"/>
          <w:szCs w:val="28"/>
        </w:rPr>
        <w:t xml:space="preserve"> № </w:t>
      </w:r>
      <w:r w:rsidR="00321B10">
        <w:rPr>
          <w:rFonts w:ascii="Times New Roman" w:hAnsi="Times New Roman"/>
          <w:sz w:val="28"/>
          <w:szCs w:val="28"/>
        </w:rPr>
        <w:t>36</w:t>
      </w:r>
      <w:r w:rsidR="00775CAC" w:rsidRPr="00B078B8">
        <w:rPr>
          <w:rFonts w:ascii="Times New Roman" w:hAnsi="Times New Roman"/>
          <w:sz w:val="28"/>
          <w:szCs w:val="28"/>
        </w:rPr>
        <w:t xml:space="preserve">, </w:t>
      </w:r>
      <w:r w:rsidRPr="00B078B8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</w:p>
    <w:p w:rsidR="00E47B58" w:rsidRPr="00F94505" w:rsidRDefault="00E47B58" w:rsidP="00E47B58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D7E9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D7E9F">
        <w:rPr>
          <w:rFonts w:ascii="Times New Roman" w:hAnsi="Times New Roman" w:cs="Times New Roman"/>
          <w:sz w:val="28"/>
          <w:szCs w:val="28"/>
        </w:rPr>
        <w:t xml:space="preserve">. </w:t>
      </w:r>
      <w:r w:rsidR="00F94505">
        <w:rPr>
          <w:rFonts w:ascii="Times New Roman" w:hAnsi="Times New Roman" w:cs="Times New Roman"/>
          <w:sz w:val="28"/>
          <w:szCs w:val="28"/>
        </w:rPr>
        <w:t>Подпункт 14 п</w:t>
      </w:r>
      <w:r w:rsidRPr="004D7E9F">
        <w:rPr>
          <w:rFonts w:ascii="Times New Roman" w:hAnsi="Times New Roman" w:cs="Times New Roman"/>
          <w:sz w:val="28"/>
          <w:szCs w:val="28"/>
        </w:rPr>
        <w:t>ункт</w:t>
      </w:r>
      <w:r w:rsidR="00F94505">
        <w:rPr>
          <w:rFonts w:ascii="Times New Roman" w:hAnsi="Times New Roman" w:cs="Times New Roman"/>
          <w:sz w:val="28"/>
          <w:szCs w:val="28"/>
        </w:rPr>
        <w:t>а</w:t>
      </w:r>
      <w:r w:rsidRPr="004D7E9F">
        <w:rPr>
          <w:rFonts w:ascii="Times New Roman" w:hAnsi="Times New Roman" w:cs="Times New Roman"/>
          <w:sz w:val="28"/>
          <w:szCs w:val="28"/>
        </w:rPr>
        <w:t xml:space="preserve"> 1</w:t>
      </w:r>
      <w:r w:rsidRPr="00F94505">
        <w:rPr>
          <w:rFonts w:ascii="Times New Roman" w:hAnsi="Times New Roman" w:cs="Times New Roman"/>
          <w:sz w:val="28"/>
          <w:szCs w:val="28"/>
        </w:rPr>
        <w:t xml:space="preserve">.2 Административного регламента </w:t>
      </w:r>
      <w:r w:rsidR="00F94505" w:rsidRPr="00F94505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Pr="00F94505">
        <w:rPr>
          <w:rFonts w:ascii="Times New Roman" w:hAnsi="Times New Roman" w:cs="Times New Roman"/>
          <w:sz w:val="28"/>
          <w:szCs w:val="28"/>
        </w:rPr>
        <w:t>:</w:t>
      </w:r>
    </w:p>
    <w:p w:rsidR="00E47B58" w:rsidRPr="00F94505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94505">
        <w:rPr>
          <w:rFonts w:ascii="Times New Roman" w:hAnsi="Times New Roman"/>
          <w:sz w:val="28"/>
          <w:szCs w:val="28"/>
        </w:rPr>
        <w:t>«</w:t>
      </w:r>
      <w:r w:rsidR="00F94505" w:rsidRPr="00F94505">
        <w:rPr>
          <w:rFonts w:ascii="Times New Roman" w:hAnsi="Times New Roman"/>
          <w:sz w:val="28"/>
          <w:szCs w:val="28"/>
        </w:rPr>
        <w:t xml:space="preserve">14) </w:t>
      </w:r>
      <w:r w:rsidR="00F94505" w:rsidRPr="00F94505">
        <w:rPr>
          <w:rFonts w:ascii="Times New Roman" w:eastAsia="BatangChe" w:hAnsi="Times New Roman"/>
          <w:sz w:val="28"/>
          <w:szCs w:val="28"/>
        </w:rPr>
        <w:t xml:space="preserve">земельного участка гражданам для индивидуального жилищного строительства, ведения личного подсобного хозяйства в границах населенного пункта, садоводства в соответствии со </w:t>
      </w:r>
      <w:hyperlink r:id="rId8" w:history="1">
        <w:r w:rsidR="00F94505" w:rsidRPr="00F94505">
          <w:rPr>
            <w:rStyle w:val="a3"/>
            <w:rFonts w:ascii="Times New Roman" w:eastAsia="BatangChe" w:hAnsi="Times New Roman"/>
            <w:sz w:val="28"/>
            <w:szCs w:val="28"/>
          </w:rPr>
          <w:t>статьей 39.18</w:t>
        </w:r>
      </w:hyperlink>
      <w:r w:rsidR="00F94505" w:rsidRPr="00F94505">
        <w:rPr>
          <w:rFonts w:ascii="Times New Roman" w:eastAsia="BatangChe" w:hAnsi="Times New Roman"/>
          <w:sz w:val="28"/>
          <w:szCs w:val="28"/>
        </w:rPr>
        <w:t xml:space="preserve"> ЗК РФ</w:t>
      </w:r>
      <w:r w:rsidR="005C60D1">
        <w:rPr>
          <w:rFonts w:ascii="Times New Roman" w:hAnsi="Times New Roman"/>
          <w:sz w:val="28"/>
          <w:szCs w:val="28"/>
        </w:rPr>
        <w:t>».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4505">
        <w:rPr>
          <w:rFonts w:ascii="Times New Roman" w:hAnsi="Times New Roman"/>
          <w:sz w:val="28"/>
          <w:szCs w:val="28"/>
        </w:rPr>
        <w:t>2.Контроль за исполнением постановления</w:t>
      </w:r>
      <w:r w:rsidRPr="000B00D1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BD2C4E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6F9D" w:rsidRPr="000B00D1" w:rsidRDefault="00D36F9D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Pr="000B00D1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Pr="000B00D1" w:rsidRDefault="00BD2C4E" w:rsidP="00BD2C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  <w:r w:rsidR="00321B10">
        <w:rPr>
          <w:rFonts w:ascii="Times New Roman" w:hAnsi="Times New Roman"/>
          <w:sz w:val="28"/>
          <w:szCs w:val="28"/>
        </w:rPr>
        <w:t xml:space="preserve">                                             А.К.Шарафутдинов</w:t>
      </w:r>
    </w:p>
    <w:p w:rsidR="0018707D" w:rsidRDefault="0018707D" w:rsidP="00BD2C4E">
      <w:pPr>
        <w:pStyle w:val="ac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br w:type="page"/>
      </w:r>
    </w:p>
    <w:p w:rsidR="0018707D" w:rsidRDefault="0018707D" w:rsidP="0018707D">
      <w:pPr>
        <w:spacing w:after="0" w:line="240" w:lineRule="auto"/>
        <w:ind w:firstLine="5245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18707D" w:rsidSect="00AA465F">
          <w:pgSz w:w="11906" w:h="16838"/>
          <w:pgMar w:top="851" w:right="707" w:bottom="719" w:left="1701" w:header="708" w:footer="708" w:gutter="0"/>
          <w:cols w:space="708"/>
          <w:docGrid w:linePitch="360"/>
        </w:sectPr>
      </w:pPr>
    </w:p>
    <w:p w:rsidR="00BD2C4E" w:rsidRDefault="00BD2C4E" w:rsidP="0018707D">
      <w:pPr>
        <w:spacing w:after="0" w:line="240" w:lineRule="auto"/>
        <w:ind w:firstLine="10348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Приложение </w:t>
      </w: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>к постановлению администрации</w:t>
      </w: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 сельского поселения </w:t>
      </w:r>
      <w:r w:rsidR="00F15EE5">
        <w:rPr>
          <w:rFonts w:ascii="Times New Roman" w:hAnsi="Times New Roman"/>
          <w:color w:val="000000" w:themeColor="text1"/>
        </w:rPr>
        <w:t xml:space="preserve">Соколовский </w:t>
      </w:r>
      <w:r w:rsidRPr="0025585E">
        <w:rPr>
          <w:rFonts w:ascii="Times New Roman" w:hAnsi="Times New Roman"/>
          <w:color w:val="000000" w:themeColor="text1"/>
        </w:rPr>
        <w:t xml:space="preserve"> сельсовет </w:t>
      </w:r>
    </w:p>
    <w:p w:rsidR="0025585E" w:rsidRDefault="00BD2C4E" w:rsidP="0025585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муниципального района Давлекановский район РБ </w:t>
      </w:r>
    </w:p>
    <w:p w:rsidR="00BD2C4E" w:rsidRPr="0025585E" w:rsidRDefault="00BD2C4E" w:rsidP="0025585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>от</w:t>
      </w:r>
      <w:r w:rsidR="00F15EE5">
        <w:rPr>
          <w:rFonts w:ascii="Times New Roman" w:hAnsi="Times New Roman"/>
          <w:color w:val="000000" w:themeColor="text1"/>
        </w:rPr>
        <w:t>03.02.2025</w:t>
      </w:r>
      <w:r w:rsidRPr="0025585E">
        <w:rPr>
          <w:rFonts w:ascii="Times New Roman" w:hAnsi="Times New Roman"/>
          <w:color w:val="000000" w:themeColor="text1"/>
        </w:rPr>
        <w:t>№</w:t>
      </w:r>
      <w:r w:rsidR="00F15EE5">
        <w:rPr>
          <w:rFonts w:ascii="Times New Roman" w:hAnsi="Times New Roman"/>
          <w:color w:val="000000" w:themeColor="text1"/>
        </w:rPr>
        <w:t>2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Приложение № 3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к Административному регламенту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предоставления муниципальной услуги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«</w:t>
      </w: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Предоставление в аренду земельных</w:t>
      </w:r>
      <w:r w:rsidR="002309D1"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</w:t>
      </w: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участков,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находящихся в муниципальной собственности,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без проведения торгов</w:t>
      </w:r>
      <w:r w:rsidRPr="0025585E">
        <w:rPr>
          <w:rFonts w:ascii="Times New Roman" w:hAnsi="Times New Roman"/>
          <w:color w:val="000000" w:themeColor="text1"/>
          <w:sz w:val="20"/>
          <w:szCs w:val="20"/>
        </w:rPr>
        <w:t>»</w:t>
      </w:r>
    </w:p>
    <w:tbl>
      <w:tblPr>
        <w:tblStyle w:val="ad"/>
        <w:tblW w:w="5173" w:type="pct"/>
        <w:tblInd w:w="-31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139"/>
        <w:gridCol w:w="2781"/>
        <w:gridCol w:w="297"/>
        <w:gridCol w:w="2039"/>
        <w:gridCol w:w="16"/>
        <w:gridCol w:w="2327"/>
        <w:gridCol w:w="44"/>
        <w:gridCol w:w="13"/>
        <w:gridCol w:w="2860"/>
        <w:gridCol w:w="3072"/>
      </w:tblGrid>
      <w:tr w:rsidR="00AA465F" w:rsidRPr="00FA05B7" w:rsidTr="002309D1">
        <w:trPr>
          <w:cantSplit/>
          <w:trHeight w:val="1134"/>
        </w:trPr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881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42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924" w:type="pct"/>
            <w:gridSpan w:val="3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973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AA465F" w:rsidRPr="00FA05B7" w:rsidTr="002309D1">
        <w:trPr>
          <w:cantSplit/>
          <w:trHeight w:val="189"/>
        </w:trPr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1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2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4" w:type="pct"/>
            <w:gridSpan w:val="3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73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1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1. Прием и рассмотрение заявления о предоставлении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740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Поступление в адрес Уполномоченного органа заявления и документов, указанных в пунктах 2.8,2.8.1, 2.8.2  настоящего Административного регламента</w:t>
            </w:r>
          </w:p>
        </w:tc>
        <w:tc>
          <w:tcPr>
            <w:tcW w:w="881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Прием и регистрация заявления и проверка документов в соответствии с пунктами 2.8,2.8.1, 2.8.2 настоящего Административного регламента, передача заявления и документов должностному лицу Уполномоченного органа для назначения ответственного исполнителя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 рабочих дня с даты подачи заявления</w:t>
            </w:r>
          </w:p>
        </w:tc>
        <w:tc>
          <w:tcPr>
            <w:tcW w:w="751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регистрацию и прием документов (далее –должностное лицо)</w:t>
            </w:r>
          </w:p>
        </w:tc>
        <w:tc>
          <w:tcPr>
            <w:tcW w:w="910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или отсутствие предусмотренных пунктами2.13,2.14 настоящего Административного регламента оснований для отказа в приеме к рассмотрению документов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Прием заявления и прилагаемых документов;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 поступлении заявления через РПГУ – направление заявителю электронного сообщения  о приеме запроса;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проставление на заявлении регистрационного штампа;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назначение ответственного исполнителя и передача ему комплекта документов;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принятие решения и отказ в приеме документов, которое оформляется: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личный кабинет заявителя на РПГУ, в случае направления запроса о предоставлении муниципальной услуги через РПГУ;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на адрес электронной почты, указанный в заявлении, в случае направления запроса на адрес электронной почты Уполномоченного органа;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2) в устной форме в момент обращения заявителя по основанию, указанному в пункте 2.14 настоящего Административного регламента, в случае личного обращения в Уполномоченный орган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AA465F" w:rsidRPr="002A1E07" w:rsidTr="002309D1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lastRenderedPageBreak/>
              <w:t>Комплект поступивших в Уполномоченный органдокументов при отсутствии оснований для отказа в приеме к рассмотрению документов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Проверка заявления и документов в соответствии с пунктами 2.9 настоящего Административного регламента;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формирование и направление межведомственных запросов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 рабочих дней с даты подачи заявления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РБ</w:t>
            </w: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 за предоставление муниципальной услуги</w:t>
            </w: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Непредставление заявителем документов, указанных в пункте 2.9 настоящего Административного регламента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Направление межведомственного запроса в органы (организации), предоставляющие документы (сведения), предусмотренные пунктом 2.9 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сформированный пакет документов, необходимых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для предоставления муниципальной услуги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rPr>
          <w:trHeight w:val="418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6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3.Подготовка проекта, подписание и регистрация результата предоставления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3982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Подготовка на бумажном носителе проекта результата предоставления 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направление проекта результата предоставления муниципальной услуги  на согласование руководителям Уполномоченного органа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результата предоставления муниципальной услуги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9 календарных дней с момента формирования комплекта документов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 рабочий день с момента направления на подпись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(отсутствие) предусмотренных пунктом 2.17 настоящего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</w:tr>
      <w:tr w:rsidR="0018707D" w:rsidRPr="00FA05B7" w:rsidTr="002309D1">
        <w:tblPrEx>
          <w:tblBorders>
            <w:bottom w:val="single" w:sz="4" w:space="0" w:color="auto"/>
          </w:tblBorders>
        </w:tblPrEx>
        <w:trPr>
          <w:trHeight w:val="241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7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65F">
              <w:rPr>
                <w:rFonts w:ascii="Times New Roman" w:hAnsi="Times New Roman" w:cs="Times New Roman"/>
                <w:sz w:val="24"/>
                <w:szCs w:val="24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8707D" w:rsidRPr="002309D1" w:rsidRDefault="0018707D" w:rsidP="00AA465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Уведомление заявителя либо РГАУ МФЦ о дате, времени и месте выдачи результата предоставления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t>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9D1">
              <w:rPr>
                <w:rFonts w:ascii="Times New Roman" w:hAnsi="Times New Roman"/>
                <w:sz w:val="23"/>
                <w:szCs w:val="23"/>
              </w:rPr>
              <w:t>выдача результата предоставления муниципальной услуги способом, указанным в заявлении.</w:t>
            </w:r>
            <w:r w:rsidR="002309D1" w:rsidRPr="002309D1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t xml:space="preserve">Если заявление было подано в форме электронного документа с использованием РПГУ или на официальную электронную почту Уполномоченного органа  заявитель предъявляет подлинники документов, предусмотренных пунктом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lastRenderedPageBreak/>
              <w:t>2.8. – 2.8.2 настоящего Административного регламента, для свидетельствования верности их копий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1 рабочий день с момента регистрации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 рабочих дня с момента уведомления</w:t>
            </w: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Должностное лицо Уполномоченного органа, ответственное за предоставление муниципальной услуги 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Отметка (подпись) заявителя о получении результата предоставления муниципальной услуги на заявлении о предоставлении 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выдача сопроводительного письма с приложением результата предоставления муниципальной услуги способом, указанным в заявлении: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-нарочно в Уполномоченном органе;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РГАУ МФЦ;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почтовым отправлением;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проставление отметки в журнале выдачи результатов муниципальных услуг</w:t>
            </w:r>
          </w:p>
        </w:tc>
      </w:tr>
    </w:tbl>
    <w:p w:rsidR="0018707D" w:rsidRDefault="0018707D" w:rsidP="0018707D">
      <w:pPr>
        <w:spacing w:after="0" w:line="240" w:lineRule="auto"/>
        <w:rPr>
          <w:rFonts w:ascii="Times New Roman" w:hAnsi="Times New Roman"/>
          <w:bCs/>
          <w:sz w:val="28"/>
          <w:szCs w:val="28"/>
        </w:rPr>
        <w:sectPr w:rsidR="0018707D" w:rsidSect="002309D1">
          <w:pgSz w:w="16838" w:h="11906" w:orient="landscape"/>
          <w:pgMar w:top="709" w:right="851" w:bottom="238" w:left="720" w:header="709" w:footer="709" w:gutter="0"/>
          <w:cols w:space="708"/>
          <w:docGrid w:linePitch="360"/>
        </w:sectPr>
      </w:pPr>
    </w:p>
    <w:p w:rsidR="00102D14" w:rsidRPr="000B00D1" w:rsidRDefault="00102D14" w:rsidP="00BD2C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102D14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C8F" w:rsidRDefault="002E7C8F" w:rsidP="00102D14">
      <w:pPr>
        <w:spacing w:after="0" w:line="240" w:lineRule="auto"/>
      </w:pPr>
      <w:r>
        <w:separator/>
      </w:r>
    </w:p>
  </w:endnote>
  <w:endnote w:type="continuationSeparator" w:id="0">
    <w:p w:rsidR="002E7C8F" w:rsidRDefault="002E7C8F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C8F" w:rsidRDefault="002E7C8F" w:rsidP="00102D14">
      <w:pPr>
        <w:spacing w:after="0" w:line="240" w:lineRule="auto"/>
      </w:pPr>
      <w:r>
        <w:separator/>
      </w:r>
    </w:p>
  </w:footnote>
  <w:footnote w:type="continuationSeparator" w:id="0">
    <w:p w:rsidR="002E7C8F" w:rsidRDefault="002E7C8F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703"/>
    <w:rsid w:val="000300BB"/>
    <w:rsid w:val="000357E6"/>
    <w:rsid w:val="00057698"/>
    <w:rsid w:val="00081DE2"/>
    <w:rsid w:val="000909DD"/>
    <w:rsid w:val="00093DB2"/>
    <w:rsid w:val="000B00D1"/>
    <w:rsid w:val="000D5D02"/>
    <w:rsid w:val="00102D14"/>
    <w:rsid w:val="00117C35"/>
    <w:rsid w:val="00120491"/>
    <w:rsid w:val="00146D4A"/>
    <w:rsid w:val="00154DA9"/>
    <w:rsid w:val="0018707D"/>
    <w:rsid w:val="00190C4A"/>
    <w:rsid w:val="00195C0A"/>
    <w:rsid w:val="001B318A"/>
    <w:rsid w:val="001C1470"/>
    <w:rsid w:val="001C4706"/>
    <w:rsid w:val="00216D7C"/>
    <w:rsid w:val="00230876"/>
    <w:rsid w:val="002309D1"/>
    <w:rsid w:val="00247A03"/>
    <w:rsid w:val="0025585E"/>
    <w:rsid w:val="002742FE"/>
    <w:rsid w:val="00287FAA"/>
    <w:rsid w:val="002B1AA5"/>
    <w:rsid w:val="002B2661"/>
    <w:rsid w:val="002B2B42"/>
    <w:rsid w:val="002C7218"/>
    <w:rsid w:val="002E7C8F"/>
    <w:rsid w:val="00310303"/>
    <w:rsid w:val="00316DDE"/>
    <w:rsid w:val="00321B10"/>
    <w:rsid w:val="00333649"/>
    <w:rsid w:val="00337B61"/>
    <w:rsid w:val="00351170"/>
    <w:rsid w:val="0038071E"/>
    <w:rsid w:val="003A1C2C"/>
    <w:rsid w:val="003C1A64"/>
    <w:rsid w:val="003D78B9"/>
    <w:rsid w:val="00414672"/>
    <w:rsid w:val="00436448"/>
    <w:rsid w:val="00472A79"/>
    <w:rsid w:val="0048376E"/>
    <w:rsid w:val="00497546"/>
    <w:rsid w:val="004C57CE"/>
    <w:rsid w:val="004D7195"/>
    <w:rsid w:val="004E74E2"/>
    <w:rsid w:val="00504302"/>
    <w:rsid w:val="00517A26"/>
    <w:rsid w:val="005526E0"/>
    <w:rsid w:val="00555B71"/>
    <w:rsid w:val="00557209"/>
    <w:rsid w:val="00557A5A"/>
    <w:rsid w:val="005846A1"/>
    <w:rsid w:val="005B4D14"/>
    <w:rsid w:val="005C60D1"/>
    <w:rsid w:val="006243A8"/>
    <w:rsid w:val="00624794"/>
    <w:rsid w:val="006529B1"/>
    <w:rsid w:val="00675703"/>
    <w:rsid w:val="006B787F"/>
    <w:rsid w:val="006E3D3C"/>
    <w:rsid w:val="007157AE"/>
    <w:rsid w:val="00727787"/>
    <w:rsid w:val="00730F88"/>
    <w:rsid w:val="00775CAC"/>
    <w:rsid w:val="00787549"/>
    <w:rsid w:val="007A16CB"/>
    <w:rsid w:val="007C0DB7"/>
    <w:rsid w:val="007D77C3"/>
    <w:rsid w:val="007F00CB"/>
    <w:rsid w:val="007F7621"/>
    <w:rsid w:val="0082118C"/>
    <w:rsid w:val="0085616D"/>
    <w:rsid w:val="00860E59"/>
    <w:rsid w:val="00890EB8"/>
    <w:rsid w:val="00894A8F"/>
    <w:rsid w:val="008D0A69"/>
    <w:rsid w:val="008D144E"/>
    <w:rsid w:val="008F0D3F"/>
    <w:rsid w:val="00904336"/>
    <w:rsid w:val="0091212D"/>
    <w:rsid w:val="0094345D"/>
    <w:rsid w:val="0095624E"/>
    <w:rsid w:val="00972BEF"/>
    <w:rsid w:val="00983041"/>
    <w:rsid w:val="009A0FA9"/>
    <w:rsid w:val="009B06B4"/>
    <w:rsid w:val="009B2A86"/>
    <w:rsid w:val="009C4DF3"/>
    <w:rsid w:val="009D2F54"/>
    <w:rsid w:val="009F6A2A"/>
    <w:rsid w:val="00A1232D"/>
    <w:rsid w:val="00A5758C"/>
    <w:rsid w:val="00AA465F"/>
    <w:rsid w:val="00AB18B6"/>
    <w:rsid w:val="00AE6888"/>
    <w:rsid w:val="00B078B8"/>
    <w:rsid w:val="00B11AB8"/>
    <w:rsid w:val="00B2033A"/>
    <w:rsid w:val="00B30296"/>
    <w:rsid w:val="00B46A24"/>
    <w:rsid w:val="00B5748E"/>
    <w:rsid w:val="00B774BE"/>
    <w:rsid w:val="00BB547E"/>
    <w:rsid w:val="00BC349B"/>
    <w:rsid w:val="00BD2C4E"/>
    <w:rsid w:val="00BD751C"/>
    <w:rsid w:val="00BE4A41"/>
    <w:rsid w:val="00BF452B"/>
    <w:rsid w:val="00BF5F08"/>
    <w:rsid w:val="00C0094F"/>
    <w:rsid w:val="00C344E0"/>
    <w:rsid w:val="00C8307F"/>
    <w:rsid w:val="00C83739"/>
    <w:rsid w:val="00C85EE8"/>
    <w:rsid w:val="00C8604E"/>
    <w:rsid w:val="00CB1F71"/>
    <w:rsid w:val="00CE2F38"/>
    <w:rsid w:val="00CE7A59"/>
    <w:rsid w:val="00CF507F"/>
    <w:rsid w:val="00D214D1"/>
    <w:rsid w:val="00D35390"/>
    <w:rsid w:val="00D36F9D"/>
    <w:rsid w:val="00D4437B"/>
    <w:rsid w:val="00D4757E"/>
    <w:rsid w:val="00D8348B"/>
    <w:rsid w:val="00DA1C85"/>
    <w:rsid w:val="00DB7C78"/>
    <w:rsid w:val="00DE223B"/>
    <w:rsid w:val="00E15A50"/>
    <w:rsid w:val="00E20A86"/>
    <w:rsid w:val="00E22C0A"/>
    <w:rsid w:val="00E47B58"/>
    <w:rsid w:val="00E50740"/>
    <w:rsid w:val="00E74A0A"/>
    <w:rsid w:val="00E8405B"/>
    <w:rsid w:val="00E979EB"/>
    <w:rsid w:val="00ED1894"/>
    <w:rsid w:val="00ED49F9"/>
    <w:rsid w:val="00EE0CEB"/>
    <w:rsid w:val="00EF7152"/>
    <w:rsid w:val="00F02F24"/>
    <w:rsid w:val="00F15EE5"/>
    <w:rsid w:val="00F265DF"/>
    <w:rsid w:val="00F3417C"/>
    <w:rsid w:val="00F57EF5"/>
    <w:rsid w:val="00F66EF3"/>
    <w:rsid w:val="00F80BC6"/>
    <w:rsid w:val="00F94505"/>
    <w:rsid w:val="00FA0356"/>
    <w:rsid w:val="00FA0629"/>
    <w:rsid w:val="00FC28CB"/>
    <w:rsid w:val="00FD08FA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647E3F"/>
  <w15:docId w15:val="{357A2C40-A649-4034-AFD6-E66B98943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B7D79E24AE39BB17A48290DCB8E947F1E91297A56ABC86B7666C975F6120042DCA0CCB26D3V7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E518C-958F-44C5-98FB-4647DE732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1219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АСП Соколовский</cp:lastModifiedBy>
  <cp:revision>2</cp:revision>
  <cp:lastPrinted>2025-02-10T11:46:00Z</cp:lastPrinted>
  <dcterms:created xsi:type="dcterms:W3CDTF">2025-05-19T11:04:00Z</dcterms:created>
  <dcterms:modified xsi:type="dcterms:W3CDTF">2025-05-19T11:04:00Z</dcterms:modified>
</cp:coreProperties>
</file>