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6476" w:rsidRDefault="00176476" w:rsidP="00176476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Кадыргуловский сельсовет</w:t>
      </w:r>
    </w:p>
    <w:p w:rsidR="00176476" w:rsidRDefault="00176476" w:rsidP="00176476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</w:t>
      </w:r>
    </w:p>
    <w:p w:rsidR="00176476" w:rsidRDefault="00176476" w:rsidP="00176476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176476" w:rsidRDefault="00176476" w:rsidP="00176476">
      <w:pPr>
        <w:jc w:val="center"/>
        <w:rPr>
          <w:sz w:val="28"/>
          <w:szCs w:val="28"/>
        </w:rPr>
      </w:pPr>
    </w:p>
    <w:p w:rsidR="00176476" w:rsidRDefault="00176476" w:rsidP="0017647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176476" w:rsidRDefault="00176476" w:rsidP="00176476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№21 от 24.04.2026 года</w:t>
      </w:r>
    </w:p>
    <w:p w:rsidR="00112762" w:rsidRDefault="00112762" w:rsidP="00176476">
      <w:pPr>
        <w:pStyle w:val="Style10"/>
        <w:widowControl/>
        <w:spacing w:line="317" w:lineRule="exact"/>
        <w:jc w:val="left"/>
        <w:rPr>
          <w:rStyle w:val="FontStyle19"/>
          <w:sz w:val="28"/>
          <w:szCs w:val="28"/>
        </w:rPr>
      </w:pPr>
    </w:p>
    <w:p w:rsidR="00D46B76" w:rsidRPr="00D46B76" w:rsidRDefault="00D46B76" w:rsidP="00D46B76">
      <w:pPr>
        <w:jc w:val="center"/>
        <w:rPr>
          <w:bCs/>
          <w:kern w:val="36"/>
          <w:sz w:val="28"/>
          <w:szCs w:val="28"/>
        </w:rPr>
      </w:pPr>
      <w:r w:rsidRPr="00D46B76">
        <w:rPr>
          <w:sz w:val="28"/>
          <w:szCs w:val="28"/>
        </w:rPr>
        <w:t xml:space="preserve">«О внесении изменений и дополнения в </w:t>
      </w:r>
      <w:r w:rsidRPr="00D46B76">
        <w:rPr>
          <w:bCs/>
          <w:kern w:val="36"/>
          <w:sz w:val="28"/>
          <w:szCs w:val="28"/>
        </w:rPr>
        <w:t xml:space="preserve">Положение </w:t>
      </w:r>
      <w:r w:rsidRPr="00D46B76">
        <w:rPr>
          <w:sz w:val="28"/>
          <w:szCs w:val="28"/>
        </w:rPr>
        <w:t>о порядке размещения нестационарных торговых объектов на территории сельского поселения</w:t>
      </w:r>
      <w:r w:rsidRPr="00D46B76">
        <w:rPr>
          <w:bCs/>
          <w:kern w:val="36"/>
          <w:sz w:val="28"/>
          <w:szCs w:val="28"/>
        </w:rPr>
        <w:t xml:space="preserve">  и схемы размещения нестационарных торговых объектов  на территории </w:t>
      </w:r>
      <w:r w:rsidRPr="00D46B76">
        <w:rPr>
          <w:sz w:val="28"/>
          <w:szCs w:val="28"/>
        </w:rPr>
        <w:t xml:space="preserve">сельского поселения Кадыргуловский  сельсовет </w:t>
      </w:r>
      <w:r w:rsidRPr="00D46B76">
        <w:rPr>
          <w:bCs/>
          <w:kern w:val="36"/>
          <w:sz w:val="28"/>
          <w:szCs w:val="28"/>
        </w:rPr>
        <w:t xml:space="preserve">муниципального района </w:t>
      </w:r>
    </w:p>
    <w:p w:rsidR="00D46B76" w:rsidRPr="00D46B76" w:rsidRDefault="00D46B76" w:rsidP="00D46B76">
      <w:pPr>
        <w:jc w:val="center"/>
        <w:rPr>
          <w:sz w:val="28"/>
          <w:szCs w:val="28"/>
        </w:rPr>
      </w:pPr>
      <w:r w:rsidRPr="00D46B76">
        <w:rPr>
          <w:bCs/>
          <w:kern w:val="36"/>
          <w:sz w:val="28"/>
          <w:szCs w:val="28"/>
        </w:rPr>
        <w:t>Давлекановский район Республики Башкортостан</w:t>
      </w:r>
      <w:r w:rsidRPr="00D46B76">
        <w:rPr>
          <w:sz w:val="28"/>
          <w:szCs w:val="28"/>
        </w:rPr>
        <w:t>»</w:t>
      </w:r>
    </w:p>
    <w:p w:rsidR="00D46B76" w:rsidRPr="00D46B76" w:rsidRDefault="00D46B76" w:rsidP="00D46B76">
      <w:pPr>
        <w:rPr>
          <w:sz w:val="28"/>
          <w:szCs w:val="28"/>
        </w:rPr>
      </w:pPr>
    </w:p>
    <w:p w:rsidR="00D46B76" w:rsidRPr="00D46B76" w:rsidRDefault="00D46B76" w:rsidP="00D46B76">
      <w:pPr>
        <w:ind w:firstLine="709"/>
        <w:jc w:val="both"/>
        <w:rPr>
          <w:sz w:val="28"/>
          <w:szCs w:val="28"/>
        </w:rPr>
      </w:pPr>
      <w:r w:rsidRPr="00D46B76">
        <w:rPr>
          <w:sz w:val="28"/>
          <w:szCs w:val="28"/>
        </w:rPr>
        <w:t>Рассмотрев протест прокурора Давлекановского района, руководствуясь</w:t>
      </w:r>
      <w:r w:rsidRPr="00D46B76">
        <w:rPr>
          <w:color w:val="000000"/>
          <w:sz w:val="28"/>
          <w:szCs w:val="28"/>
        </w:rPr>
        <w:t xml:space="preserve"> Федеральным законом от 20.03.2025 №33-ФЗ «Об общих принципах организации местного самоуправления в единой системе публичной власти», </w:t>
      </w:r>
      <w:r w:rsidRPr="00D46B76">
        <w:rPr>
          <w:sz w:val="28"/>
          <w:szCs w:val="28"/>
        </w:rPr>
        <w:t xml:space="preserve"> Федеральным законом от 06.10.2003 № 131-ФЗ «Об общих принципах организации местного самоуправления в РФ»,</w:t>
      </w:r>
    </w:p>
    <w:p w:rsidR="00D46B76" w:rsidRPr="00D46B76" w:rsidRDefault="00D46B76" w:rsidP="00D46B76">
      <w:pPr>
        <w:jc w:val="center"/>
        <w:rPr>
          <w:sz w:val="28"/>
          <w:szCs w:val="28"/>
        </w:rPr>
      </w:pPr>
      <w:r w:rsidRPr="00D46B76">
        <w:rPr>
          <w:sz w:val="28"/>
          <w:szCs w:val="28"/>
        </w:rPr>
        <w:t>ПОСТАНОВЛЯЮ:</w:t>
      </w:r>
    </w:p>
    <w:p w:rsidR="00D46B76" w:rsidRPr="00D46B76" w:rsidRDefault="00D46B76" w:rsidP="00D46B76">
      <w:pPr>
        <w:ind w:firstLine="709"/>
        <w:jc w:val="both"/>
        <w:rPr>
          <w:sz w:val="28"/>
          <w:szCs w:val="28"/>
        </w:rPr>
      </w:pPr>
      <w:r w:rsidRPr="00D46B76">
        <w:rPr>
          <w:sz w:val="28"/>
          <w:szCs w:val="28"/>
        </w:rPr>
        <w:t xml:space="preserve">1. </w:t>
      </w:r>
      <w:proofErr w:type="gramStart"/>
      <w:r w:rsidRPr="00D46B76">
        <w:rPr>
          <w:sz w:val="28"/>
          <w:szCs w:val="28"/>
        </w:rPr>
        <w:t xml:space="preserve">Внести изменения и дополнения в </w:t>
      </w:r>
      <w:r w:rsidRPr="00D46B76">
        <w:rPr>
          <w:bCs/>
          <w:kern w:val="36"/>
          <w:sz w:val="28"/>
          <w:szCs w:val="28"/>
        </w:rPr>
        <w:t xml:space="preserve">Положение </w:t>
      </w:r>
      <w:r w:rsidRPr="00D46B76">
        <w:rPr>
          <w:sz w:val="28"/>
          <w:szCs w:val="28"/>
        </w:rPr>
        <w:t>о порядке размещения нестационарных торговых объектов на территории сельского поселения</w:t>
      </w:r>
      <w:r w:rsidRPr="00D46B76">
        <w:rPr>
          <w:bCs/>
          <w:kern w:val="36"/>
          <w:sz w:val="28"/>
          <w:szCs w:val="28"/>
        </w:rPr>
        <w:t xml:space="preserve">  и схемы размещения нестационарных торговых объектов  на территории </w:t>
      </w:r>
      <w:r w:rsidRPr="00D46B76">
        <w:rPr>
          <w:sz w:val="28"/>
          <w:szCs w:val="28"/>
        </w:rPr>
        <w:t xml:space="preserve">сельского поселения Кадыргуловский  сельсовет </w:t>
      </w:r>
      <w:r w:rsidRPr="00D46B76">
        <w:rPr>
          <w:bCs/>
          <w:kern w:val="36"/>
          <w:sz w:val="28"/>
          <w:szCs w:val="28"/>
        </w:rPr>
        <w:t>муниципального района Давлекановский район Республики Башкортостан,</w:t>
      </w:r>
      <w:r w:rsidRPr="00D46B76">
        <w:rPr>
          <w:bCs/>
          <w:color w:val="000000"/>
          <w:sz w:val="28"/>
          <w:szCs w:val="28"/>
        </w:rPr>
        <w:t xml:space="preserve"> утверждённое постановлением администрации сельском поселении Кадыргуловский</w:t>
      </w:r>
      <w:r w:rsidRPr="00D46B76">
        <w:rPr>
          <w:sz w:val="28"/>
          <w:szCs w:val="28"/>
        </w:rPr>
        <w:t xml:space="preserve"> </w:t>
      </w:r>
      <w:r w:rsidRPr="00D46B76">
        <w:rPr>
          <w:bCs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>
        <w:rPr>
          <w:bCs/>
          <w:color w:val="000000"/>
          <w:sz w:val="28"/>
          <w:szCs w:val="28"/>
        </w:rPr>
        <w:t>06.06.2022</w:t>
      </w:r>
      <w:r w:rsidRPr="00D46B76">
        <w:rPr>
          <w:bCs/>
          <w:color w:val="000000"/>
          <w:sz w:val="28"/>
          <w:szCs w:val="28"/>
        </w:rPr>
        <w:t xml:space="preserve"> № </w:t>
      </w:r>
      <w:r>
        <w:rPr>
          <w:bCs/>
          <w:color w:val="000000"/>
          <w:sz w:val="28"/>
          <w:szCs w:val="28"/>
        </w:rPr>
        <w:t>48</w:t>
      </w:r>
      <w:r w:rsidRPr="00D46B76">
        <w:rPr>
          <w:color w:val="000000"/>
          <w:sz w:val="28"/>
          <w:szCs w:val="28"/>
        </w:rPr>
        <w:t>, (далее – Положение) следующие изменения:</w:t>
      </w:r>
      <w:proofErr w:type="gramEnd"/>
    </w:p>
    <w:p w:rsidR="00D46B76" w:rsidRPr="00D46B76" w:rsidRDefault="00D46B76" w:rsidP="00D46B7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46B76">
        <w:rPr>
          <w:color w:val="000000"/>
          <w:sz w:val="28"/>
          <w:szCs w:val="28"/>
        </w:rPr>
        <w:t xml:space="preserve">1.1. </w:t>
      </w:r>
      <w:r w:rsidRPr="00D46B76">
        <w:rPr>
          <w:sz w:val="28"/>
          <w:szCs w:val="28"/>
        </w:rPr>
        <w:t xml:space="preserve">подпунктом 4.1.1 пункта 4.1. Положения </w:t>
      </w:r>
      <w:r w:rsidRPr="00D46B76">
        <w:rPr>
          <w:color w:val="000000"/>
          <w:sz w:val="28"/>
          <w:szCs w:val="28"/>
        </w:rPr>
        <w:t>изложить в следующей редакции:</w:t>
      </w:r>
    </w:p>
    <w:p w:rsidR="00D46B76" w:rsidRPr="006B554A" w:rsidRDefault="00D46B76" w:rsidP="00D46B76">
      <w:pPr>
        <w:pStyle w:val="a9"/>
        <w:spacing w:line="288" w:lineRule="atLeast"/>
        <w:ind w:firstLine="540"/>
        <w:jc w:val="both"/>
        <w:rPr>
          <w:sz w:val="28"/>
          <w:szCs w:val="28"/>
        </w:rPr>
      </w:pPr>
      <w:r w:rsidRPr="006B554A">
        <w:rPr>
          <w:sz w:val="28"/>
          <w:szCs w:val="28"/>
        </w:rPr>
        <w:t xml:space="preserve">«4.1.1 Договор на размещение нестационарного торгового объекта заключается в </w:t>
      </w:r>
      <w:proofErr w:type="gramStart"/>
      <w:r w:rsidRPr="006B554A">
        <w:rPr>
          <w:sz w:val="28"/>
          <w:szCs w:val="28"/>
        </w:rPr>
        <w:t>соответствии</w:t>
      </w:r>
      <w:proofErr w:type="gramEnd"/>
      <w:r w:rsidRPr="006B554A">
        <w:rPr>
          <w:sz w:val="28"/>
          <w:szCs w:val="28"/>
        </w:rPr>
        <w:t xml:space="preserve"> со схемой размещения нестационарного торгового объекта без проведения торгов в следующих случаях:</w:t>
      </w:r>
    </w:p>
    <w:p w:rsidR="00D46B76" w:rsidRPr="006B554A" w:rsidRDefault="00D46B76" w:rsidP="00D46B76">
      <w:pPr>
        <w:pStyle w:val="a9"/>
        <w:spacing w:line="288" w:lineRule="atLeast"/>
        <w:ind w:firstLine="540"/>
        <w:jc w:val="both"/>
        <w:rPr>
          <w:sz w:val="28"/>
          <w:szCs w:val="28"/>
        </w:rPr>
      </w:pPr>
      <w:proofErr w:type="gramStart"/>
      <w:r w:rsidRPr="006B554A">
        <w:rPr>
          <w:sz w:val="28"/>
          <w:szCs w:val="28"/>
        </w:rPr>
        <w:t>1) размещение на срок не более 7 лет нестационарного торгового объекта, расположенного в соответствии со схемой на основании ранее заключенного договора на размещение нестационарного торгового объекта (договором аренды земельного участка, предоставленного для размещения нестационарного торгового объекта), если хозяйствующий субъект продолжает осуществлять предпринимательскую деятельность в данном нестационарном торговом объекте на дату подачи заявления о заключении договора на размещение нестационарного торгового объекта</w:t>
      </w:r>
      <w:proofErr w:type="gramEnd"/>
      <w:r w:rsidRPr="006B554A">
        <w:rPr>
          <w:sz w:val="28"/>
          <w:szCs w:val="28"/>
        </w:rPr>
        <w:t xml:space="preserve"> (далее - заявление), за исключением нестационарного торгового объекта для осуществления сезонной торговли, при одновременном соблюдении следующих условий: </w:t>
      </w:r>
    </w:p>
    <w:p w:rsidR="00D46B76" w:rsidRPr="006B554A" w:rsidRDefault="00D46B76" w:rsidP="00D46B76">
      <w:pPr>
        <w:pStyle w:val="a9"/>
        <w:spacing w:line="288" w:lineRule="atLeast"/>
        <w:ind w:firstLine="540"/>
        <w:jc w:val="both"/>
        <w:rPr>
          <w:sz w:val="28"/>
          <w:szCs w:val="28"/>
        </w:rPr>
      </w:pPr>
      <w:proofErr w:type="gramStart"/>
      <w:r w:rsidRPr="006B554A">
        <w:rPr>
          <w:sz w:val="28"/>
          <w:szCs w:val="28"/>
        </w:rPr>
        <w:t>а) отсутствие у хозяйствующего субъекта задолженности по арендной плате по ранее заключенному договору аренды земельного участка, предоставленного для размещения нестационарного торгового объекта, на дату подачи заявления, а также внесение арендной платы в полном объеме за период после истечения действия договора аренды земельного участка, предоставленного для размещения нестационарного торгового объекта, до даты подачи заявления (отсутствие у хозяйствующего субъекта задолженности по плате</w:t>
      </w:r>
      <w:proofErr w:type="gramEnd"/>
      <w:r w:rsidRPr="006B554A">
        <w:rPr>
          <w:sz w:val="28"/>
          <w:szCs w:val="28"/>
        </w:rPr>
        <w:t xml:space="preserve"> </w:t>
      </w:r>
      <w:proofErr w:type="gramStart"/>
      <w:r w:rsidRPr="006B554A">
        <w:rPr>
          <w:sz w:val="28"/>
          <w:szCs w:val="28"/>
        </w:rPr>
        <w:t xml:space="preserve">по ранее заключенному договору на размещение нестационарного </w:t>
      </w:r>
      <w:r w:rsidRPr="006B554A">
        <w:rPr>
          <w:sz w:val="28"/>
          <w:szCs w:val="28"/>
        </w:rPr>
        <w:lastRenderedPageBreak/>
        <w:t xml:space="preserve">торгового объекта на дату подачи заявления, а также внесение платы в полном объеме за период после истечения действия договора на размещение нестационарного торгового объекта до даты подачи заявления и отсутствие существенных нарушений условий договора на размещение нестационарного торгового объекта); </w:t>
      </w:r>
      <w:proofErr w:type="gramEnd"/>
    </w:p>
    <w:p w:rsidR="00D46B76" w:rsidRPr="006B554A" w:rsidRDefault="00D46B76" w:rsidP="00D46B76">
      <w:pPr>
        <w:pStyle w:val="a9"/>
        <w:spacing w:line="288" w:lineRule="atLeast"/>
        <w:ind w:firstLine="540"/>
        <w:jc w:val="both"/>
        <w:rPr>
          <w:sz w:val="28"/>
          <w:szCs w:val="28"/>
        </w:rPr>
      </w:pPr>
      <w:proofErr w:type="gramStart"/>
      <w:r w:rsidRPr="006B554A">
        <w:rPr>
          <w:sz w:val="28"/>
          <w:szCs w:val="28"/>
        </w:rPr>
        <w:t xml:space="preserve">б) хозяйствующий субъект берет на себя обязательство разместить нестационарный торговый объект, внешний вид которого соответствует требованиям, содержащимся в правилах благоустройства территории муниципального образования, иных нормативных правовых актах, регулирующих внешний вид нестационарного торгового объекта, или привести внешний вид размещенного нестационарного торгового объекта в соответствие с указанными требованиями в срок и на условиях, которые установлены договором на размещение нестационарного торгового объекта; </w:t>
      </w:r>
      <w:proofErr w:type="gramEnd"/>
    </w:p>
    <w:p w:rsidR="00D46B76" w:rsidRPr="006B554A" w:rsidRDefault="00D46B76" w:rsidP="00D46B76">
      <w:pPr>
        <w:pStyle w:val="a9"/>
        <w:spacing w:line="288" w:lineRule="atLeast"/>
        <w:ind w:firstLine="540"/>
        <w:jc w:val="both"/>
        <w:rPr>
          <w:sz w:val="28"/>
          <w:szCs w:val="28"/>
        </w:rPr>
      </w:pPr>
      <w:proofErr w:type="gramStart"/>
      <w:r w:rsidRPr="006B554A">
        <w:rPr>
          <w:sz w:val="28"/>
          <w:szCs w:val="28"/>
        </w:rPr>
        <w:t xml:space="preserve">2) размещение нестационарного торгового объекта юридическим лицом, являющимся сельскохозяйственным потребительским кооперативом в соответствии с </w:t>
      </w:r>
      <w:hyperlink r:id="rId5" w:history="1">
        <w:r w:rsidRPr="006B554A">
          <w:rPr>
            <w:rStyle w:val="a8"/>
            <w:sz w:val="28"/>
            <w:szCs w:val="28"/>
          </w:rPr>
          <w:t>пунктом 2 части 2 статьи 3</w:t>
        </w:r>
      </w:hyperlink>
      <w:r w:rsidRPr="006B554A">
        <w:rPr>
          <w:sz w:val="28"/>
          <w:szCs w:val="28"/>
        </w:rPr>
        <w:t xml:space="preserve"> Федерального закона "О развитии сельского хозяйства", или организациями потребительской кооперации в соответствии с </w:t>
      </w:r>
      <w:hyperlink r:id="rId6" w:history="1">
        <w:r w:rsidRPr="006B554A">
          <w:rPr>
            <w:rStyle w:val="a8"/>
            <w:sz w:val="28"/>
            <w:szCs w:val="28"/>
          </w:rPr>
          <w:t>Законом</w:t>
        </w:r>
      </w:hyperlink>
      <w:r w:rsidRPr="006B554A">
        <w:rPr>
          <w:sz w:val="28"/>
          <w:szCs w:val="28"/>
        </w:rPr>
        <w:t xml:space="preserve"> Российской Федерации "О потребительской кооперации (потребительских обществах, их союзах) в Российской Федерации"; </w:t>
      </w:r>
      <w:proofErr w:type="gramEnd"/>
    </w:p>
    <w:p w:rsidR="00D46B76" w:rsidRPr="006B554A" w:rsidRDefault="00D46B76" w:rsidP="00D46B76">
      <w:pPr>
        <w:pStyle w:val="a9"/>
        <w:spacing w:line="288" w:lineRule="atLeast"/>
        <w:ind w:firstLine="540"/>
        <w:jc w:val="both"/>
        <w:rPr>
          <w:sz w:val="28"/>
          <w:szCs w:val="28"/>
        </w:rPr>
      </w:pPr>
      <w:r w:rsidRPr="006B554A">
        <w:rPr>
          <w:sz w:val="28"/>
          <w:szCs w:val="28"/>
        </w:rPr>
        <w:t xml:space="preserve">3) размещение мобильного торгового объекта на территории муниципального образования Республики Башкортостан на срок от 7 до 60 месяцев в зависимости от сезонности товаров и специализации мобильного торгового объекта; </w:t>
      </w:r>
    </w:p>
    <w:p w:rsidR="00D46B76" w:rsidRPr="006B554A" w:rsidRDefault="00D46B76" w:rsidP="00D46B76">
      <w:pPr>
        <w:pStyle w:val="a9"/>
        <w:spacing w:line="288" w:lineRule="atLeast"/>
        <w:ind w:firstLine="540"/>
        <w:jc w:val="both"/>
        <w:rPr>
          <w:sz w:val="28"/>
          <w:szCs w:val="28"/>
        </w:rPr>
      </w:pPr>
      <w:proofErr w:type="gramStart"/>
      <w:r w:rsidRPr="006B554A">
        <w:rPr>
          <w:sz w:val="28"/>
          <w:szCs w:val="28"/>
        </w:rPr>
        <w:t>4) размещение нестационарного торгового объекта физическим лицом, индивидуальным предпринимателем, относящимся к ветеранам или инвалидам боевых действий, принимавшим участие в специальной военной операции на территориях Украины, Донецкой Народной Республики, Луганской Народной Республики с 24</w:t>
      </w:r>
      <w:r>
        <w:rPr>
          <w:sz w:val="28"/>
          <w:szCs w:val="28"/>
        </w:rPr>
        <w:t>.02.</w:t>
      </w:r>
      <w:r w:rsidRPr="006B554A">
        <w:rPr>
          <w:sz w:val="28"/>
          <w:szCs w:val="28"/>
        </w:rPr>
        <w:t>2022, на территориях Запорожской области и Херсонской области с 30</w:t>
      </w:r>
      <w:r>
        <w:rPr>
          <w:sz w:val="28"/>
          <w:szCs w:val="28"/>
        </w:rPr>
        <w:t>.09.</w:t>
      </w:r>
      <w:r w:rsidRPr="006B554A">
        <w:rPr>
          <w:sz w:val="28"/>
          <w:szCs w:val="28"/>
        </w:rPr>
        <w:t>2022 (далее - ветеран или инвалид боевых действий в зоне СВО), либо юридическим лицом, единственным учредителем и руководителем которого является</w:t>
      </w:r>
      <w:proofErr w:type="gramEnd"/>
      <w:r w:rsidRPr="006B554A">
        <w:rPr>
          <w:sz w:val="28"/>
          <w:szCs w:val="28"/>
        </w:rPr>
        <w:t xml:space="preserve"> ветеран или инвалид боевых действий в зоне СВО. Место для размещения нестационарного торгового объекта должно быть включено в схему размещения нестационарного торгового объекта и быть свободным от любых договорных обязательств и прав третьих лиц на дату подачи заявления</w:t>
      </w:r>
      <w:proofErr w:type="gramStart"/>
      <w:r w:rsidRPr="006B554A">
        <w:rPr>
          <w:sz w:val="28"/>
          <w:szCs w:val="28"/>
        </w:rPr>
        <w:t>.»;</w:t>
      </w:r>
    </w:p>
    <w:p w:rsidR="00D46B76" w:rsidRPr="00D46B76" w:rsidRDefault="00D46B76" w:rsidP="00D46B76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proofErr w:type="gramEnd"/>
      <w:r w:rsidRPr="00D46B76">
        <w:rPr>
          <w:color w:val="000000"/>
          <w:sz w:val="28"/>
          <w:szCs w:val="28"/>
        </w:rPr>
        <w:t>1.2. Абзац 7  пункта 1.7. Положения</w:t>
      </w:r>
      <w:r w:rsidRPr="00D46B76">
        <w:rPr>
          <w:sz w:val="28"/>
          <w:szCs w:val="28"/>
        </w:rPr>
        <w:t xml:space="preserve"> исключить.</w:t>
      </w:r>
    </w:p>
    <w:p w:rsidR="00D46B76" w:rsidRPr="00D46B76" w:rsidRDefault="00D46B76" w:rsidP="00D46B76">
      <w:pPr>
        <w:widowControl w:val="0"/>
        <w:autoSpaceDE w:val="0"/>
        <w:autoSpaceDN w:val="0"/>
        <w:adjustRightInd w:val="0"/>
        <w:ind w:firstLine="540"/>
        <w:jc w:val="both"/>
        <w:rPr>
          <w:rStyle w:val="2"/>
        </w:rPr>
      </w:pPr>
      <w:r w:rsidRPr="00D46B76">
        <w:rPr>
          <w:sz w:val="28"/>
          <w:szCs w:val="28"/>
        </w:rPr>
        <w:t xml:space="preserve">2. Настоящее постановление обнародовать в установленном </w:t>
      </w:r>
      <w:proofErr w:type="gramStart"/>
      <w:r w:rsidRPr="00D46B76">
        <w:rPr>
          <w:sz w:val="28"/>
          <w:szCs w:val="28"/>
        </w:rPr>
        <w:t>порядке</w:t>
      </w:r>
      <w:proofErr w:type="gramEnd"/>
      <w:r w:rsidRPr="00D46B76">
        <w:rPr>
          <w:sz w:val="28"/>
          <w:szCs w:val="28"/>
        </w:rPr>
        <w:t xml:space="preserve"> и разместить на официальном сайте Совета муниципального района Давлекановский район Республики Башкортостан в сети «Интернет» (раздел «Поселения муниципального района»).</w:t>
      </w:r>
    </w:p>
    <w:p w:rsidR="00D46B76" w:rsidRPr="00D46B76" w:rsidRDefault="00D46B76" w:rsidP="00D46B7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46B76">
        <w:rPr>
          <w:sz w:val="28"/>
          <w:szCs w:val="28"/>
        </w:rPr>
        <w:t xml:space="preserve">3. </w:t>
      </w:r>
      <w:proofErr w:type="gramStart"/>
      <w:r w:rsidRPr="00D46B76">
        <w:rPr>
          <w:sz w:val="28"/>
          <w:szCs w:val="28"/>
        </w:rPr>
        <w:t>Контроль за</w:t>
      </w:r>
      <w:proofErr w:type="gramEnd"/>
      <w:r w:rsidRPr="00D46B76">
        <w:rPr>
          <w:sz w:val="28"/>
          <w:szCs w:val="28"/>
        </w:rPr>
        <w:t xml:space="preserve"> исполнением постановления оставляю за собой.</w:t>
      </w:r>
    </w:p>
    <w:p w:rsidR="00D46B76" w:rsidRPr="00D46B76" w:rsidRDefault="00D46B76" w:rsidP="00D46B7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46B76" w:rsidRPr="00FE04EB" w:rsidRDefault="00D46B76" w:rsidP="00D46B7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12762" w:rsidRPr="00112762" w:rsidRDefault="00D46B76" w:rsidP="00112762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112762" w:rsidRPr="00112762">
        <w:rPr>
          <w:sz w:val="28"/>
          <w:szCs w:val="28"/>
        </w:rPr>
        <w:t xml:space="preserve">лава сельского поселения </w:t>
      </w:r>
      <w:r w:rsidR="00112762">
        <w:rPr>
          <w:sz w:val="28"/>
          <w:szCs w:val="28"/>
        </w:rPr>
        <w:t xml:space="preserve">                                                    И.М. Галин</w:t>
      </w:r>
    </w:p>
    <w:sectPr w:rsidR="00112762" w:rsidRPr="00112762" w:rsidSect="00762F04">
      <w:pgSz w:w="11906" w:h="16838"/>
      <w:pgMar w:top="284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16B9B"/>
    <w:multiLevelType w:val="hybridMultilevel"/>
    <w:tmpl w:val="7A9EA60C"/>
    <w:lvl w:ilvl="0" w:tplc="26980808">
      <w:start w:val="1"/>
      <w:numFmt w:val="decimal"/>
      <w:lvlText w:val="%1."/>
      <w:lvlJc w:val="left"/>
      <w:pPr>
        <w:ind w:left="1979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4" w:hanging="360"/>
      </w:pPr>
    </w:lvl>
    <w:lvl w:ilvl="2" w:tplc="0419001B" w:tentative="1">
      <w:start w:val="1"/>
      <w:numFmt w:val="lowerRoman"/>
      <w:lvlText w:val="%3."/>
      <w:lvlJc w:val="right"/>
      <w:pPr>
        <w:ind w:left="2594" w:hanging="180"/>
      </w:pPr>
    </w:lvl>
    <w:lvl w:ilvl="3" w:tplc="0419000F" w:tentative="1">
      <w:start w:val="1"/>
      <w:numFmt w:val="decimal"/>
      <w:lvlText w:val="%4."/>
      <w:lvlJc w:val="left"/>
      <w:pPr>
        <w:ind w:left="3314" w:hanging="360"/>
      </w:pPr>
    </w:lvl>
    <w:lvl w:ilvl="4" w:tplc="04190019" w:tentative="1">
      <w:start w:val="1"/>
      <w:numFmt w:val="lowerLetter"/>
      <w:lvlText w:val="%5."/>
      <w:lvlJc w:val="left"/>
      <w:pPr>
        <w:ind w:left="4034" w:hanging="360"/>
      </w:pPr>
    </w:lvl>
    <w:lvl w:ilvl="5" w:tplc="0419001B" w:tentative="1">
      <w:start w:val="1"/>
      <w:numFmt w:val="lowerRoman"/>
      <w:lvlText w:val="%6."/>
      <w:lvlJc w:val="right"/>
      <w:pPr>
        <w:ind w:left="4754" w:hanging="180"/>
      </w:pPr>
    </w:lvl>
    <w:lvl w:ilvl="6" w:tplc="0419000F" w:tentative="1">
      <w:start w:val="1"/>
      <w:numFmt w:val="decimal"/>
      <w:lvlText w:val="%7."/>
      <w:lvlJc w:val="left"/>
      <w:pPr>
        <w:ind w:left="5474" w:hanging="360"/>
      </w:pPr>
    </w:lvl>
    <w:lvl w:ilvl="7" w:tplc="04190019" w:tentative="1">
      <w:start w:val="1"/>
      <w:numFmt w:val="lowerLetter"/>
      <w:lvlText w:val="%8."/>
      <w:lvlJc w:val="left"/>
      <w:pPr>
        <w:ind w:left="6194" w:hanging="360"/>
      </w:pPr>
    </w:lvl>
    <w:lvl w:ilvl="8" w:tplc="0419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1">
    <w:nsid w:val="120A392B"/>
    <w:multiLevelType w:val="hybridMultilevel"/>
    <w:tmpl w:val="6F580D92"/>
    <w:lvl w:ilvl="0" w:tplc="4B30CE14">
      <w:start w:val="1"/>
      <w:numFmt w:val="decimal"/>
      <w:lvlText w:val="%1."/>
      <w:lvlJc w:val="left"/>
      <w:pPr>
        <w:tabs>
          <w:tab w:val="num" w:pos="1154"/>
        </w:tabs>
        <w:ind w:left="11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74"/>
        </w:tabs>
        <w:ind w:left="187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4"/>
        </w:tabs>
        <w:ind w:left="259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4"/>
        </w:tabs>
        <w:ind w:left="331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4"/>
        </w:tabs>
        <w:ind w:left="403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4"/>
        </w:tabs>
        <w:ind w:left="475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4"/>
        </w:tabs>
        <w:ind w:left="547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4"/>
        </w:tabs>
        <w:ind w:left="619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4"/>
        </w:tabs>
        <w:ind w:left="6914" w:hanging="180"/>
      </w:pPr>
    </w:lvl>
  </w:abstractNum>
  <w:abstractNum w:abstractNumId="2">
    <w:nsid w:val="12CD6836"/>
    <w:multiLevelType w:val="hybridMultilevel"/>
    <w:tmpl w:val="DE482452"/>
    <w:lvl w:ilvl="0" w:tplc="C9F8C18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9317AA8"/>
    <w:multiLevelType w:val="hybridMultilevel"/>
    <w:tmpl w:val="2FF2AB8C"/>
    <w:lvl w:ilvl="0" w:tplc="3A7E54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4E23F7"/>
    <w:multiLevelType w:val="hybridMultilevel"/>
    <w:tmpl w:val="27E0223C"/>
    <w:lvl w:ilvl="0" w:tplc="A6B27670">
      <w:start w:val="1"/>
      <w:numFmt w:val="decimal"/>
      <w:lvlText w:val="%1."/>
      <w:lvlJc w:val="left"/>
      <w:pPr>
        <w:ind w:left="11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4" w:hanging="360"/>
      </w:pPr>
    </w:lvl>
    <w:lvl w:ilvl="2" w:tplc="0419001B" w:tentative="1">
      <w:start w:val="1"/>
      <w:numFmt w:val="lowerRoman"/>
      <w:lvlText w:val="%3."/>
      <w:lvlJc w:val="right"/>
      <w:pPr>
        <w:ind w:left="2594" w:hanging="180"/>
      </w:pPr>
    </w:lvl>
    <w:lvl w:ilvl="3" w:tplc="0419000F" w:tentative="1">
      <w:start w:val="1"/>
      <w:numFmt w:val="decimal"/>
      <w:lvlText w:val="%4."/>
      <w:lvlJc w:val="left"/>
      <w:pPr>
        <w:ind w:left="3314" w:hanging="360"/>
      </w:pPr>
    </w:lvl>
    <w:lvl w:ilvl="4" w:tplc="04190019" w:tentative="1">
      <w:start w:val="1"/>
      <w:numFmt w:val="lowerLetter"/>
      <w:lvlText w:val="%5."/>
      <w:lvlJc w:val="left"/>
      <w:pPr>
        <w:ind w:left="4034" w:hanging="360"/>
      </w:pPr>
    </w:lvl>
    <w:lvl w:ilvl="5" w:tplc="0419001B" w:tentative="1">
      <w:start w:val="1"/>
      <w:numFmt w:val="lowerRoman"/>
      <w:lvlText w:val="%6."/>
      <w:lvlJc w:val="right"/>
      <w:pPr>
        <w:ind w:left="4754" w:hanging="180"/>
      </w:pPr>
    </w:lvl>
    <w:lvl w:ilvl="6" w:tplc="0419000F" w:tentative="1">
      <w:start w:val="1"/>
      <w:numFmt w:val="decimal"/>
      <w:lvlText w:val="%7."/>
      <w:lvlJc w:val="left"/>
      <w:pPr>
        <w:ind w:left="5474" w:hanging="360"/>
      </w:pPr>
    </w:lvl>
    <w:lvl w:ilvl="7" w:tplc="04190019" w:tentative="1">
      <w:start w:val="1"/>
      <w:numFmt w:val="lowerLetter"/>
      <w:lvlText w:val="%8."/>
      <w:lvlJc w:val="left"/>
      <w:pPr>
        <w:ind w:left="6194" w:hanging="360"/>
      </w:pPr>
    </w:lvl>
    <w:lvl w:ilvl="8" w:tplc="0419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5">
    <w:nsid w:val="4DAC7647"/>
    <w:multiLevelType w:val="multilevel"/>
    <w:tmpl w:val="2CF4D6EE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6">
    <w:nsid w:val="5FFB584E"/>
    <w:multiLevelType w:val="multilevel"/>
    <w:tmpl w:val="A134F5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0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460917"/>
    <w:rsid w:val="00022251"/>
    <w:rsid w:val="000244EA"/>
    <w:rsid w:val="000537E7"/>
    <w:rsid w:val="00057100"/>
    <w:rsid w:val="000651C9"/>
    <w:rsid w:val="00067A8C"/>
    <w:rsid w:val="000757D0"/>
    <w:rsid w:val="00091711"/>
    <w:rsid w:val="000A0398"/>
    <w:rsid w:val="000C6333"/>
    <w:rsid w:val="00112762"/>
    <w:rsid w:val="00123E6A"/>
    <w:rsid w:val="00125C76"/>
    <w:rsid w:val="001308FA"/>
    <w:rsid w:val="001702FC"/>
    <w:rsid w:val="00176476"/>
    <w:rsid w:val="001B70A6"/>
    <w:rsid w:val="001D3816"/>
    <w:rsid w:val="00204793"/>
    <w:rsid w:val="002532D8"/>
    <w:rsid w:val="002721D2"/>
    <w:rsid w:val="002868EF"/>
    <w:rsid w:val="0029135A"/>
    <w:rsid w:val="002915CD"/>
    <w:rsid w:val="003A1650"/>
    <w:rsid w:val="003F451E"/>
    <w:rsid w:val="00425ACE"/>
    <w:rsid w:val="004463F9"/>
    <w:rsid w:val="0045700E"/>
    <w:rsid w:val="00460917"/>
    <w:rsid w:val="004622C3"/>
    <w:rsid w:val="00497B21"/>
    <w:rsid w:val="004B0E30"/>
    <w:rsid w:val="004C5BB0"/>
    <w:rsid w:val="004D1DE7"/>
    <w:rsid w:val="004E34DE"/>
    <w:rsid w:val="004F5700"/>
    <w:rsid w:val="0053290B"/>
    <w:rsid w:val="00543C2E"/>
    <w:rsid w:val="00587525"/>
    <w:rsid w:val="00596634"/>
    <w:rsid w:val="005A3194"/>
    <w:rsid w:val="005A4F50"/>
    <w:rsid w:val="005B4DBB"/>
    <w:rsid w:val="0066362D"/>
    <w:rsid w:val="00691362"/>
    <w:rsid w:val="006C1942"/>
    <w:rsid w:val="00706090"/>
    <w:rsid w:val="007427CF"/>
    <w:rsid w:val="00762F04"/>
    <w:rsid w:val="00826CB0"/>
    <w:rsid w:val="008318BC"/>
    <w:rsid w:val="00840B3F"/>
    <w:rsid w:val="00885ED4"/>
    <w:rsid w:val="00901323"/>
    <w:rsid w:val="00912816"/>
    <w:rsid w:val="00912911"/>
    <w:rsid w:val="00940180"/>
    <w:rsid w:val="009800A4"/>
    <w:rsid w:val="009C5578"/>
    <w:rsid w:val="00A00366"/>
    <w:rsid w:val="00A81F26"/>
    <w:rsid w:val="00B15D1C"/>
    <w:rsid w:val="00B30C2C"/>
    <w:rsid w:val="00B80D67"/>
    <w:rsid w:val="00B823A2"/>
    <w:rsid w:val="00BB1FC5"/>
    <w:rsid w:val="00BE4D65"/>
    <w:rsid w:val="00BF6893"/>
    <w:rsid w:val="00C009F2"/>
    <w:rsid w:val="00C35CAA"/>
    <w:rsid w:val="00C42823"/>
    <w:rsid w:val="00CB7246"/>
    <w:rsid w:val="00D46B76"/>
    <w:rsid w:val="00D76D9C"/>
    <w:rsid w:val="00DA36A0"/>
    <w:rsid w:val="00DF4CCD"/>
    <w:rsid w:val="00E179D1"/>
    <w:rsid w:val="00E705B5"/>
    <w:rsid w:val="00EC73A5"/>
    <w:rsid w:val="00ED4B59"/>
    <w:rsid w:val="00F066D9"/>
    <w:rsid w:val="00F23E8E"/>
    <w:rsid w:val="00F84EC2"/>
    <w:rsid w:val="00FB21AE"/>
    <w:rsid w:val="00FB3FE7"/>
    <w:rsid w:val="00FB71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0917"/>
    <w:rPr>
      <w:sz w:val="24"/>
      <w:szCs w:val="24"/>
    </w:rPr>
  </w:style>
  <w:style w:type="paragraph" w:styleId="1">
    <w:name w:val="heading 1"/>
    <w:basedOn w:val="a"/>
    <w:next w:val="a"/>
    <w:qFormat/>
    <w:rsid w:val="0046091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Знак"/>
    <w:basedOn w:val="a"/>
    <w:rsid w:val="00460917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4">
    <w:name w:val="Body Text"/>
    <w:basedOn w:val="a"/>
    <w:link w:val="10"/>
    <w:rsid w:val="00460917"/>
    <w:pPr>
      <w:spacing w:after="120"/>
    </w:pPr>
    <w:rPr>
      <w:lang/>
    </w:rPr>
  </w:style>
  <w:style w:type="paragraph" w:styleId="a5">
    <w:name w:val="Balloon Text"/>
    <w:basedOn w:val="a"/>
    <w:semiHidden/>
    <w:rsid w:val="004622C3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0222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5875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587525"/>
    <w:rPr>
      <w:rFonts w:ascii="Arial" w:hAnsi="Arial" w:cs="Arial"/>
      <w:lang w:val="ru-RU" w:eastAsia="ru-RU" w:bidi="ar-SA"/>
    </w:rPr>
  </w:style>
  <w:style w:type="paragraph" w:styleId="a7">
    <w:name w:val="List Paragraph"/>
    <w:basedOn w:val="a"/>
    <w:qFormat/>
    <w:rsid w:val="00587525"/>
    <w:pPr>
      <w:ind w:left="720"/>
      <w:contextualSpacing/>
    </w:pPr>
    <w:rPr>
      <w:rFonts w:ascii="Peterburg" w:hAnsi="Peterburg"/>
      <w:sz w:val="28"/>
      <w:szCs w:val="20"/>
    </w:rPr>
  </w:style>
  <w:style w:type="character" w:styleId="a8">
    <w:name w:val="Hyperlink"/>
    <w:basedOn w:val="a0"/>
    <w:uiPriority w:val="99"/>
    <w:unhideWhenUsed/>
    <w:rsid w:val="00A00366"/>
    <w:rPr>
      <w:color w:val="0000FF"/>
      <w:u w:val="single"/>
    </w:rPr>
  </w:style>
  <w:style w:type="paragraph" w:styleId="a9">
    <w:name w:val="Normal (Web)"/>
    <w:basedOn w:val="a"/>
    <w:uiPriority w:val="99"/>
    <w:rsid w:val="00DA36A0"/>
  </w:style>
  <w:style w:type="paragraph" w:customStyle="1" w:styleId="Style10">
    <w:name w:val="Style10"/>
    <w:basedOn w:val="a"/>
    <w:rsid w:val="00425ACE"/>
    <w:pPr>
      <w:widowControl w:val="0"/>
      <w:autoSpaceDE w:val="0"/>
      <w:autoSpaceDN w:val="0"/>
      <w:adjustRightInd w:val="0"/>
      <w:spacing w:line="319" w:lineRule="exact"/>
      <w:jc w:val="center"/>
    </w:pPr>
  </w:style>
  <w:style w:type="character" w:customStyle="1" w:styleId="10">
    <w:name w:val="Основной текст Знак1"/>
    <w:link w:val="a4"/>
    <w:locked/>
    <w:rsid w:val="00FB719F"/>
    <w:rPr>
      <w:sz w:val="24"/>
      <w:szCs w:val="24"/>
    </w:rPr>
  </w:style>
  <w:style w:type="paragraph" w:customStyle="1" w:styleId="Style2">
    <w:name w:val="Style2"/>
    <w:basedOn w:val="a"/>
    <w:rsid w:val="00112762"/>
    <w:pPr>
      <w:widowControl w:val="0"/>
      <w:autoSpaceDE w:val="0"/>
      <w:autoSpaceDN w:val="0"/>
      <w:adjustRightInd w:val="0"/>
    </w:pPr>
  </w:style>
  <w:style w:type="paragraph" w:customStyle="1" w:styleId="Style11">
    <w:name w:val="Style11"/>
    <w:basedOn w:val="a"/>
    <w:rsid w:val="00112762"/>
    <w:pPr>
      <w:widowControl w:val="0"/>
      <w:autoSpaceDE w:val="0"/>
      <w:autoSpaceDN w:val="0"/>
      <w:adjustRightInd w:val="0"/>
      <w:spacing w:line="298" w:lineRule="exact"/>
      <w:ind w:firstLine="658"/>
      <w:jc w:val="both"/>
    </w:pPr>
  </w:style>
  <w:style w:type="paragraph" w:customStyle="1" w:styleId="Style5">
    <w:name w:val="Style5"/>
    <w:basedOn w:val="a"/>
    <w:rsid w:val="00112762"/>
    <w:pPr>
      <w:widowControl w:val="0"/>
      <w:autoSpaceDE w:val="0"/>
      <w:autoSpaceDN w:val="0"/>
      <w:adjustRightInd w:val="0"/>
      <w:spacing w:line="298" w:lineRule="exact"/>
    </w:pPr>
  </w:style>
  <w:style w:type="character" w:customStyle="1" w:styleId="FontStyle19">
    <w:name w:val="Font Style19"/>
    <w:rsid w:val="00112762"/>
    <w:rPr>
      <w:rFonts w:ascii="Times New Roman" w:hAnsi="Times New Roman" w:cs="Times New Roman" w:hint="default"/>
      <w:sz w:val="26"/>
    </w:rPr>
  </w:style>
  <w:style w:type="character" w:customStyle="1" w:styleId="FontStyle12">
    <w:name w:val="Font Style12"/>
    <w:rsid w:val="00112762"/>
    <w:rPr>
      <w:rFonts w:ascii="Times New Roman" w:hAnsi="Times New Roman" w:cs="Times New Roman" w:hint="default"/>
      <w:sz w:val="24"/>
    </w:rPr>
  </w:style>
  <w:style w:type="character" w:customStyle="1" w:styleId="FontStyle13">
    <w:name w:val="Font Style13"/>
    <w:rsid w:val="00112762"/>
    <w:rPr>
      <w:rFonts w:ascii="Times New Roman" w:hAnsi="Times New Roman" w:cs="Times New Roman" w:hint="default"/>
      <w:sz w:val="24"/>
    </w:rPr>
  </w:style>
  <w:style w:type="character" w:customStyle="1" w:styleId="FontStyle11">
    <w:name w:val="Font Style11"/>
    <w:rsid w:val="00112762"/>
    <w:rPr>
      <w:rFonts w:ascii="Times New Roman" w:hAnsi="Times New Roman" w:cs="Times New Roman" w:hint="default"/>
      <w:sz w:val="24"/>
    </w:rPr>
  </w:style>
  <w:style w:type="character" w:customStyle="1" w:styleId="FontStyle23">
    <w:name w:val="Font Style23"/>
    <w:rsid w:val="00112762"/>
    <w:rPr>
      <w:rFonts w:ascii="Times New Roman" w:hAnsi="Times New Roman" w:cs="Times New Roman" w:hint="default"/>
      <w:sz w:val="26"/>
    </w:rPr>
  </w:style>
  <w:style w:type="paragraph" w:styleId="aa">
    <w:name w:val="No Spacing"/>
    <w:qFormat/>
    <w:rsid w:val="001702FC"/>
    <w:rPr>
      <w:rFonts w:ascii="Calibri" w:eastAsia="Calibri" w:hAnsi="Calibri"/>
      <w:sz w:val="22"/>
      <w:szCs w:val="22"/>
      <w:lang w:eastAsia="en-US"/>
    </w:rPr>
  </w:style>
  <w:style w:type="character" w:customStyle="1" w:styleId="2">
    <w:name w:val="Основной текст (2)"/>
    <w:rsid w:val="00D46B7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926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82651&amp;date=23.04.2026" TargetMode="External"/><Relationship Id="rId5" Type="http://schemas.openxmlformats.org/officeDocument/2006/relationships/hyperlink" Target="https://login.consultant.ru/link/?req=doc&amp;base=LAW&amp;n=514692&amp;dst=100017&amp;field=134&amp;date=23.04.202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854</Words>
  <Characters>4872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Башҡортостан Республикаһы</vt:lpstr>
    </vt:vector>
  </TitlesOfParts>
  <Company>KadrSelo</Company>
  <LinksUpToDate>false</LinksUpToDate>
  <CharactersWithSpaces>5715</CharactersWithSpaces>
  <SharedDoc>false</SharedDoc>
  <HLinks>
    <vt:vector size="12" baseType="variant">
      <vt:variant>
        <vt:i4>6619244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https://login.consultant.ru/link/?req=doc&amp;base=LAW&amp;n=482651&amp;date=23.04.2026</vt:lpwstr>
      </vt:variant>
      <vt:variant>
        <vt:lpwstr/>
      </vt:variant>
      <vt:variant>
        <vt:i4>6226001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https://login.consultant.ru/link/?req=doc&amp;base=LAW&amp;n=514692&amp;dst=100017&amp;field=134&amp;date=23.04.2026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Башҡортостан Республикаһы</dc:title>
  <dc:creator>New</dc:creator>
  <cp:lastModifiedBy>Пользователь Windows</cp:lastModifiedBy>
  <cp:revision>2</cp:revision>
  <cp:lastPrinted>2026-04-24T06:00:00Z</cp:lastPrinted>
  <dcterms:created xsi:type="dcterms:W3CDTF">2026-05-05T09:11:00Z</dcterms:created>
  <dcterms:modified xsi:type="dcterms:W3CDTF">2026-05-05T09:11:00Z</dcterms:modified>
</cp:coreProperties>
</file>