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6100C3" w:rsidRPr="002C6295" w:rsidTr="005969B3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2C6295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6100C3" w:rsidRDefault="006100C3" w:rsidP="005969B3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оветы </w:t>
            </w:r>
            <w:proofErr w:type="spellStart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Советы</w:t>
            </w:r>
          </w:p>
          <w:p w:rsidR="006100C3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</w:p>
          <w:p w:rsidR="006100C3" w:rsidRPr="00C063BD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946D283" wp14:editId="4D06B9F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6100C3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6100C3" w:rsidRDefault="006100C3" w:rsidP="005969B3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6100C3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</w:p>
          <w:p w:rsidR="006100C3" w:rsidRPr="00C063BD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6100C3" w:rsidRPr="002C6295" w:rsidTr="005969B3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6100C3" w:rsidRPr="00C063BD" w:rsidRDefault="006100C3" w:rsidP="006100C3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6100C3" w:rsidRPr="00971E97" w:rsidRDefault="006100C3" w:rsidP="006100C3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 w:rsidRPr="00971E97"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          Ҡ</w:t>
      </w:r>
      <w:r w:rsidRPr="00971E97">
        <w:rPr>
          <w:rFonts w:ascii="Times New Roman" w:hAnsi="Times New Roman" w:cs="Times New Roman"/>
          <w:b/>
          <w:sz w:val="32"/>
          <w:szCs w:val="32"/>
        </w:rPr>
        <w:t>АРАР</w:t>
      </w:r>
      <w:r w:rsidRPr="00971E97">
        <w:rPr>
          <w:rFonts w:ascii="Times New Roman" w:hAnsi="Times New Roman" w:cs="Times New Roman"/>
          <w:b/>
          <w:sz w:val="32"/>
          <w:szCs w:val="32"/>
        </w:rPr>
        <w:tab/>
      </w:r>
      <w:r w:rsidRPr="00971E97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№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13D3E">
        <w:rPr>
          <w:rFonts w:ascii="Times New Roman" w:hAnsi="Times New Roman" w:cs="Times New Roman"/>
          <w:b/>
          <w:sz w:val="32"/>
          <w:szCs w:val="32"/>
        </w:rPr>
        <w:t>25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100C3" w:rsidRPr="00971E97" w:rsidRDefault="006100C3" w:rsidP="006100C3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13D3E">
        <w:rPr>
          <w:rFonts w:ascii="Times New Roman" w:hAnsi="Times New Roman" w:cs="Times New Roman"/>
          <w:sz w:val="28"/>
          <w:szCs w:val="28"/>
        </w:rPr>
        <w:t>06 июнь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                                </w:t>
      </w:r>
      <w:r w:rsidR="00A13D3E">
        <w:rPr>
          <w:rFonts w:ascii="Times New Roman" w:hAnsi="Times New Roman" w:cs="Times New Roman"/>
          <w:sz w:val="28"/>
          <w:szCs w:val="28"/>
        </w:rPr>
        <w:t>06 июня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13D3E" w:rsidRPr="000E6C6E" w:rsidRDefault="00A13D3E" w:rsidP="00A1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E6C6E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A13D3E" w:rsidRPr="000E6C6E" w:rsidRDefault="00A13D3E" w:rsidP="00A1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Башкортостан, </w:t>
      </w: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A13D3E" w:rsidRPr="000E6C6E" w:rsidRDefault="00A13D3E" w:rsidP="00A13D3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A13D3E" w:rsidRPr="000E6C6E" w:rsidRDefault="00A13D3E" w:rsidP="00A13D3E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C6E">
        <w:rPr>
          <w:rFonts w:ascii="Times New Roman" w:hAnsi="Times New Roman" w:cs="Times New Roman"/>
          <w:sz w:val="28"/>
          <w:szCs w:val="28"/>
        </w:rPr>
        <w:t xml:space="preserve">Внести в Правила землепользования и застройки сельского поселения Сергиопольский сельсовет муниципального района Давлекановский район,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Сергиопольский сельсовет муниципального района Давлекановский район от 18.07.2019 года № 28  следующие изменения:</w:t>
      </w:r>
    </w:p>
    <w:p w:rsidR="00A13D3E" w:rsidRPr="000E6C6E" w:rsidRDefault="00A13D3E" w:rsidP="00A13D3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1.1. В таблицу № 2 «Градостроительные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строительства» и установить для территориальной жилой зоны «ЖУ» основной вид разрешенного использования «малоэтажная многоквартирная жилая застройка» (код 2.1.1);</w:t>
      </w:r>
    </w:p>
    <w:p w:rsidR="00A13D3E" w:rsidRPr="000E6C6E" w:rsidRDefault="00A13D3E" w:rsidP="00A13D3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1.2. Изложить пункт 1 статьи 59 «Жилая территориальная зона» в новой редакции: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lastRenderedPageBreak/>
        <w:t xml:space="preserve">В состав жилых территориальных зон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3D3E" w:rsidRPr="000E6C6E" w:rsidRDefault="00A13D3E" w:rsidP="00A13D3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0E6C6E">
        <w:rPr>
          <w:rFonts w:ascii="Times New Roman" w:hAnsi="Times New Roman" w:cs="Times New Roman"/>
          <w:sz w:val="28"/>
          <w:szCs w:val="28"/>
        </w:rPr>
        <w:t xml:space="preserve">  зона «ЖУ» - малоэтажная жилая застройка (индивидуальное жилищное строительство; 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выращивание сельскохозяйственных культур; размещение индивидуальных гаражей и хозяйственных построек от 600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до 2000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E6C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приусадебный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участок личного подсобного хозяйства для размещения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производства сельскохозяйственной продукции; размещения гаража и иных вспомогательных сооружений; содержания сельскохозяйственных животных  с приусадебными земельными участками от 1000 до </w:t>
      </w:r>
      <w:smartTag w:uri="urn:schemas-microsoft-com:office:smarttags" w:element="metricconverter">
        <w:smartTagPr>
          <w:attr w:name="ProductID" w:val="2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2000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 xml:space="preserve"> и ведения крестьянского и личного подсобного хозяйства с участками от 1000 до </w:t>
      </w:r>
      <w:smartTag w:uri="urn:schemas-microsoft-com:office:smarttags" w:element="metricconverter">
        <w:smartTagPr>
          <w:attr w:name="ProductID" w:val="15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- 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пользования (жилые дома блокированной застройки) с земельными участками от 600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2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2000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;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- разведение декоративных и плодовых деревьев, овощных и ягодных культур;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- размещение индивидуальных гаражей и иных вспомогательных сооружений; обустройство спортивных и детских площадок, площадок для отдыха.</w:t>
      </w:r>
    </w:p>
    <w:p w:rsidR="00A13D3E" w:rsidRDefault="00A13D3E" w:rsidP="00A13D3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1.3. Внести изменения в таблицу №5 «Градостроительные регламенты использования территорий в части предельных (минимальных и (или) максимальных) размеров земельных участков и параметров разрешенного строительства, реконструкции объектов капитального строительства» и </w:t>
      </w:r>
      <w:r w:rsidRPr="000E6C6E">
        <w:rPr>
          <w:rFonts w:ascii="Times New Roman" w:hAnsi="Times New Roman" w:cs="Times New Roman"/>
          <w:sz w:val="28"/>
          <w:szCs w:val="28"/>
        </w:rPr>
        <w:lastRenderedPageBreak/>
        <w:t xml:space="preserve">установить для территориальной зоны ЖУ минимальную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0E6C6E">
          <w:rPr>
            <w:rFonts w:ascii="Times New Roman" w:hAnsi="Times New Roman" w:cs="Times New Roman"/>
            <w:sz w:val="28"/>
            <w:szCs w:val="28"/>
          </w:rPr>
          <w:t>0,06 га</w:t>
        </w:r>
      </w:smartTag>
      <w:r w:rsidRPr="000E6C6E">
        <w:rPr>
          <w:rFonts w:ascii="Times New Roman" w:hAnsi="Times New Roman" w:cs="Times New Roman"/>
          <w:sz w:val="28"/>
          <w:szCs w:val="28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0E6C6E">
          <w:rPr>
            <w:rFonts w:ascii="Times New Roman" w:hAnsi="Times New Roman" w:cs="Times New Roman"/>
            <w:sz w:val="28"/>
            <w:szCs w:val="28"/>
          </w:rPr>
          <w:t>1,5 га</w:t>
        </w:r>
      </w:smartTag>
      <w:r w:rsidRPr="000E6C6E">
        <w:rPr>
          <w:rFonts w:ascii="Times New Roman" w:hAnsi="Times New Roman" w:cs="Times New Roman"/>
          <w:sz w:val="28"/>
          <w:szCs w:val="28"/>
        </w:rPr>
        <w:t>.</w:t>
      </w:r>
    </w:p>
    <w:p w:rsidR="00A13D3E" w:rsidRDefault="00A13D3E" w:rsidP="00A13D3E">
      <w:pPr>
        <w:pStyle w:val="a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В</w:t>
      </w:r>
      <w:r w:rsidRPr="00437E6E">
        <w:rPr>
          <w:rFonts w:ascii="Times New Roman" w:hAnsi="Times New Roman" w:cs="Times New Roman"/>
          <w:sz w:val="28"/>
          <w:szCs w:val="28"/>
        </w:rPr>
        <w:t>нести изменение в таблицу № 3 «Градостроительные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строительства» и установить, как основной вид, для зоны «Сх» основной вид разрешенного использования «сенокошение» (код 1.19), «выпас сельскохозяйственных животных» (код 1.20).</w:t>
      </w:r>
      <w:bookmarkStart w:id="0" w:name="_GoBack"/>
      <w:bookmarkEnd w:id="0"/>
    </w:p>
    <w:p w:rsidR="00CE028E" w:rsidRPr="00437E6E" w:rsidRDefault="00CE028E" w:rsidP="00A13D3E">
      <w:pPr>
        <w:pStyle w:val="a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</w:t>
      </w:r>
      <w:r>
        <w:rPr>
          <w:rFonts w:ascii="Times New Roman" w:hAnsi="Times New Roman" w:cs="Times New Roman"/>
          <w:sz w:val="28"/>
          <w:szCs w:val="28"/>
        </w:rPr>
        <w:t>обавить вид разрешенного использования «для ведения огородничества» (код 13.1)</w:t>
      </w:r>
      <w:r w:rsidR="00A9490A">
        <w:rPr>
          <w:rFonts w:ascii="Times New Roman" w:hAnsi="Times New Roman" w:cs="Times New Roman"/>
          <w:sz w:val="28"/>
          <w:szCs w:val="28"/>
        </w:rPr>
        <w:t xml:space="preserve"> </w:t>
      </w:r>
      <w:r w:rsidR="00A9490A">
        <w:rPr>
          <w:rFonts w:ascii="Times New Roman" w:hAnsi="Times New Roman" w:cs="Times New Roman"/>
          <w:sz w:val="28"/>
          <w:szCs w:val="28"/>
        </w:rPr>
        <w:t>для территориальной жилой зоны «ЖУ».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E6C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Pr="000E6C6E">
        <w:rPr>
          <w:rFonts w:ascii="Times New Roman" w:hAnsi="Times New Roman" w:cs="Times New Roman"/>
          <w:sz w:val="28"/>
          <w:szCs w:val="28"/>
        </w:rPr>
        <w:t xml:space="preserve"> А. В.).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E6C6E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в установленном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18140C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D266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сельского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поселения</w:t>
            </w:r>
          </w:p>
          <w:p w:rsidR="00DB221E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DB221E" w:rsidRPr="0033301C" w:rsidRDefault="009A1EF9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BD7DF7" w:rsidRDefault="00DB221E" w:rsidP="00DB22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BD7DF7" w:rsidRDefault="00BD7DF7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00C3" w:rsidRPr="0033301C" w:rsidRDefault="006100C3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А. З. Абдуллин</w:t>
            </w:r>
          </w:p>
          <w:p w:rsidR="00BD7DF7" w:rsidRDefault="00BD7DF7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A32" w:rsidRDefault="007A6A32" w:rsidP="00EE542E">
      <w:pPr>
        <w:spacing w:after="0" w:line="240" w:lineRule="auto"/>
      </w:pPr>
      <w:r>
        <w:separator/>
      </w:r>
    </w:p>
  </w:endnote>
  <w:endnote w:type="continuationSeparator" w:id="0">
    <w:p w:rsidR="007A6A32" w:rsidRDefault="007A6A32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A32" w:rsidRDefault="007A6A32" w:rsidP="00EE542E">
      <w:pPr>
        <w:spacing w:after="0" w:line="240" w:lineRule="auto"/>
      </w:pPr>
      <w:r>
        <w:separator/>
      </w:r>
    </w:p>
  </w:footnote>
  <w:footnote w:type="continuationSeparator" w:id="0">
    <w:p w:rsidR="007A6A32" w:rsidRDefault="007A6A32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A9490A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447"/>
    <w:multiLevelType w:val="hybridMultilevel"/>
    <w:tmpl w:val="8CD0AFA6"/>
    <w:lvl w:ilvl="0" w:tplc="D0362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95CCC"/>
    <w:rsid w:val="001C3C25"/>
    <w:rsid w:val="001F53C3"/>
    <w:rsid w:val="00210360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6054BE"/>
    <w:rsid w:val="006055AC"/>
    <w:rsid w:val="006100C3"/>
    <w:rsid w:val="00623880"/>
    <w:rsid w:val="0063318D"/>
    <w:rsid w:val="006435F1"/>
    <w:rsid w:val="0065465E"/>
    <w:rsid w:val="00657A88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A6A32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13D3E"/>
    <w:rsid w:val="00A321BC"/>
    <w:rsid w:val="00A402B2"/>
    <w:rsid w:val="00A43953"/>
    <w:rsid w:val="00A9490A"/>
    <w:rsid w:val="00A95793"/>
    <w:rsid w:val="00AD260E"/>
    <w:rsid w:val="00AE022C"/>
    <w:rsid w:val="00AE0B2D"/>
    <w:rsid w:val="00B1758F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669F"/>
    <w:rsid w:val="00C61BE3"/>
    <w:rsid w:val="00C74772"/>
    <w:rsid w:val="00C80241"/>
    <w:rsid w:val="00C95056"/>
    <w:rsid w:val="00CB0B92"/>
    <w:rsid w:val="00CE028E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21809"/>
    <w:rsid w:val="00E30397"/>
    <w:rsid w:val="00E736EE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5DA94-76D8-4579-A11A-F19586D0A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4</cp:revision>
  <cp:lastPrinted>2022-11-29T12:53:00Z</cp:lastPrinted>
  <dcterms:created xsi:type="dcterms:W3CDTF">2023-06-08T09:18:00Z</dcterms:created>
  <dcterms:modified xsi:type="dcterms:W3CDTF">2023-06-13T04:44:00Z</dcterms:modified>
</cp:coreProperties>
</file>