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296" w:rsidRPr="00FE5158" w:rsidRDefault="00D06296" w:rsidP="00D06296">
      <w:pPr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5158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D06296" w:rsidRPr="00D06296" w:rsidRDefault="00D06296" w:rsidP="00D06296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06296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FE5158">
        <w:rPr>
          <w:rFonts w:ascii="Times New Roman" w:hAnsi="Times New Roman" w:cs="Times New Roman"/>
          <w:sz w:val="28"/>
          <w:szCs w:val="28"/>
        </w:rPr>
        <w:t>Поляко</w:t>
      </w:r>
      <w:bookmarkStart w:id="0" w:name="_GoBack"/>
      <w:bookmarkEnd w:id="0"/>
      <w:r w:rsidR="00FE5158">
        <w:rPr>
          <w:rFonts w:ascii="Times New Roman" w:hAnsi="Times New Roman" w:cs="Times New Roman"/>
          <w:sz w:val="28"/>
          <w:szCs w:val="28"/>
        </w:rPr>
        <w:t>вский</w:t>
      </w:r>
      <w:r w:rsidRPr="00D062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D06296">
        <w:rPr>
          <w:rFonts w:ascii="Times New Roman" w:hAnsi="Times New Roman" w:cs="Times New Roman"/>
          <w:sz w:val="28"/>
          <w:szCs w:val="28"/>
        </w:rPr>
        <w:t>РЕШЕНИЕ</w:t>
      </w: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296">
        <w:rPr>
          <w:rFonts w:ascii="Times New Roman" w:hAnsi="Times New Roman" w:cs="Times New Roman"/>
          <w:sz w:val="28"/>
          <w:szCs w:val="28"/>
        </w:rPr>
        <w:t xml:space="preserve">Об утверждении формы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</w:t>
      </w: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органами местного самоуправления муниципального района</w:t>
      </w: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Башкортостан и сельского поселения </w:t>
      </w:r>
      <w:r w:rsidR="00FE51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 передаче 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FE5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Поляковский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управления муниципальным имуществом</w:t>
      </w:r>
    </w:p>
    <w:p w:rsidR="00D06296" w:rsidRPr="00D06296" w:rsidRDefault="00D06296" w:rsidP="00D0629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FE5158" w:rsidRDefault="00D06296" w:rsidP="00D06296">
      <w:pPr>
        <w:pStyle w:val="aa"/>
        <w:ind w:firstLine="720"/>
        <w:jc w:val="both"/>
        <w:rPr>
          <w:rFonts w:ascii="Times New Roman" w:hAnsi="Times New Roman"/>
          <w:szCs w:val="28"/>
        </w:rPr>
      </w:pPr>
      <w:r w:rsidRPr="00D06296">
        <w:rPr>
          <w:rFonts w:ascii="Times New Roman" w:hAnsi="Times New Roman"/>
          <w:szCs w:val="28"/>
        </w:rPr>
        <w:t xml:space="preserve">В соответствии с частью 4 статьи 15 Федерального закона от 06.10.2003 № 131-ФЗ «Об общих принципах организации местного самоуправления                   в Российской Федерации», Градостроительным кодексом Российской Федерации, Жилищным кодексом Российской Федерации, Совет сельского поселения </w:t>
      </w:r>
      <w:r w:rsidR="00FE5158">
        <w:rPr>
          <w:rFonts w:ascii="Times New Roman" w:hAnsi="Times New Roman"/>
          <w:szCs w:val="28"/>
        </w:rPr>
        <w:t>Поляковский</w:t>
      </w:r>
      <w:r w:rsidRPr="00D06296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06296" w:rsidRPr="00D06296" w:rsidRDefault="00D06296" w:rsidP="00FE5158">
      <w:pPr>
        <w:pStyle w:val="aa"/>
        <w:ind w:firstLine="0"/>
        <w:jc w:val="both"/>
        <w:rPr>
          <w:rFonts w:ascii="Times New Roman" w:hAnsi="Times New Roman"/>
          <w:szCs w:val="28"/>
        </w:rPr>
      </w:pPr>
      <w:r w:rsidRPr="00D06296">
        <w:rPr>
          <w:rFonts w:ascii="Times New Roman" w:hAnsi="Times New Roman"/>
          <w:szCs w:val="28"/>
        </w:rPr>
        <w:t>р е ш и л:</w:t>
      </w:r>
    </w:p>
    <w:p w:rsidR="00D06296" w:rsidRPr="00D06296" w:rsidRDefault="00D06296" w:rsidP="00D062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296">
        <w:rPr>
          <w:rFonts w:ascii="Times New Roman" w:hAnsi="Times New Roman" w:cs="Times New Roman"/>
          <w:sz w:val="28"/>
          <w:szCs w:val="28"/>
        </w:rPr>
        <w:t xml:space="preserve">1. Утвердить прилагаемую форму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органами местного самоуправления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Башкортостан и сельского поселения </w:t>
      </w:r>
      <w:r w:rsidR="00FE51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 передаче 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FE51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управления муниципальным имуществом</w:t>
      </w:r>
      <w:r w:rsidRPr="00D06296">
        <w:rPr>
          <w:rFonts w:ascii="Times New Roman" w:hAnsi="Times New Roman" w:cs="Times New Roman"/>
          <w:sz w:val="28"/>
          <w:szCs w:val="28"/>
        </w:rPr>
        <w:t>.</w:t>
      </w:r>
    </w:p>
    <w:p w:rsidR="00D06296" w:rsidRPr="00D06296" w:rsidRDefault="00D06296" w:rsidP="00D06296">
      <w:pPr>
        <w:pStyle w:val="aa"/>
        <w:ind w:firstLine="720"/>
        <w:jc w:val="both"/>
        <w:rPr>
          <w:rFonts w:ascii="Times New Roman" w:hAnsi="Times New Roman"/>
          <w:szCs w:val="28"/>
        </w:rPr>
      </w:pPr>
      <w:r w:rsidRPr="00D06296">
        <w:rPr>
          <w:rFonts w:ascii="Times New Roman" w:hAnsi="Times New Roman"/>
          <w:szCs w:val="28"/>
        </w:rPr>
        <w:t xml:space="preserve">2. Рекомендовать администрации сельского поселения </w:t>
      </w:r>
      <w:r w:rsidR="00FE5158">
        <w:rPr>
          <w:rFonts w:ascii="Times New Roman" w:hAnsi="Times New Roman"/>
          <w:szCs w:val="28"/>
        </w:rPr>
        <w:t>Поляковский</w:t>
      </w:r>
      <w:r w:rsidRPr="00D06296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заключить с администрацией муниципального района Давлекановский район Республики Башкортостан указанное в п.1 настоящего решения соглашение.</w:t>
      </w:r>
    </w:p>
    <w:p w:rsidR="00D06296" w:rsidRPr="00D06296" w:rsidRDefault="00D06296" w:rsidP="00D062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296">
        <w:rPr>
          <w:rFonts w:ascii="Times New Roman" w:hAnsi="Times New Roman" w:cs="Times New Roman"/>
          <w:sz w:val="28"/>
          <w:szCs w:val="28"/>
        </w:rPr>
        <w:t xml:space="preserve">3. Признать с 1 января 2023 года утратившими силу решение Совета сельского поселения </w:t>
      </w:r>
      <w:r w:rsidR="00FE5158">
        <w:rPr>
          <w:rFonts w:ascii="Times New Roman" w:hAnsi="Times New Roman" w:cs="Times New Roman"/>
          <w:sz w:val="28"/>
          <w:szCs w:val="28"/>
        </w:rPr>
        <w:t>Поляковский</w:t>
      </w:r>
      <w:r w:rsidRPr="00D062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FE5158">
        <w:rPr>
          <w:rFonts w:ascii="Times New Roman" w:hAnsi="Times New Roman" w:cs="Times New Roman"/>
          <w:sz w:val="28"/>
          <w:szCs w:val="28"/>
        </w:rPr>
        <w:t>02 июня</w:t>
      </w:r>
      <w:r w:rsidRPr="00D0629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06296">
        <w:rPr>
          <w:rFonts w:ascii="Times New Roman" w:hAnsi="Times New Roman" w:cs="Times New Roman"/>
          <w:sz w:val="28"/>
          <w:szCs w:val="28"/>
        </w:rPr>
        <w:t xml:space="preserve"> года              № </w:t>
      </w:r>
      <w:r w:rsidR="00FE5158">
        <w:rPr>
          <w:rFonts w:ascii="Times New Roman" w:hAnsi="Times New Roman" w:cs="Times New Roman"/>
          <w:sz w:val="28"/>
          <w:szCs w:val="28"/>
        </w:rPr>
        <w:t>28</w:t>
      </w:r>
      <w:r w:rsidRPr="00D06296">
        <w:rPr>
          <w:rFonts w:ascii="Times New Roman" w:hAnsi="Times New Roman" w:cs="Times New Roman"/>
          <w:sz w:val="28"/>
          <w:szCs w:val="28"/>
        </w:rPr>
        <w:t xml:space="preserve"> «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органами местного самоуправления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Башкортостан и сельского поселения </w:t>
      </w:r>
      <w:r w:rsidR="00FE51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 передаче 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органам местного самоуправления муниципального района Давлекановский район 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Республики Башкортостан осуществления части полномочий органов местного самоуправления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FE51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r w:rsidRPr="00D06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2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управления муниципальным имуществом</w:t>
      </w:r>
      <w:r w:rsidRPr="00D06296">
        <w:rPr>
          <w:rFonts w:ascii="Times New Roman" w:hAnsi="Times New Roman" w:cs="Times New Roman"/>
          <w:bCs/>
          <w:sz w:val="28"/>
          <w:szCs w:val="28"/>
        </w:rPr>
        <w:t>».</w:t>
      </w:r>
    </w:p>
    <w:p w:rsidR="00D06296" w:rsidRPr="00D06296" w:rsidRDefault="00D06296" w:rsidP="00D0629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6296">
        <w:rPr>
          <w:rFonts w:ascii="Times New Roman" w:hAnsi="Times New Roman" w:cs="Times New Roman"/>
          <w:bCs/>
          <w:sz w:val="28"/>
          <w:szCs w:val="28"/>
        </w:rPr>
        <w:t xml:space="preserve">4. Контроль за исполнением настоящего решения возложить на постоянную комиссию по </w:t>
      </w:r>
      <w:r w:rsidR="00FE5158">
        <w:rPr>
          <w:rFonts w:ascii="Times New Roman" w:hAnsi="Times New Roman" w:cs="Times New Roman"/>
          <w:bCs/>
          <w:sz w:val="28"/>
          <w:szCs w:val="28"/>
        </w:rPr>
        <w:t>бюджету, налогам, вопросам муниципальной собственности</w:t>
      </w:r>
      <w:r w:rsidRPr="00D06296">
        <w:rPr>
          <w:rFonts w:ascii="Times New Roman" w:hAnsi="Times New Roman" w:cs="Times New Roman"/>
          <w:bCs/>
          <w:sz w:val="28"/>
          <w:szCs w:val="28"/>
        </w:rPr>
        <w:t xml:space="preserve"> (председатель </w:t>
      </w:r>
      <w:r w:rsidR="00FE5158">
        <w:rPr>
          <w:rFonts w:ascii="Times New Roman" w:hAnsi="Times New Roman" w:cs="Times New Roman"/>
          <w:bCs/>
          <w:sz w:val="28"/>
          <w:szCs w:val="28"/>
        </w:rPr>
        <w:t>Подлужная Е.В.</w:t>
      </w:r>
      <w:r w:rsidRPr="00D06296">
        <w:rPr>
          <w:rFonts w:ascii="Times New Roman" w:hAnsi="Times New Roman" w:cs="Times New Roman"/>
          <w:bCs/>
          <w:sz w:val="28"/>
          <w:szCs w:val="28"/>
        </w:rPr>
        <w:t>).</w:t>
      </w:r>
    </w:p>
    <w:p w:rsidR="00D06296" w:rsidRPr="00D06296" w:rsidRDefault="00D06296" w:rsidP="00D0629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6296" w:rsidRPr="00D06296" w:rsidRDefault="00D06296" w:rsidP="00D0629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6296" w:rsidRPr="00D06296" w:rsidRDefault="00D06296" w:rsidP="00D0629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4579E" w:rsidRDefault="00D06296" w:rsidP="00D062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6296"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</w:p>
    <w:p w:rsidR="00D06296" w:rsidRPr="00D06296" w:rsidRDefault="00E4579E" w:rsidP="00D062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Поляковский сельсовет </w:t>
      </w:r>
      <w:r w:rsidR="00D06296" w:rsidRPr="00D0629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Е.Е. Гладышев</w:t>
      </w:r>
      <w:r w:rsidR="00D06296" w:rsidRPr="00D0629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06296" w:rsidRDefault="00D0629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296" w:rsidRDefault="00D0629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>к решению Совета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D06296" w:rsidRPr="00D06296" w:rsidRDefault="00E4579E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Поляковский</w:t>
      </w:r>
      <w:r w:rsidR="00D06296" w:rsidRPr="00D0629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 w:rsidRPr="00D06296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D06296" w:rsidRPr="00D06296" w:rsidRDefault="00D06296" w:rsidP="00D06296">
      <w:pPr>
        <w:spacing w:after="0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06296">
        <w:rPr>
          <w:rFonts w:ascii="Times New Roman" w:hAnsi="Times New Roman" w:cs="Times New Roman"/>
          <w:sz w:val="20"/>
          <w:szCs w:val="20"/>
        </w:rPr>
        <w:t xml:space="preserve">от __ </w:t>
      </w:r>
      <w:r w:rsidR="00E4579E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06296">
        <w:rPr>
          <w:rFonts w:ascii="Times New Roman" w:hAnsi="Times New Roman" w:cs="Times New Roman"/>
          <w:sz w:val="20"/>
          <w:szCs w:val="20"/>
        </w:rPr>
        <w:t>20</w:t>
      </w:r>
      <w:r w:rsidR="00E4579E">
        <w:rPr>
          <w:rFonts w:ascii="Times New Roman" w:hAnsi="Times New Roman" w:cs="Times New Roman"/>
          <w:sz w:val="20"/>
          <w:szCs w:val="20"/>
        </w:rPr>
        <w:t>__</w:t>
      </w:r>
      <w:r w:rsidRPr="00D06296">
        <w:rPr>
          <w:rFonts w:ascii="Times New Roman" w:hAnsi="Times New Roman" w:cs="Times New Roman"/>
          <w:sz w:val="20"/>
          <w:szCs w:val="20"/>
        </w:rPr>
        <w:t xml:space="preserve"> года №___</w:t>
      </w:r>
    </w:p>
    <w:p w:rsidR="00D06296" w:rsidRDefault="00D06296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органами местного самоуправления муниципального района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Республики Башкортостан и сельского поселения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Давлекановский район Республики Башкортостан о передаче 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управления муниципальным имуществом</w:t>
      </w:r>
    </w:p>
    <w:p w:rsidR="004C690C" w:rsidRPr="00EF66D7" w:rsidRDefault="004C690C" w:rsidP="004C6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90C" w:rsidRPr="00EF66D7" w:rsidRDefault="004C690C" w:rsidP="004C69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Давлеканово   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«___» _________ 20___ года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Мы, нижеподписавшиеся, администрация муниципального района Давлекановский район Республики Башкортостан, именуемая в дальнейшем «Сторона 1», в лице главы администрации муниципального района Давлекановский район Республики Башкортостан ___________________, действующего на основании ____________, с одной стороны, и администрация сельского поселения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Башкортостан, именуемая в дальнейшем «Сторона 2», в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 главы сельского поселения Поляковский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о передаче </w:t>
      </w:r>
      <w:r w:rsidRPr="00EF66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Соглашение) о нижеследующем:</w:t>
      </w:r>
    </w:p>
    <w:p w:rsidR="004C690C" w:rsidRPr="00EF66D7" w:rsidRDefault="004C690C" w:rsidP="004C690C">
      <w:pPr>
        <w:numPr>
          <w:ilvl w:val="0"/>
          <w:numId w:val="2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Соглашения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решений по вопросам управления и распоряжения объектами недвижимости, включая земельные участки, являющиеся собственностью сельского поселения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(далее – сельское поселение), 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(ипотеку), доверительное управление и установления любых видов ограниченного пользования (сервитутов) или иных ограничений по использованию земель на основании письменных обращений;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проектов документов о передаче имущества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подготовка проектов договоров залога (ипотеки) объектов недвижимости, в том числе земельных участков, находящихся  в собственности сельского поселения, на основании решений, принятых в сфере ее компетенции, установленной законодательством;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установленном порядке осуществление контроля за исполнением условий договоров аренды имущества сельского поселения, а также за полнотой и своевременностью поступлений платежей за аренду имущества, являющегося имуществом казны сельского поселения, а также имуществом муниципальных казенных учреждений, полномочия учредителя в отношении которых выполняет и исполнением планового задания их поступлений в муниципальный бюджет;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документов в целях осуществления приватизации объектов собственности сельского поселения, включая недвижимое имущество, в том числе земельные участки, находящиеся в собственности сельского поселения, на основании принятых решений (за исключением объектов жилого фонда);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проектов муниципальных правовых актов по вопросам списания основных средств, находящихся в муниципальной собственности сельского поселения в установленном порядке (за исключением имущества, находящегося в оперативном управлении или хозяйственном ведении);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подготовка документов по вопросам передачи муниципального имущества в федеральную собственность Российской Федерации и государственную собственность Республики Башкортостан;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проектов документов по организации торгов по продаже муниципального имущества, в том числе земельных участков, находящихся в собственности сельского поселения, а также торгов на право заключения договоров аренды и иных договоров, предусматривающих переход прав в отношении данных объектов;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работы по подготовке материалов по передаче религиозным организациям муниципального имущества религиозного назначения;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учета и ведение реестра муниципального имущества, в том числе имущества казны;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работ по выявлению бесхозяйных объектов и постановке их на учет в соответствии с действующим законодательством;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контроля за платежами за использование муниципального имущества, включая земельные участки в пределах заключенных договоров;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учета и контроля за полнотой и своевременностью поступления в бюджет сельского поселения отдельных видов неналоговых доходов за использование муниципального имущества и земельных участков, администрирование этих доходов и организация взаимодействия с Управлением федерального казначейства по Республике Башкортостан;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представления в органы государственной статистики отчетности по формам федерального статистического наблюдения;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взаимодействия между органами государственной власти и сельским поселением по вопросам, определенным настоящим Соглашением;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работе балансовой комиссии по финансово-хозяйственной деятельности муниципальных предприятий, полномочия учредителя, в отношении которых выполняет администрация сельского поселения;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регистрации перехода прав сельского поселения на недвижимое имущество в органах государственной регистрации по вопросам, определенным настоящим Соглашением;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подготовка материалов и технического задания в целях проведения оценки имущества сельского поселения в установленных законодательством случаях за счет средств.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сельского поселения;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постановлений (распоряжений), а также подписание по доверенности соглашений о перераспределении земель и земельных участков на основании постановлений (распоряжений);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 подготовка проектов постановлений (распоряжений) о предварительном согласовании предоставления земельных участков;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постановлений (распоряжений), а также подписание по доверенности соглашений об изъятии земельных участков для муниципальных нужд;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подготовка проектов постановлений (распоряжений), договоров на использование земельных участков без предоставления земельных участков и установления сервитута, публичного сервитута;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подготовка проектов договоров мены земельными участками, являющимися собственностью сельского поселения в соответствии со ст. 39.21 Земельного кодекса Российской Федерации;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возникшей задолженности граждан и юридических лиц перед бюджетом сельского поселения, по доходам, администрируемым администрацией муниципального района Давлекановский район Республики Башкортостан и принятие мер реагирования по взысканию задолженностей (направление претензий, исковых заявлений);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мероприятий (подготовка документов, проведение заседаний комиссии по списанию, подготовка проекта решения о списании) по списанию в бюджетном (бухгалтерском) учете задолженности по платежам в бюджет сельского поселения за пользование муниципальным имуществом, а также земельными участками, находящимися в муниципальной собственности;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взаимодействие с органами муниципального земельного контроля по вопросам осуществления контроля за сохранностью и целевым использованием земельных участков в границах сельского поселения и переданных в пользование физическим и юридическим лицам по договорам;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мероприятий совместно со Стороной 2 по изъятию объектов незавершенного строительства по ст. 239.1 ГК РФ у арендаторов, у которых срок договора аренды на земельный участок истек (п. 5 ст. 39.6 ЗК РФ);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согласование проектов решений об утверждении схемы расположения земельного участка на кадастровом плане территории; 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настоящее Соглашение основано на следующих принципах: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содействие эффективному развитию местного самоуправления на территории муниципального образования;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собственности в виде принятия решений по управлению и распоряжению объектами недвижимости, в том числе и земельными участками, в форме постановлений (распоряжений);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д) единство земельной политики;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е) качественное оформление документов с учетом норм действующего законодательства.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2.Права и обязанности Стороны 1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1: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надлежащего осуществления полномочий по управлению муниципальным имуществом, предусмотренных в </w:t>
      </w:r>
      <w:hyperlink w:anchor="Par22" w:history="1">
        <w:r w:rsidRPr="00EF66D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пункте 1</w:t>
        </w:r>
      </w:hyperlink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Соглашения, в соответствии с законодательством Российской Федерации и Республики Башкортостан в пределах переданных полномочий;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Стороне 2 по запросу необходимой информации по управлению муниципальным имуществом в рамках настоящего Соглашения;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оказание консультативно-правовой помощи Стороне 2 по вопросам, связанным с осуществлением этими органами полномочий в сфере управления и распоряжения муниципальным имуществом, в том числе земельными участками;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обоснования целесообразности и необходимости принятия решений по управлению муниципальным имуществом в рамках настоящего Соглашения;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рассмотрение обращений (предложений, заявлений) физических и юридических лиц по вопросам, относящимся к его компетенции;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главы Стороны 2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своевременного и достоверного внесения данных в реестр муниципального имущества;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совместно с органами муниципального земельного контроля администрации муниципального района проверок исполнения условий договоров по использованию земельных участков, находящихся на территории сельского поселения;</w:t>
      </w:r>
    </w:p>
    <w:p w:rsidR="004C690C" w:rsidRPr="00EF66D7" w:rsidRDefault="004C690C" w:rsidP="004C6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4C690C" w:rsidRPr="00EF66D7" w:rsidRDefault="004C690C" w:rsidP="004C69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3.Права и обязанности Стороны 2</w:t>
      </w:r>
    </w:p>
    <w:p w:rsidR="004C690C" w:rsidRPr="00EF66D7" w:rsidRDefault="004C690C" w:rsidP="004C6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2: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Стороне 1 необходимых материалов для подготовки проектов постановлений (распоряжений) Стороны 2 и договоров;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рассмотрение и принятие подготовленных Стороной 1 проектов постановлений (распоряжений) Стороны 2 по управлению и распоряжению объектами недвижимости;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Стороне 1 доверенности на осуществление действий от имени Стороны 2 в пределах полномочий настоящего Соглашения.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предоставление Стороне 1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Стороной 1 полномочий по управлению и распоряжению муниципальным имуществом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финансирование расходов, связанных с управлением и распоряжением муниципальным имуществом, а именно: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оплата нотариальных и юридических услуг (по факту);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оплата услуг по независимой оценке муниципального имущества, в том числе земельных участков, находящихся в муниципальной собственности (по факту);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информационно-справочным обслуживанием;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контроля за исполнением Стороной 1 полномочий по управлению муниципальным имуществом в рамках настоящего Соглашения.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соблюдения правил ведения реестра муниципального имущества и требований, предъявляемых к системе ведения реестра муниципального имущества;</w:t>
      </w:r>
    </w:p>
    <w:p w:rsidR="004C690C" w:rsidRPr="00EF66D7" w:rsidRDefault="004C690C" w:rsidP="004C6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соблюдения прав доступа к реестру и защиты государственной и коммерческой тайны.</w:t>
      </w:r>
    </w:p>
    <w:p w:rsidR="004C690C" w:rsidRPr="00EF66D7" w:rsidRDefault="004C690C" w:rsidP="004C690C">
      <w:pPr>
        <w:numPr>
          <w:ilvl w:val="0"/>
          <w:numId w:val="2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определения объема межбюджетных трансфертов 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о бюджете на 202</w:t>
      </w:r>
      <w:r w:rsidR="00E457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4C690C" w:rsidRPr="00EF66D7" w:rsidRDefault="004C690C" w:rsidP="004C690C">
      <w:pPr>
        <w:numPr>
          <w:ilvl w:val="0"/>
          <w:numId w:val="2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несут ответственность за неисполнение или ненадлежащее исполнение обязанностей, предусмотренных настоящим Соглашением в соответствии с </w:t>
      </w: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законодательством Российской Федерации и Республики Башкортостан в пределах переданных полномочий: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Работники Стороны 1 и Стороны 2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Российской Федерации;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Работники Стороны 1 и Стороны 2 несут ответственность в установленном действующим законодательством порядке в случае неправомерной передачи третьим лицам сведений и информации, полученной в процессе исполнения настоящего Соглашения;</w:t>
      </w:r>
    </w:p>
    <w:p w:rsidR="004C690C" w:rsidRPr="00EF66D7" w:rsidRDefault="004C690C" w:rsidP="004C69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Сторона 2 несет ответственность за непредставление Стороне 1 необходимых материалов для подготовки проектов постановлений (распоряжений) Стороны 2 и договоров в установленные сроки.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Сторона 1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Основания и порядок прекращения Соглашения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прекращается по истечении срока его действия.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может быть досрочно прекращено: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 соглашению Сторон;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одностороннем порядке без обращения в суд: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установления факта нарушения одной из сторон настоящего Соглашения.</w:t>
      </w:r>
    </w:p>
    <w:p w:rsidR="004C690C" w:rsidRPr="00EF66D7" w:rsidRDefault="004C690C" w:rsidP="004C69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Заключительные положения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вступает с момента подписания его сторонами и действует по 31 декабря 20__ года включительно.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4C690C" w:rsidRPr="00EF66D7" w:rsidRDefault="004C690C" w:rsidP="004C69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4C690C" w:rsidRPr="00EF66D7" w:rsidRDefault="004C690C" w:rsidP="004C69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4C690C" w:rsidRPr="00EF66D7" w:rsidTr="00646290">
        <w:tc>
          <w:tcPr>
            <w:tcW w:w="4428" w:type="dxa"/>
          </w:tcPr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ind w:firstLine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муниципального района Давлекановский район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ind w:firstLine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4534____, РБ, __________________, </w:t>
            </w: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_______________________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казначейского счета   ________________________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- НБ Республика Башкортостан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БИК   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 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 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 ________________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 _______________</w:t>
            </w:r>
          </w:p>
        </w:tc>
        <w:tc>
          <w:tcPr>
            <w:tcW w:w="900" w:type="dxa"/>
          </w:tcPr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r w:rsidR="00E457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Поляковский</w:t>
            </w: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4534</w:t>
            </w:r>
            <w:r w:rsidR="00E457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РБ, </w:t>
            </w:r>
            <w:r w:rsidR="00E457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D1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Поляковка </w:t>
            </w: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1D1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Поляковская, 2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1D1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0259010341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казначейского счета   ________________________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Отделение - НБ Республика Башкортостан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  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 _________________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  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ОКТМО_______________</w:t>
            </w:r>
          </w:p>
          <w:p w:rsidR="004C690C" w:rsidRPr="00EF66D7" w:rsidRDefault="004C690C" w:rsidP="0064629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 ________________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ОКВЭД _______________ </w:t>
            </w:r>
          </w:p>
        </w:tc>
      </w:tr>
    </w:tbl>
    <w:p w:rsidR="004C690C" w:rsidRPr="00EF66D7" w:rsidRDefault="004C690C" w:rsidP="004C6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6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Подписи Сторон</w:t>
      </w:r>
    </w:p>
    <w:p w:rsidR="004C690C" w:rsidRPr="00EF66D7" w:rsidRDefault="004C690C" w:rsidP="004C69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4C690C" w:rsidRPr="00EF66D7" w:rsidTr="00646290">
        <w:tc>
          <w:tcPr>
            <w:tcW w:w="4428" w:type="dxa"/>
          </w:tcPr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Давлекановский район </w:t>
            </w:r>
          </w:p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МП 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3" w:type="dxa"/>
          </w:tcPr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 сельского поселения ___________________ сельсовет муниципального района Давлекановский район </w:t>
            </w:r>
          </w:p>
          <w:p w:rsidR="004C690C" w:rsidRPr="00EF66D7" w:rsidRDefault="004C690C" w:rsidP="00646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Башкортостан 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  _____________</w:t>
            </w:r>
          </w:p>
          <w:p w:rsidR="004C690C" w:rsidRPr="00EF66D7" w:rsidRDefault="004C690C" w:rsidP="00646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МП</w:t>
            </w:r>
          </w:p>
        </w:tc>
      </w:tr>
    </w:tbl>
    <w:p w:rsidR="005F1404" w:rsidRPr="004C690C" w:rsidRDefault="005F1404" w:rsidP="004C690C"/>
    <w:sectPr w:rsidR="005F1404" w:rsidRPr="004C690C" w:rsidSect="004C690C">
      <w:headerReference w:type="default" r:id="rId8"/>
      <w:pgSz w:w="11906" w:h="16838"/>
      <w:pgMar w:top="673" w:right="850" w:bottom="851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812" w:rsidRDefault="00F31812">
      <w:pPr>
        <w:spacing w:after="0" w:line="240" w:lineRule="auto"/>
      </w:pPr>
      <w:r>
        <w:separator/>
      </w:r>
    </w:p>
  </w:endnote>
  <w:endnote w:type="continuationSeparator" w:id="0">
    <w:p w:rsidR="00F31812" w:rsidRDefault="00F31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812" w:rsidRDefault="00F31812">
      <w:pPr>
        <w:spacing w:after="0" w:line="240" w:lineRule="auto"/>
      </w:pPr>
      <w:r>
        <w:separator/>
      </w:r>
    </w:p>
  </w:footnote>
  <w:footnote w:type="continuationSeparator" w:id="0">
    <w:p w:rsidR="00F31812" w:rsidRDefault="00F31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6909D7" w:rsidRPr="009F012F" w:rsidRDefault="006909D7" w:rsidP="006461A7">
        <w:pPr>
          <w:pStyle w:val="af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1D13A6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F8AB34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33DCC"/>
    <w:multiLevelType w:val="multilevel"/>
    <w:tmpl w:val="04333D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681C8D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AC07FD"/>
    <w:multiLevelType w:val="hybridMultilevel"/>
    <w:tmpl w:val="7A1046D0"/>
    <w:lvl w:ilvl="0" w:tplc="49F6C14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B42595"/>
    <w:multiLevelType w:val="multilevel"/>
    <w:tmpl w:val="07B4259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879" w:hanging="360"/>
      </w:pPr>
      <w:rPr>
        <w:rFonts w:eastAsia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cs="Times New Roman" w:hint="default"/>
        <w:i w:val="0"/>
      </w:rPr>
    </w:lvl>
  </w:abstractNum>
  <w:abstractNum w:abstractNumId="5" w15:restartNumberingAfterBreak="0">
    <w:nsid w:val="0AB56674"/>
    <w:multiLevelType w:val="multilevel"/>
    <w:tmpl w:val="0AB56674"/>
    <w:lvl w:ilvl="0">
      <w:start w:val="1"/>
      <w:numFmt w:val="decimal"/>
      <w:lvlText w:val="%1."/>
      <w:lvlJc w:val="left"/>
      <w:pPr>
        <w:ind w:left="3051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3771" w:hanging="360"/>
      </w:pPr>
    </w:lvl>
    <w:lvl w:ilvl="2">
      <w:start w:val="1"/>
      <w:numFmt w:val="lowerRoman"/>
      <w:lvlText w:val="%3."/>
      <w:lvlJc w:val="right"/>
      <w:pPr>
        <w:ind w:left="4491" w:hanging="180"/>
      </w:pPr>
    </w:lvl>
    <w:lvl w:ilvl="3">
      <w:start w:val="1"/>
      <w:numFmt w:val="decimal"/>
      <w:lvlText w:val="%4."/>
      <w:lvlJc w:val="left"/>
      <w:pPr>
        <w:ind w:left="5211" w:hanging="360"/>
      </w:pPr>
    </w:lvl>
    <w:lvl w:ilvl="4">
      <w:start w:val="1"/>
      <w:numFmt w:val="lowerLetter"/>
      <w:lvlText w:val="%5."/>
      <w:lvlJc w:val="left"/>
      <w:pPr>
        <w:ind w:left="5931" w:hanging="360"/>
      </w:pPr>
    </w:lvl>
    <w:lvl w:ilvl="5">
      <w:start w:val="1"/>
      <w:numFmt w:val="lowerRoman"/>
      <w:lvlText w:val="%6."/>
      <w:lvlJc w:val="right"/>
      <w:pPr>
        <w:ind w:left="6651" w:hanging="180"/>
      </w:pPr>
    </w:lvl>
    <w:lvl w:ilvl="6">
      <w:start w:val="1"/>
      <w:numFmt w:val="decimal"/>
      <w:lvlText w:val="%7."/>
      <w:lvlJc w:val="left"/>
      <w:pPr>
        <w:ind w:left="7371" w:hanging="360"/>
      </w:pPr>
    </w:lvl>
    <w:lvl w:ilvl="7">
      <w:start w:val="1"/>
      <w:numFmt w:val="lowerLetter"/>
      <w:lvlText w:val="%8."/>
      <w:lvlJc w:val="left"/>
      <w:pPr>
        <w:ind w:left="8091" w:hanging="360"/>
      </w:pPr>
    </w:lvl>
    <w:lvl w:ilvl="8">
      <w:start w:val="1"/>
      <w:numFmt w:val="lowerRoman"/>
      <w:lvlText w:val="%9."/>
      <w:lvlJc w:val="right"/>
      <w:pPr>
        <w:ind w:left="8811" w:hanging="180"/>
      </w:pPr>
    </w:lvl>
  </w:abstractNum>
  <w:abstractNum w:abstractNumId="6" w15:restartNumberingAfterBreak="0">
    <w:nsid w:val="0D070548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E76651A"/>
    <w:multiLevelType w:val="hybridMultilevel"/>
    <w:tmpl w:val="E5904C7E"/>
    <w:lvl w:ilvl="0" w:tplc="505EA76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733E75"/>
    <w:multiLevelType w:val="hybridMultilevel"/>
    <w:tmpl w:val="BD785236"/>
    <w:lvl w:ilvl="0" w:tplc="0BDEB27C">
      <w:start w:val="7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936A5"/>
    <w:multiLevelType w:val="hybridMultilevel"/>
    <w:tmpl w:val="043A71A4"/>
    <w:lvl w:ilvl="0" w:tplc="A3EE4C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69D6E55"/>
    <w:multiLevelType w:val="hybridMultilevel"/>
    <w:tmpl w:val="92C660AC"/>
    <w:lvl w:ilvl="0" w:tplc="6D2473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3C05AE"/>
    <w:multiLevelType w:val="hybridMultilevel"/>
    <w:tmpl w:val="0D18A4E0"/>
    <w:lvl w:ilvl="0" w:tplc="AC28F938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9B2A96"/>
    <w:multiLevelType w:val="hybridMultilevel"/>
    <w:tmpl w:val="B3EE689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4E000F94"/>
    <w:multiLevelType w:val="hybridMultilevel"/>
    <w:tmpl w:val="CA6C3F8A"/>
    <w:lvl w:ilvl="0" w:tplc="7278F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3236B6"/>
    <w:multiLevelType w:val="hybridMultilevel"/>
    <w:tmpl w:val="13E82780"/>
    <w:lvl w:ilvl="0" w:tplc="CFDE210C">
      <w:start w:val="1"/>
      <w:numFmt w:val="decimal"/>
      <w:lvlText w:val="%1."/>
      <w:lvlJc w:val="left"/>
      <w:pPr>
        <w:ind w:left="10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2AE7757"/>
    <w:multiLevelType w:val="multilevel"/>
    <w:tmpl w:val="62AE7757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25" w15:restartNumberingAfterBreak="0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699E2EA9"/>
    <w:multiLevelType w:val="multilevel"/>
    <w:tmpl w:val="05681C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ABA3D7B"/>
    <w:multiLevelType w:val="hybridMultilevel"/>
    <w:tmpl w:val="92A8D378"/>
    <w:lvl w:ilvl="0" w:tplc="7DF6A454">
      <w:start w:val="11"/>
      <w:numFmt w:val="decimal"/>
      <w:lvlText w:val="%1."/>
      <w:lvlJc w:val="left"/>
      <w:pPr>
        <w:ind w:left="517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ABB657F"/>
    <w:multiLevelType w:val="hybridMultilevel"/>
    <w:tmpl w:val="DC02F6BC"/>
    <w:lvl w:ilvl="0" w:tplc="FECEE466">
      <w:start w:val="1"/>
      <w:numFmt w:val="decimal"/>
      <w:lvlText w:val="%1."/>
      <w:lvlJc w:val="left"/>
      <w:pPr>
        <w:ind w:left="108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9068A9"/>
    <w:multiLevelType w:val="hybridMultilevel"/>
    <w:tmpl w:val="7D3CDF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925E1B"/>
    <w:multiLevelType w:val="hybridMultilevel"/>
    <w:tmpl w:val="6B448D84"/>
    <w:lvl w:ilvl="0" w:tplc="66B480F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C730D86"/>
    <w:multiLevelType w:val="hybridMultilevel"/>
    <w:tmpl w:val="B370780C"/>
    <w:lvl w:ilvl="0" w:tplc="0CC2C11A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71DE"/>
    <w:multiLevelType w:val="hybridMultilevel"/>
    <w:tmpl w:val="CCC42D1E"/>
    <w:lvl w:ilvl="0" w:tplc="3C52886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27"/>
  </w:num>
  <w:num w:numId="3">
    <w:abstractNumId w:val="23"/>
  </w:num>
  <w:num w:numId="4">
    <w:abstractNumId w:val="12"/>
  </w:num>
  <w:num w:numId="5">
    <w:abstractNumId w:val="1"/>
  </w:num>
  <w:num w:numId="6">
    <w:abstractNumId w:val="14"/>
  </w:num>
  <w:num w:numId="7">
    <w:abstractNumId w:val="15"/>
  </w:num>
  <w:num w:numId="8">
    <w:abstractNumId w:val="33"/>
  </w:num>
  <w:num w:numId="9">
    <w:abstractNumId w:val="0"/>
  </w:num>
  <w:num w:numId="10">
    <w:abstractNumId w:val="2"/>
  </w:num>
  <w:num w:numId="11">
    <w:abstractNumId w:val="26"/>
  </w:num>
  <w:num w:numId="12">
    <w:abstractNumId w:val="6"/>
  </w:num>
  <w:num w:numId="13">
    <w:abstractNumId w:val="5"/>
  </w:num>
  <w:num w:numId="14">
    <w:abstractNumId w:val="19"/>
  </w:num>
  <w:num w:numId="15">
    <w:abstractNumId w:val="22"/>
  </w:num>
  <w:num w:numId="16">
    <w:abstractNumId w:val="11"/>
  </w:num>
  <w:num w:numId="17">
    <w:abstractNumId w:val="31"/>
  </w:num>
  <w:num w:numId="18">
    <w:abstractNumId w:val="7"/>
  </w:num>
  <w:num w:numId="19">
    <w:abstractNumId w:val="17"/>
  </w:num>
  <w:num w:numId="20">
    <w:abstractNumId w:val="13"/>
  </w:num>
  <w:num w:numId="21">
    <w:abstractNumId w:val="20"/>
  </w:num>
  <w:num w:numId="22">
    <w:abstractNumId w:val="25"/>
  </w:num>
  <w:num w:numId="23">
    <w:abstractNumId w:val="24"/>
  </w:num>
  <w:num w:numId="24">
    <w:abstractNumId w:val="4"/>
  </w:num>
  <w:num w:numId="25">
    <w:abstractNumId w:val="29"/>
  </w:num>
  <w:num w:numId="26">
    <w:abstractNumId w:val="9"/>
  </w:num>
  <w:num w:numId="27">
    <w:abstractNumId w:val="8"/>
  </w:num>
  <w:num w:numId="28">
    <w:abstractNumId w:val="10"/>
  </w:num>
  <w:num w:numId="29">
    <w:abstractNumId w:val="21"/>
  </w:num>
  <w:num w:numId="30">
    <w:abstractNumId w:val="16"/>
  </w:num>
  <w:num w:numId="31">
    <w:abstractNumId w:val="18"/>
  </w:num>
  <w:num w:numId="32">
    <w:abstractNumId w:val="28"/>
  </w:num>
  <w:num w:numId="33">
    <w:abstractNumId w:val="3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E4"/>
    <w:rsid w:val="00007B9B"/>
    <w:rsid w:val="00014A31"/>
    <w:rsid w:val="00023EC1"/>
    <w:rsid w:val="000246B7"/>
    <w:rsid w:val="00026C47"/>
    <w:rsid w:val="00033152"/>
    <w:rsid w:val="000354DF"/>
    <w:rsid w:val="000408E3"/>
    <w:rsid w:val="000432A3"/>
    <w:rsid w:val="00044CBD"/>
    <w:rsid w:val="00052B72"/>
    <w:rsid w:val="000555C6"/>
    <w:rsid w:val="0005711F"/>
    <w:rsid w:val="00065559"/>
    <w:rsid w:val="00066AF5"/>
    <w:rsid w:val="00074ED8"/>
    <w:rsid w:val="000761D8"/>
    <w:rsid w:val="00080FA6"/>
    <w:rsid w:val="00082356"/>
    <w:rsid w:val="00086168"/>
    <w:rsid w:val="0008686E"/>
    <w:rsid w:val="000870F8"/>
    <w:rsid w:val="00090DD2"/>
    <w:rsid w:val="000941DC"/>
    <w:rsid w:val="00094C5A"/>
    <w:rsid w:val="000962C7"/>
    <w:rsid w:val="000A1559"/>
    <w:rsid w:val="000A1600"/>
    <w:rsid w:val="000A3612"/>
    <w:rsid w:val="000A6B27"/>
    <w:rsid w:val="000B1F05"/>
    <w:rsid w:val="000B3B14"/>
    <w:rsid w:val="000D317C"/>
    <w:rsid w:val="000D6740"/>
    <w:rsid w:val="000D7884"/>
    <w:rsid w:val="000D79C4"/>
    <w:rsid w:val="000E2CCA"/>
    <w:rsid w:val="000E32AE"/>
    <w:rsid w:val="000F41D0"/>
    <w:rsid w:val="000F7906"/>
    <w:rsid w:val="001060A2"/>
    <w:rsid w:val="001107D1"/>
    <w:rsid w:val="00113A49"/>
    <w:rsid w:val="001263F9"/>
    <w:rsid w:val="00131C1A"/>
    <w:rsid w:val="001347C4"/>
    <w:rsid w:val="00145A45"/>
    <w:rsid w:val="00146303"/>
    <w:rsid w:val="00147654"/>
    <w:rsid w:val="00160D20"/>
    <w:rsid w:val="00162DDA"/>
    <w:rsid w:val="00163234"/>
    <w:rsid w:val="00171234"/>
    <w:rsid w:val="00177384"/>
    <w:rsid w:val="00182A24"/>
    <w:rsid w:val="00185B8C"/>
    <w:rsid w:val="00192088"/>
    <w:rsid w:val="00193483"/>
    <w:rsid w:val="0019348C"/>
    <w:rsid w:val="0019782F"/>
    <w:rsid w:val="001A0B4D"/>
    <w:rsid w:val="001A3F15"/>
    <w:rsid w:val="001A54DA"/>
    <w:rsid w:val="001A7204"/>
    <w:rsid w:val="001B20AF"/>
    <w:rsid w:val="001B33E3"/>
    <w:rsid w:val="001B6AC9"/>
    <w:rsid w:val="001C51EB"/>
    <w:rsid w:val="001C7757"/>
    <w:rsid w:val="001D13A6"/>
    <w:rsid w:val="001D571D"/>
    <w:rsid w:val="001E1469"/>
    <w:rsid w:val="001E462D"/>
    <w:rsid w:val="00211BAA"/>
    <w:rsid w:val="00211D5F"/>
    <w:rsid w:val="00220198"/>
    <w:rsid w:val="002335D7"/>
    <w:rsid w:val="0023595B"/>
    <w:rsid w:val="00242A08"/>
    <w:rsid w:val="00244910"/>
    <w:rsid w:val="00245021"/>
    <w:rsid w:val="00246184"/>
    <w:rsid w:val="00246504"/>
    <w:rsid w:val="002569CA"/>
    <w:rsid w:val="00262104"/>
    <w:rsid w:val="002671F1"/>
    <w:rsid w:val="00267422"/>
    <w:rsid w:val="00273997"/>
    <w:rsid w:val="00276576"/>
    <w:rsid w:val="002774C9"/>
    <w:rsid w:val="002840B1"/>
    <w:rsid w:val="002946B1"/>
    <w:rsid w:val="00297EDE"/>
    <w:rsid w:val="00297EE8"/>
    <w:rsid w:val="002A4A7E"/>
    <w:rsid w:val="002A513A"/>
    <w:rsid w:val="002A6030"/>
    <w:rsid w:val="002B1824"/>
    <w:rsid w:val="002E344B"/>
    <w:rsid w:val="002E3661"/>
    <w:rsid w:val="002E65FC"/>
    <w:rsid w:val="002F17EB"/>
    <w:rsid w:val="002F2A5A"/>
    <w:rsid w:val="002F5D02"/>
    <w:rsid w:val="00306D95"/>
    <w:rsid w:val="0032333E"/>
    <w:rsid w:val="003319E6"/>
    <w:rsid w:val="00332BC6"/>
    <w:rsid w:val="00340BE3"/>
    <w:rsid w:val="00346EB4"/>
    <w:rsid w:val="00361F34"/>
    <w:rsid w:val="003722C8"/>
    <w:rsid w:val="0037531F"/>
    <w:rsid w:val="00376E0E"/>
    <w:rsid w:val="00380C86"/>
    <w:rsid w:val="00385673"/>
    <w:rsid w:val="00391FEA"/>
    <w:rsid w:val="003A34C3"/>
    <w:rsid w:val="003A6D74"/>
    <w:rsid w:val="003B1775"/>
    <w:rsid w:val="003B28FC"/>
    <w:rsid w:val="003B454A"/>
    <w:rsid w:val="003C0389"/>
    <w:rsid w:val="003C2EC4"/>
    <w:rsid w:val="003D02DA"/>
    <w:rsid w:val="003D4A15"/>
    <w:rsid w:val="003D76E4"/>
    <w:rsid w:val="003E2FE2"/>
    <w:rsid w:val="003E3A23"/>
    <w:rsid w:val="003E540B"/>
    <w:rsid w:val="003F0F87"/>
    <w:rsid w:val="003F2973"/>
    <w:rsid w:val="003F3AA5"/>
    <w:rsid w:val="003F5EE9"/>
    <w:rsid w:val="003F76E1"/>
    <w:rsid w:val="003F7C0E"/>
    <w:rsid w:val="00402C5B"/>
    <w:rsid w:val="0040621E"/>
    <w:rsid w:val="0040668A"/>
    <w:rsid w:val="00412B81"/>
    <w:rsid w:val="00413017"/>
    <w:rsid w:val="00415EC7"/>
    <w:rsid w:val="00416E64"/>
    <w:rsid w:val="004210E2"/>
    <w:rsid w:val="00422AF6"/>
    <w:rsid w:val="00430E4D"/>
    <w:rsid w:val="0043101C"/>
    <w:rsid w:val="00435DAE"/>
    <w:rsid w:val="004379E7"/>
    <w:rsid w:val="00452CDF"/>
    <w:rsid w:val="00453D90"/>
    <w:rsid w:val="00455464"/>
    <w:rsid w:val="00456A58"/>
    <w:rsid w:val="00457C88"/>
    <w:rsid w:val="00464E0A"/>
    <w:rsid w:val="004843D2"/>
    <w:rsid w:val="00490F7C"/>
    <w:rsid w:val="00491846"/>
    <w:rsid w:val="004B5F32"/>
    <w:rsid w:val="004C690C"/>
    <w:rsid w:val="004D08C6"/>
    <w:rsid w:val="004E3931"/>
    <w:rsid w:val="004F13B4"/>
    <w:rsid w:val="004F2DB3"/>
    <w:rsid w:val="004F4A81"/>
    <w:rsid w:val="004F7DC8"/>
    <w:rsid w:val="00515E52"/>
    <w:rsid w:val="00520112"/>
    <w:rsid w:val="00520795"/>
    <w:rsid w:val="005209E1"/>
    <w:rsid w:val="00521FBF"/>
    <w:rsid w:val="00523626"/>
    <w:rsid w:val="00531E67"/>
    <w:rsid w:val="005323B6"/>
    <w:rsid w:val="005352DE"/>
    <w:rsid w:val="005505A8"/>
    <w:rsid w:val="005568BF"/>
    <w:rsid w:val="00556ED2"/>
    <w:rsid w:val="00560B6D"/>
    <w:rsid w:val="00560DD8"/>
    <w:rsid w:val="00563BB2"/>
    <w:rsid w:val="00564B4C"/>
    <w:rsid w:val="005714D2"/>
    <w:rsid w:val="005733ED"/>
    <w:rsid w:val="005877C9"/>
    <w:rsid w:val="005914CA"/>
    <w:rsid w:val="005A1514"/>
    <w:rsid w:val="005B004C"/>
    <w:rsid w:val="005B4B3D"/>
    <w:rsid w:val="005C47E6"/>
    <w:rsid w:val="005C4AE3"/>
    <w:rsid w:val="005C7068"/>
    <w:rsid w:val="005E276B"/>
    <w:rsid w:val="005F10F5"/>
    <w:rsid w:val="005F1404"/>
    <w:rsid w:val="005F1935"/>
    <w:rsid w:val="00602EEB"/>
    <w:rsid w:val="006046E9"/>
    <w:rsid w:val="00616B96"/>
    <w:rsid w:val="00617FDA"/>
    <w:rsid w:val="006277BB"/>
    <w:rsid w:val="006325A8"/>
    <w:rsid w:val="00632993"/>
    <w:rsid w:val="00637933"/>
    <w:rsid w:val="00640D19"/>
    <w:rsid w:val="00642E3A"/>
    <w:rsid w:val="006461A7"/>
    <w:rsid w:val="006465CA"/>
    <w:rsid w:val="006523EF"/>
    <w:rsid w:val="006621B1"/>
    <w:rsid w:val="00667B49"/>
    <w:rsid w:val="00671C55"/>
    <w:rsid w:val="00671EC8"/>
    <w:rsid w:val="00673417"/>
    <w:rsid w:val="006901C1"/>
    <w:rsid w:val="006909D7"/>
    <w:rsid w:val="00692237"/>
    <w:rsid w:val="00696811"/>
    <w:rsid w:val="00696E4D"/>
    <w:rsid w:val="00697DE3"/>
    <w:rsid w:val="006B0120"/>
    <w:rsid w:val="006C5AB0"/>
    <w:rsid w:val="006C5D70"/>
    <w:rsid w:val="006D5E0B"/>
    <w:rsid w:val="006D5FBA"/>
    <w:rsid w:val="006D7EAC"/>
    <w:rsid w:val="006E65C1"/>
    <w:rsid w:val="006F3C57"/>
    <w:rsid w:val="006F4E4E"/>
    <w:rsid w:val="0070125E"/>
    <w:rsid w:val="00702709"/>
    <w:rsid w:val="0070467D"/>
    <w:rsid w:val="007049AE"/>
    <w:rsid w:val="00706D07"/>
    <w:rsid w:val="00714C1E"/>
    <w:rsid w:val="0071533D"/>
    <w:rsid w:val="0073720D"/>
    <w:rsid w:val="00743D3C"/>
    <w:rsid w:val="00743FBE"/>
    <w:rsid w:val="007569A9"/>
    <w:rsid w:val="00763914"/>
    <w:rsid w:val="00770082"/>
    <w:rsid w:val="00776F05"/>
    <w:rsid w:val="00777889"/>
    <w:rsid w:val="00785774"/>
    <w:rsid w:val="00791CE6"/>
    <w:rsid w:val="007A0024"/>
    <w:rsid w:val="007A28D5"/>
    <w:rsid w:val="007A3A75"/>
    <w:rsid w:val="007A4F8C"/>
    <w:rsid w:val="007A5B7F"/>
    <w:rsid w:val="007A7450"/>
    <w:rsid w:val="007B2940"/>
    <w:rsid w:val="007C04DE"/>
    <w:rsid w:val="007D12A1"/>
    <w:rsid w:val="007D765A"/>
    <w:rsid w:val="007F3A87"/>
    <w:rsid w:val="0080262E"/>
    <w:rsid w:val="00814CF0"/>
    <w:rsid w:val="008175ED"/>
    <w:rsid w:val="008323A1"/>
    <w:rsid w:val="0083765E"/>
    <w:rsid w:val="00855806"/>
    <w:rsid w:val="00855943"/>
    <w:rsid w:val="008567C9"/>
    <w:rsid w:val="0086155A"/>
    <w:rsid w:val="00871E51"/>
    <w:rsid w:val="008768EA"/>
    <w:rsid w:val="00880DF5"/>
    <w:rsid w:val="00883DF3"/>
    <w:rsid w:val="008972A8"/>
    <w:rsid w:val="008A47AD"/>
    <w:rsid w:val="008A47B0"/>
    <w:rsid w:val="008B2553"/>
    <w:rsid w:val="008B45F9"/>
    <w:rsid w:val="008C2849"/>
    <w:rsid w:val="008E4E1D"/>
    <w:rsid w:val="008F322B"/>
    <w:rsid w:val="008F43AD"/>
    <w:rsid w:val="00903553"/>
    <w:rsid w:val="009059EC"/>
    <w:rsid w:val="009108B9"/>
    <w:rsid w:val="009115FB"/>
    <w:rsid w:val="0091481B"/>
    <w:rsid w:val="009164BC"/>
    <w:rsid w:val="009257DB"/>
    <w:rsid w:val="00925CE6"/>
    <w:rsid w:val="009326B7"/>
    <w:rsid w:val="00932A91"/>
    <w:rsid w:val="00942630"/>
    <w:rsid w:val="0094382D"/>
    <w:rsid w:val="0094567D"/>
    <w:rsid w:val="00953565"/>
    <w:rsid w:val="0095490A"/>
    <w:rsid w:val="00955DAE"/>
    <w:rsid w:val="009564E1"/>
    <w:rsid w:val="0096153F"/>
    <w:rsid w:val="0096673C"/>
    <w:rsid w:val="009759B5"/>
    <w:rsid w:val="0097644E"/>
    <w:rsid w:val="00980F72"/>
    <w:rsid w:val="009815CD"/>
    <w:rsid w:val="00982B24"/>
    <w:rsid w:val="009860EB"/>
    <w:rsid w:val="009877DD"/>
    <w:rsid w:val="00993701"/>
    <w:rsid w:val="00995C47"/>
    <w:rsid w:val="00996CAB"/>
    <w:rsid w:val="0099776C"/>
    <w:rsid w:val="009A6573"/>
    <w:rsid w:val="009B3BAC"/>
    <w:rsid w:val="009B63FE"/>
    <w:rsid w:val="009C6199"/>
    <w:rsid w:val="009C6607"/>
    <w:rsid w:val="009C7EDA"/>
    <w:rsid w:val="009E1E76"/>
    <w:rsid w:val="009E21CB"/>
    <w:rsid w:val="009E2760"/>
    <w:rsid w:val="009E5940"/>
    <w:rsid w:val="009E5EB8"/>
    <w:rsid w:val="009F0B9A"/>
    <w:rsid w:val="00A01234"/>
    <w:rsid w:val="00A06DA0"/>
    <w:rsid w:val="00A14056"/>
    <w:rsid w:val="00A15CCC"/>
    <w:rsid w:val="00A34918"/>
    <w:rsid w:val="00A35C3E"/>
    <w:rsid w:val="00A41F09"/>
    <w:rsid w:val="00A51B46"/>
    <w:rsid w:val="00A56A89"/>
    <w:rsid w:val="00A57517"/>
    <w:rsid w:val="00A75292"/>
    <w:rsid w:val="00A87C9C"/>
    <w:rsid w:val="00A907D1"/>
    <w:rsid w:val="00AA15B0"/>
    <w:rsid w:val="00AA406A"/>
    <w:rsid w:val="00AB0C90"/>
    <w:rsid w:val="00AB193E"/>
    <w:rsid w:val="00AB1F03"/>
    <w:rsid w:val="00AB287A"/>
    <w:rsid w:val="00AC0C61"/>
    <w:rsid w:val="00AC436B"/>
    <w:rsid w:val="00AC6BDF"/>
    <w:rsid w:val="00AD11D1"/>
    <w:rsid w:val="00AD18C2"/>
    <w:rsid w:val="00AD6044"/>
    <w:rsid w:val="00AD65BA"/>
    <w:rsid w:val="00AD7505"/>
    <w:rsid w:val="00AE3FA4"/>
    <w:rsid w:val="00AF0316"/>
    <w:rsid w:val="00AF15DD"/>
    <w:rsid w:val="00B01497"/>
    <w:rsid w:val="00B01537"/>
    <w:rsid w:val="00B0165F"/>
    <w:rsid w:val="00B032AC"/>
    <w:rsid w:val="00B03DC1"/>
    <w:rsid w:val="00B07098"/>
    <w:rsid w:val="00B125A0"/>
    <w:rsid w:val="00B2088B"/>
    <w:rsid w:val="00B44579"/>
    <w:rsid w:val="00B55DE1"/>
    <w:rsid w:val="00B563E7"/>
    <w:rsid w:val="00B627AF"/>
    <w:rsid w:val="00B71BBC"/>
    <w:rsid w:val="00B72DE5"/>
    <w:rsid w:val="00B8071C"/>
    <w:rsid w:val="00B80BA8"/>
    <w:rsid w:val="00B8631B"/>
    <w:rsid w:val="00B9135A"/>
    <w:rsid w:val="00B916E5"/>
    <w:rsid w:val="00B96875"/>
    <w:rsid w:val="00BA3EF6"/>
    <w:rsid w:val="00BB390A"/>
    <w:rsid w:val="00BC7ABF"/>
    <w:rsid w:val="00BD0F64"/>
    <w:rsid w:val="00BF0693"/>
    <w:rsid w:val="00BF2C59"/>
    <w:rsid w:val="00BF3797"/>
    <w:rsid w:val="00BF3FB2"/>
    <w:rsid w:val="00BF71D1"/>
    <w:rsid w:val="00C0147A"/>
    <w:rsid w:val="00C050BB"/>
    <w:rsid w:val="00C14CB5"/>
    <w:rsid w:val="00C20C46"/>
    <w:rsid w:val="00C30567"/>
    <w:rsid w:val="00C30DA7"/>
    <w:rsid w:val="00C424DA"/>
    <w:rsid w:val="00C42ED2"/>
    <w:rsid w:val="00C55BE0"/>
    <w:rsid w:val="00C65EB8"/>
    <w:rsid w:val="00C66B6F"/>
    <w:rsid w:val="00C81343"/>
    <w:rsid w:val="00C93D8D"/>
    <w:rsid w:val="00C970F7"/>
    <w:rsid w:val="00CA6908"/>
    <w:rsid w:val="00CB0ED6"/>
    <w:rsid w:val="00CB515E"/>
    <w:rsid w:val="00CB7C7F"/>
    <w:rsid w:val="00CC0323"/>
    <w:rsid w:val="00CC3663"/>
    <w:rsid w:val="00CC65CF"/>
    <w:rsid w:val="00CD1101"/>
    <w:rsid w:val="00CD1460"/>
    <w:rsid w:val="00CE3ED7"/>
    <w:rsid w:val="00CE5BB7"/>
    <w:rsid w:val="00CE7B1D"/>
    <w:rsid w:val="00CF3CB5"/>
    <w:rsid w:val="00CF740F"/>
    <w:rsid w:val="00D0518E"/>
    <w:rsid w:val="00D06296"/>
    <w:rsid w:val="00D06D5A"/>
    <w:rsid w:val="00D070AA"/>
    <w:rsid w:val="00D07100"/>
    <w:rsid w:val="00D11348"/>
    <w:rsid w:val="00D20EF5"/>
    <w:rsid w:val="00D222CC"/>
    <w:rsid w:val="00D262B7"/>
    <w:rsid w:val="00D32E0F"/>
    <w:rsid w:val="00D3374B"/>
    <w:rsid w:val="00D41271"/>
    <w:rsid w:val="00D5325E"/>
    <w:rsid w:val="00D53630"/>
    <w:rsid w:val="00D53E41"/>
    <w:rsid w:val="00D55D17"/>
    <w:rsid w:val="00D64294"/>
    <w:rsid w:val="00D648CA"/>
    <w:rsid w:val="00D660E5"/>
    <w:rsid w:val="00D66FC3"/>
    <w:rsid w:val="00D80B5C"/>
    <w:rsid w:val="00D83D9A"/>
    <w:rsid w:val="00D87CDA"/>
    <w:rsid w:val="00D91325"/>
    <w:rsid w:val="00D932D4"/>
    <w:rsid w:val="00DA2F77"/>
    <w:rsid w:val="00DA6D0E"/>
    <w:rsid w:val="00DB5576"/>
    <w:rsid w:val="00DC1664"/>
    <w:rsid w:val="00DC1B9D"/>
    <w:rsid w:val="00DC46E4"/>
    <w:rsid w:val="00DC5A32"/>
    <w:rsid w:val="00DD103B"/>
    <w:rsid w:val="00DD36E6"/>
    <w:rsid w:val="00DE038C"/>
    <w:rsid w:val="00DE5E2B"/>
    <w:rsid w:val="00DE6A5A"/>
    <w:rsid w:val="00DE7B70"/>
    <w:rsid w:val="00DF069F"/>
    <w:rsid w:val="00DF07B6"/>
    <w:rsid w:val="00DF56AC"/>
    <w:rsid w:val="00DF5D6E"/>
    <w:rsid w:val="00E0168C"/>
    <w:rsid w:val="00E04AA5"/>
    <w:rsid w:val="00E05016"/>
    <w:rsid w:val="00E073A4"/>
    <w:rsid w:val="00E1037E"/>
    <w:rsid w:val="00E1155E"/>
    <w:rsid w:val="00E15868"/>
    <w:rsid w:val="00E223D1"/>
    <w:rsid w:val="00E4579E"/>
    <w:rsid w:val="00E5330A"/>
    <w:rsid w:val="00E53DF3"/>
    <w:rsid w:val="00E60B0A"/>
    <w:rsid w:val="00E66DFE"/>
    <w:rsid w:val="00E708CD"/>
    <w:rsid w:val="00E77CBE"/>
    <w:rsid w:val="00E80CE2"/>
    <w:rsid w:val="00E80F4C"/>
    <w:rsid w:val="00E85A5F"/>
    <w:rsid w:val="00E87AB9"/>
    <w:rsid w:val="00E91786"/>
    <w:rsid w:val="00E9352F"/>
    <w:rsid w:val="00E94549"/>
    <w:rsid w:val="00E96372"/>
    <w:rsid w:val="00EA206F"/>
    <w:rsid w:val="00EA5123"/>
    <w:rsid w:val="00EA51F4"/>
    <w:rsid w:val="00EB4B21"/>
    <w:rsid w:val="00EC25E7"/>
    <w:rsid w:val="00EC2DD2"/>
    <w:rsid w:val="00ED5755"/>
    <w:rsid w:val="00ED6946"/>
    <w:rsid w:val="00ED6A8A"/>
    <w:rsid w:val="00EE2ACC"/>
    <w:rsid w:val="00EE455C"/>
    <w:rsid w:val="00EE4CD6"/>
    <w:rsid w:val="00EE5821"/>
    <w:rsid w:val="00EE5E5D"/>
    <w:rsid w:val="00EF18B4"/>
    <w:rsid w:val="00EF66D7"/>
    <w:rsid w:val="00F05D33"/>
    <w:rsid w:val="00F05EFE"/>
    <w:rsid w:val="00F204B4"/>
    <w:rsid w:val="00F21957"/>
    <w:rsid w:val="00F22F2A"/>
    <w:rsid w:val="00F2415C"/>
    <w:rsid w:val="00F2460F"/>
    <w:rsid w:val="00F264E2"/>
    <w:rsid w:val="00F26CEF"/>
    <w:rsid w:val="00F31812"/>
    <w:rsid w:val="00F346E1"/>
    <w:rsid w:val="00F43C86"/>
    <w:rsid w:val="00F4468D"/>
    <w:rsid w:val="00F501F6"/>
    <w:rsid w:val="00F62308"/>
    <w:rsid w:val="00F65515"/>
    <w:rsid w:val="00F71418"/>
    <w:rsid w:val="00F9172A"/>
    <w:rsid w:val="00F91D76"/>
    <w:rsid w:val="00F9368C"/>
    <w:rsid w:val="00F966C3"/>
    <w:rsid w:val="00F9789A"/>
    <w:rsid w:val="00FB033D"/>
    <w:rsid w:val="00FB2253"/>
    <w:rsid w:val="00FC68AB"/>
    <w:rsid w:val="00FD54DC"/>
    <w:rsid w:val="00FE5158"/>
    <w:rsid w:val="00FF0AB6"/>
    <w:rsid w:val="00FF24C9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F6FA"/>
  <w15:docId w15:val="{C65EB06C-ADAE-4954-8996-A4774251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8E"/>
  </w:style>
  <w:style w:type="paragraph" w:styleId="10">
    <w:name w:val="heading 1"/>
    <w:basedOn w:val="a"/>
    <w:next w:val="a"/>
    <w:link w:val="11"/>
    <w:qFormat/>
    <w:rsid w:val="003F0F8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3F0F8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0F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F0F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F0F8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F0F8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F0F8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F0F8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2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nhideWhenUsed/>
    <w:rsid w:val="00DE6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E6A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F7C0E"/>
    <w:pPr>
      <w:ind w:left="720"/>
      <w:contextualSpacing/>
    </w:pPr>
  </w:style>
  <w:style w:type="character" w:styleId="a8">
    <w:name w:val="Hyperlink"/>
    <w:uiPriority w:val="99"/>
    <w:rsid w:val="00415EC7"/>
    <w:rPr>
      <w:color w:val="0000FF"/>
      <w:u w:val="single"/>
    </w:rPr>
  </w:style>
  <w:style w:type="table" w:styleId="a9">
    <w:name w:val="Table Grid"/>
    <w:basedOn w:val="a1"/>
    <w:uiPriority w:val="99"/>
    <w:rsid w:val="00415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3F0F8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3F0F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0F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F0F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F0F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F0F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0F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F0F87"/>
  </w:style>
  <w:style w:type="paragraph" w:styleId="aa">
    <w:name w:val="Body Text Indent"/>
    <w:basedOn w:val="a"/>
    <w:link w:val="ab"/>
    <w:rsid w:val="003F0F87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F0F87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3F0F8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F0F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3F0F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F0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3F0F87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3F0F8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3F0F87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F0F87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customStyle="1" w:styleId="13">
    <w:name w:val="Сетка таблицы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0F8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"/>
    <w:autoRedefine/>
    <w:rsid w:val="003F0F8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styleId="af">
    <w:name w:val="header"/>
    <w:basedOn w:val="a"/>
    <w:link w:val="af0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1">
    <w:name w:val="footer"/>
    <w:basedOn w:val="a"/>
    <w:link w:val="af2"/>
    <w:rsid w:val="003F0F87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rsid w:val="003F0F87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F0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Title">
    <w:name w:val="ConsTitle"/>
    <w:rsid w:val="003F0F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4">
    <w:name w:val="caption"/>
    <w:basedOn w:val="a"/>
    <w:next w:val="a"/>
    <w:qFormat/>
    <w:rsid w:val="003F0F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character" w:customStyle="1" w:styleId="ConsPlusNormal0">
    <w:name w:val="ConsPlusNormal Знак"/>
    <w:link w:val="ConsPlusNormal"/>
    <w:rsid w:val="003F0F87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3F0F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0F8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note text"/>
    <w:basedOn w:val="a"/>
    <w:link w:val="af6"/>
    <w:semiHidden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semiHidden/>
    <w:rsid w:val="003F0F8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F0F87"/>
    <w:pPr>
      <w:widowControl w:val="0"/>
      <w:autoSpaceDE w:val="0"/>
      <w:autoSpaceDN w:val="0"/>
      <w:adjustRightInd w:val="0"/>
      <w:spacing w:after="0" w:line="464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6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3F0F87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F0F87"/>
    <w:pPr>
      <w:widowControl w:val="0"/>
      <w:autoSpaceDE w:val="0"/>
      <w:autoSpaceDN w:val="0"/>
      <w:adjustRightInd w:val="0"/>
      <w:spacing w:after="0" w:line="326" w:lineRule="exact"/>
      <w:ind w:hanging="15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3F0F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3F0F87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3F0F87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3F0F87"/>
    <w:rPr>
      <w:rFonts w:ascii="Times New Roman" w:hAnsi="Times New Roman" w:cs="Times New Roman"/>
      <w:sz w:val="26"/>
      <w:szCs w:val="26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3F0F87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8">
    <w:name w:val="Знак Знак Знак Знак Знак Знак Знак"/>
    <w:basedOn w:val="a"/>
    <w:rsid w:val="003F0F87"/>
    <w:pPr>
      <w:spacing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Style4">
    <w:name w:val="Style4"/>
    <w:basedOn w:val="a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spelle">
    <w:name w:val="spelle"/>
    <w:rsid w:val="003F0F87"/>
  </w:style>
  <w:style w:type="paragraph" w:customStyle="1" w:styleId="ConsPlusCell">
    <w:name w:val="ConsPlusCell"/>
    <w:rsid w:val="003F0F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нак Знак"/>
    <w:locked/>
    <w:rsid w:val="003F0F87"/>
    <w:rPr>
      <w:sz w:val="28"/>
      <w:lang w:val="ru-RU" w:eastAsia="ru-RU" w:bidi="ar-SA"/>
    </w:rPr>
  </w:style>
  <w:style w:type="character" w:customStyle="1" w:styleId="subheading-category">
    <w:name w:val="subheading-category"/>
    <w:basedOn w:val="a0"/>
    <w:rsid w:val="003F0F87"/>
  </w:style>
  <w:style w:type="paragraph" w:styleId="afa">
    <w:name w:val="Document Map"/>
    <w:basedOn w:val="a"/>
    <w:link w:val="afb"/>
    <w:semiHidden/>
    <w:rsid w:val="003F0F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semiHidden/>
    <w:rsid w:val="003F0F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odyTextIndent3Char">
    <w:name w:val="Body Text Indent 3 Char"/>
    <w:locked/>
    <w:rsid w:val="003F0F87"/>
    <w:rPr>
      <w:sz w:val="28"/>
      <w:lang w:val="ru-RU" w:eastAsia="ru-RU" w:bidi="ar-SA"/>
    </w:rPr>
  </w:style>
  <w:style w:type="paragraph" w:customStyle="1" w:styleId="headertext">
    <w:name w:val="header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нак Знак3"/>
    <w:rsid w:val="003F0F87"/>
    <w:rPr>
      <w:sz w:val="28"/>
      <w:lang w:val="ru-RU" w:eastAsia="ru-RU" w:bidi="ar-SA"/>
    </w:rPr>
  </w:style>
  <w:style w:type="paragraph" w:customStyle="1" w:styleId="15">
    <w:name w:val="Без интервала1"/>
    <w:rsid w:val="003F0F8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6">
    <w:name w:val="Абзац списка1"/>
    <w:basedOn w:val="a"/>
    <w:rsid w:val="003F0F8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3F0F87"/>
  </w:style>
  <w:style w:type="character" w:styleId="afc">
    <w:name w:val="page number"/>
    <w:basedOn w:val="a0"/>
    <w:rsid w:val="003F0F87"/>
  </w:style>
  <w:style w:type="paragraph" w:customStyle="1" w:styleId="ConsPlusNonformat">
    <w:name w:val="ConsPlusNonformat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  <w:lang w:eastAsia="ru-RU"/>
    </w:rPr>
  </w:style>
  <w:style w:type="paragraph" w:customStyle="1" w:styleId="xl43">
    <w:name w:val="xl43"/>
    <w:basedOn w:val="a"/>
    <w:rsid w:val="003F0F87"/>
    <w:pP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ConsNonformat">
    <w:name w:val="ConsNonformat"/>
    <w:rsid w:val="003F0F8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25">
    <w:name w:val="Нет списка2"/>
    <w:next w:val="a2"/>
    <w:semiHidden/>
    <w:rsid w:val="003F0F87"/>
  </w:style>
  <w:style w:type="numbering" w:customStyle="1" w:styleId="36">
    <w:name w:val="Нет списка3"/>
    <w:next w:val="a2"/>
    <w:semiHidden/>
    <w:rsid w:val="003F0F87"/>
  </w:style>
  <w:style w:type="numbering" w:customStyle="1" w:styleId="41">
    <w:name w:val="Нет списка4"/>
    <w:next w:val="a2"/>
    <w:semiHidden/>
    <w:rsid w:val="003F0F87"/>
  </w:style>
  <w:style w:type="character" w:customStyle="1" w:styleId="BodyTextIndentChar">
    <w:name w:val="Body Text Indent Char"/>
    <w:locked/>
    <w:rsid w:val="003F0F87"/>
    <w:rPr>
      <w:sz w:val="24"/>
      <w:lang w:val="ru-RU" w:eastAsia="ru-RU"/>
    </w:rPr>
  </w:style>
  <w:style w:type="character" w:styleId="afd">
    <w:name w:val="Strong"/>
    <w:qFormat/>
    <w:rsid w:val="003F0F87"/>
    <w:rPr>
      <w:rFonts w:cs="Times New Roman"/>
      <w:b/>
      <w:bCs/>
    </w:rPr>
  </w:style>
  <w:style w:type="character" w:customStyle="1" w:styleId="afe">
    <w:name w:val="Основной текст_"/>
    <w:link w:val="17"/>
    <w:locked/>
    <w:rsid w:val="003F0F87"/>
    <w:rPr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e"/>
    <w:rsid w:val="003F0F87"/>
    <w:pPr>
      <w:shd w:val="clear" w:color="auto" w:fill="FFFFFF"/>
      <w:spacing w:after="300" w:line="240" w:lineRule="atLeast"/>
    </w:pPr>
    <w:rPr>
      <w:sz w:val="27"/>
      <w:szCs w:val="27"/>
      <w:shd w:val="clear" w:color="auto" w:fill="FFFFFF"/>
    </w:rPr>
  </w:style>
  <w:style w:type="character" w:customStyle="1" w:styleId="51">
    <w:name w:val="Основной текст (5)"/>
    <w:rsid w:val="003F0F87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3F0F8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numbering" w:customStyle="1" w:styleId="111">
    <w:name w:val="Нет списка111"/>
    <w:next w:val="a2"/>
    <w:uiPriority w:val="99"/>
    <w:semiHidden/>
    <w:unhideWhenUsed/>
    <w:rsid w:val="003F0F87"/>
  </w:style>
  <w:style w:type="numbering" w:customStyle="1" w:styleId="1111">
    <w:name w:val="Нет списка1111"/>
    <w:next w:val="a2"/>
    <w:semiHidden/>
    <w:rsid w:val="003F0F87"/>
  </w:style>
  <w:style w:type="character" w:customStyle="1" w:styleId="18">
    <w:name w:val="Основной текст с отступом Знак1"/>
    <w:uiPriority w:val="99"/>
    <w:semiHidden/>
    <w:rsid w:val="003F0F87"/>
  </w:style>
  <w:style w:type="paragraph" w:customStyle="1" w:styleId="19">
    <w:name w:val="Знак1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tyle16">
    <w:name w:val="Style16"/>
    <w:basedOn w:val="a"/>
    <w:rsid w:val="003F0F87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aff">
    <w:name w:val="Знак Знак Знак"/>
    <w:basedOn w:val="a"/>
    <w:rsid w:val="003F0F87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3F0F87"/>
  </w:style>
  <w:style w:type="character" w:customStyle="1" w:styleId="form-header">
    <w:name w:val="form-header"/>
    <w:uiPriority w:val="99"/>
    <w:rsid w:val="003F0F87"/>
    <w:rPr>
      <w:b/>
      <w:sz w:val="20"/>
    </w:rPr>
  </w:style>
  <w:style w:type="character" w:styleId="aff0">
    <w:name w:val="FollowedHyperlink"/>
    <w:uiPriority w:val="99"/>
    <w:rsid w:val="003F0F87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3F0F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3F0F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3F0F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3F0F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2">
    <w:name w:val="Сетка таблицы11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F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3F0F87"/>
  </w:style>
  <w:style w:type="numbering" w:customStyle="1" w:styleId="310">
    <w:name w:val="Нет списка31"/>
    <w:next w:val="a2"/>
    <w:uiPriority w:val="99"/>
    <w:semiHidden/>
    <w:unhideWhenUsed/>
    <w:rsid w:val="003F0F87"/>
  </w:style>
  <w:style w:type="numbering" w:customStyle="1" w:styleId="120">
    <w:name w:val="Нет списка12"/>
    <w:next w:val="a2"/>
    <w:semiHidden/>
    <w:rsid w:val="003F0F87"/>
  </w:style>
  <w:style w:type="numbering" w:customStyle="1" w:styleId="1120">
    <w:name w:val="Нет списка112"/>
    <w:next w:val="a2"/>
    <w:uiPriority w:val="99"/>
    <w:semiHidden/>
    <w:unhideWhenUsed/>
    <w:rsid w:val="003F0F87"/>
  </w:style>
  <w:style w:type="table" w:customStyle="1" w:styleId="27">
    <w:name w:val="Сетка таблицы2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1"/>
    <w:next w:val="a2"/>
    <w:uiPriority w:val="99"/>
    <w:semiHidden/>
    <w:unhideWhenUsed/>
    <w:rsid w:val="003F0F87"/>
  </w:style>
  <w:style w:type="numbering" w:customStyle="1" w:styleId="52">
    <w:name w:val="Нет списка5"/>
    <w:next w:val="a2"/>
    <w:uiPriority w:val="99"/>
    <w:semiHidden/>
    <w:unhideWhenUsed/>
    <w:rsid w:val="003F0F87"/>
  </w:style>
  <w:style w:type="numbering" w:customStyle="1" w:styleId="130">
    <w:name w:val="Нет списка13"/>
    <w:next w:val="a2"/>
    <w:uiPriority w:val="99"/>
    <w:semiHidden/>
    <w:rsid w:val="003F0F87"/>
  </w:style>
  <w:style w:type="numbering" w:customStyle="1" w:styleId="113">
    <w:name w:val="Нет списка113"/>
    <w:next w:val="a2"/>
    <w:uiPriority w:val="99"/>
    <w:semiHidden/>
    <w:unhideWhenUsed/>
    <w:rsid w:val="003F0F87"/>
  </w:style>
  <w:style w:type="numbering" w:customStyle="1" w:styleId="1112">
    <w:name w:val="Нет списка1112"/>
    <w:next w:val="a2"/>
    <w:semiHidden/>
    <w:rsid w:val="003F0F87"/>
  </w:style>
  <w:style w:type="numbering" w:customStyle="1" w:styleId="111111">
    <w:name w:val="Нет списка111111"/>
    <w:next w:val="a2"/>
    <w:uiPriority w:val="99"/>
    <w:semiHidden/>
    <w:unhideWhenUsed/>
    <w:rsid w:val="003F0F87"/>
  </w:style>
  <w:style w:type="table" w:customStyle="1" w:styleId="37">
    <w:name w:val="Сетка таблицы3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3F0F87"/>
  </w:style>
  <w:style w:type="character" w:customStyle="1" w:styleId="a4">
    <w:name w:val="Без интервала Знак"/>
    <w:link w:val="a3"/>
    <w:uiPriority w:val="1"/>
    <w:locked/>
    <w:rsid w:val="003F0F8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20">
    <w:name w:val="Нет списка32"/>
    <w:next w:val="a2"/>
    <w:uiPriority w:val="99"/>
    <w:semiHidden/>
    <w:unhideWhenUsed/>
    <w:rsid w:val="003F0F87"/>
  </w:style>
  <w:style w:type="numbering" w:customStyle="1" w:styleId="1210">
    <w:name w:val="Нет списка121"/>
    <w:next w:val="a2"/>
    <w:semiHidden/>
    <w:rsid w:val="003F0F87"/>
  </w:style>
  <w:style w:type="table" w:customStyle="1" w:styleId="212">
    <w:name w:val="Сетка таблицы21"/>
    <w:basedOn w:val="a1"/>
    <w:next w:val="a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2"/>
    <w:semiHidden/>
    <w:rsid w:val="003F0F87"/>
  </w:style>
  <w:style w:type="numbering" w:customStyle="1" w:styleId="311">
    <w:name w:val="Нет списка311"/>
    <w:next w:val="a2"/>
    <w:semiHidden/>
    <w:rsid w:val="003F0F87"/>
  </w:style>
  <w:style w:type="paragraph" w:customStyle="1" w:styleId="ConsPlusDocList">
    <w:name w:val="ConsPlusDocList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0F8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lang w:eastAsia="ru-RU"/>
    </w:rPr>
  </w:style>
  <w:style w:type="table" w:customStyle="1" w:styleId="42">
    <w:name w:val="Сетка таблицы4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9"/>
    <w:uiPriority w:val="5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9"/>
    <w:uiPriority w:val="59"/>
    <w:rsid w:val="003F0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9"/>
    <w:uiPriority w:val="59"/>
    <w:rsid w:val="003F0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9"/>
    <w:uiPriority w:val="59"/>
    <w:rsid w:val="003F0F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3F0F87"/>
  </w:style>
  <w:style w:type="numbering" w:customStyle="1" w:styleId="140">
    <w:name w:val="Нет списка14"/>
    <w:next w:val="a2"/>
    <w:semiHidden/>
    <w:rsid w:val="003F0F87"/>
  </w:style>
  <w:style w:type="numbering" w:customStyle="1" w:styleId="114">
    <w:name w:val="Нет списка114"/>
    <w:next w:val="a2"/>
    <w:uiPriority w:val="99"/>
    <w:semiHidden/>
    <w:unhideWhenUsed/>
    <w:rsid w:val="003F0F87"/>
  </w:style>
  <w:style w:type="table" w:customStyle="1" w:styleId="100">
    <w:name w:val="Сетка таблицы10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uiPriority w:val="99"/>
    <w:rsid w:val="003F0F8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2"/>
    <w:uiPriority w:val="99"/>
    <w:semiHidden/>
    <w:unhideWhenUsed/>
    <w:rsid w:val="003F0F87"/>
  </w:style>
  <w:style w:type="numbering" w:customStyle="1" w:styleId="330">
    <w:name w:val="Нет списка33"/>
    <w:next w:val="a2"/>
    <w:uiPriority w:val="99"/>
    <w:semiHidden/>
    <w:unhideWhenUsed/>
    <w:rsid w:val="003F0F87"/>
  </w:style>
  <w:style w:type="paragraph" w:customStyle="1" w:styleId="aff1">
    <w:name w:val="Нормальный (таблица)"/>
    <w:basedOn w:val="a"/>
    <w:next w:val="a"/>
    <w:uiPriority w:val="99"/>
    <w:rsid w:val="003F0F8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2">
    <w:name w:val="Цветовое выделение для Текст"/>
    <w:uiPriority w:val="99"/>
    <w:rsid w:val="003F0F87"/>
  </w:style>
  <w:style w:type="character" w:customStyle="1" w:styleId="aff3">
    <w:name w:val="Гипертекстовая ссылка"/>
    <w:basedOn w:val="a0"/>
    <w:uiPriority w:val="99"/>
    <w:rsid w:val="003F0F87"/>
    <w:rPr>
      <w:color w:val="106BBE"/>
    </w:rPr>
  </w:style>
  <w:style w:type="paragraph" w:customStyle="1" w:styleId="aff4">
    <w:name w:val="Комментарий"/>
    <w:basedOn w:val="a"/>
    <w:next w:val="a"/>
    <w:uiPriority w:val="99"/>
    <w:rsid w:val="003F0F8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3F0F87"/>
    <w:rPr>
      <w:i/>
      <w:iCs/>
    </w:rPr>
  </w:style>
  <w:style w:type="character" w:styleId="aff6">
    <w:name w:val="annotation reference"/>
    <w:basedOn w:val="a0"/>
    <w:uiPriority w:val="99"/>
    <w:semiHidden/>
    <w:unhideWhenUsed/>
    <w:rsid w:val="003F0F87"/>
    <w:rPr>
      <w:sz w:val="16"/>
      <w:szCs w:val="16"/>
    </w:rPr>
  </w:style>
  <w:style w:type="paragraph" w:customStyle="1" w:styleId="1a">
    <w:name w:val="Текст примечания1"/>
    <w:basedOn w:val="a"/>
    <w:next w:val="aff7"/>
    <w:link w:val="aff8"/>
    <w:uiPriority w:val="99"/>
    <w:semiHidden/>
    <w:unhideWhenUsed/>
    <w:rsid w:val="003F0F87"/>
    <w:pPr>
      <w:spacing w:after="200" w:line="240" w:lineRule="auto"/>
    </w:pPr>
    <w:rPr>
      <w:rFonts w:ascii="Calibri" w:eastAsia="Times New Roman" w:hAnsi="Calibri" w:cs="Times New Roman"/>
    </w:rPr>
  </w:style>
  <w:style w:type="character" w:customStyle="1" w:styleId="aff8">
    <w:name w:val="Текст примечания Знак"/>
    <w:basedOn w:val="a0"/>
    <w:link w:val="1a"/>
    <w:uiPriority w:val="99"/>
    <w:semiHidden/>
    <w:rsid w:val="003F0F87"/>
    <w:rPr>
      <w:rFonts w:ascii="Calibri" w:eastAsia="Times New Roman" w:hAnsi="Calibri" w:cs="Times New Roman"/>
    </w:rPr>
  </w:style>
  <w:style w:type="paragraph" w:styleId="aff7">
    <w:name w:val="annotation text"/>
    <w:basedOn w:val="a"/>
    <w:link w:val="1b"/>
    <w:uiPriority w:val="99"/>
    <w:semiHidden/>
    <w:unhideWhenUsed/>
    <w:rsid w:val="003F0F87"/>
    <w:pPr>
      <w:spacing w:line="240" w:lineRule="auto"/>
    </w:pPr>
    <w:rPr>
      <w:sz w:val="20"/>
      <w:szCs w:val="20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3F0F87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3F0F87"/>
    <w:pPr>
      <w:spacing w:after="200"/>
    </w:pPr>
    <w:rPr>
      <w:rFonts w:eastAsia="Times New Roman"/>
      <w:b/>
      <w:bCs/>
      <w:lang w:eastAsia="ru-RU"/>
    </w:rPr>
  </w:style>
  <w:style w:type="character" w:customStyle="1" w:styleId="affa">
    <w:name w:val="Тема примечания Знак"/>
    <w:basedOn w:val="1b"/>
    <w:link w:val="aff9"/>
    <w:uiPriority w:val="99"/>
    <w:semiHidden/>
    <w:rsid w:val="003F0F87"/>
    <w:rPr>
      <w:rFonts w:eastAsia="Times New Roman"/>
      <w:b/>
      <w:bCs/>
      <w:sz w:val="20"/>
      <w:szCs w:val="20"/>
      <w:lang w:eastAsia="ru-RU"/>
    </w:rPr>
  </w:style>
  <w:style w:type="paragraph" w:customStyle="1" w:styleId="1">
    <w:name w:val="Маркированный список1"/>
    <w:basedOn w:val="a"/>
    <w:next w:val="affb"/>
    <w:uiPriority w:val="99"/>
    <w:unhideWhenUsed/>
    <w:rsid w:val="003F0F87"/>
    <w:pPr>
      <w:numPr>
        <w:numId w:val="9"/>
      </w:numPr>
      <w:tabs>
        <w:tab w:val="clear" w:pos="360"/>
      </w:tabs>
      <w:spacing w:after="200" w:line="276" w:lineRule="auto"/>
      <w:ind w:left="1162" w:hanging="1020"/>
      <w:contextualSpacing/>
    </w:pPr>
    <w:rPr>
      <w:rFonts w:eastAsia="Times New Roman"/>
      <w:lang w:eastAsia="ru-RU"/>
    </w:rPr>
  </w:style>
  <w:style w:type="table" w:customStyle="1" w:styleId="141">
    <w:name w:val="Сетка таблицы14"/>
    <w:basedOn w:val="a1"/>
    <w:next w:val="a9"/>
    <w:uiPriority w:val="99"/>
    <w:rsid w:val="003F0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3F0F87"/>
  </w:style>
  <w:style w:type="character" w:customStyle="1" w:styleId="krista-excel-wrapper-spancontainer">
    <w:name w:val="krista-excel-wrapper-spancontainer"/>
    <w:basedOn w:val="a0"/>
    <w:rsid w:val="003F0F87"/>
  </w:style>
  <w:style w:type="paragraph" w:styleId="affb">
    <w:name w:val="List Bullet"/>
    <w:basedOn w:val="a"/>
    <w:uiPriority w:val="99"/>
    <w:semiHidden/>
    <w:unhideWhenUsed/>
    <w:rsid w:val="003F0F87"/>
    <w:pPr>
      <w:tabs>
        <w:tab w:val="num" w:pos="360"/>
      </w:tabs>
      <w:ind w:left="360" w:hanging="360"/>
      <w:contextualSpacing/>
    </w:pPr>
  </w:style>
  <w:style w:type="table" w:customStyle="1" w:styleId="150">
    <w:name w:val="Сетка таблицы15"/>
    <w:basedOn w:val="a1"/>
    <w:next w:val="a9"/>
    <w:uiPriority w:val="59"/>
    <w:rsid w:val="004B5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9"/>
    <w:rsid w:val="005F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"/>
    <w:next w:val="a2"/>
    <w:semiHidden/>
    <w:rsid w:val="00563BB2"/>
  </w:style>
  <w:style w:type="paragraph" w:styleId="affc">
    <w:name w:val="Title"/>
    <w:basedOn w:val="a"/>
    <w:link w:val="affd"/>
    <w:qFormat/>
    <w:rsid w:val="00563BB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fd">
    <w:name w:val="Заголовок Знак"/>
    <w:basedOn w:val="a0"/>
    <w:link w:val="affc"/>
    <w:rsid w:val="00563BB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70">
    <w:name w:val="Сетка таблицы17"/>
    <w:basedOn w:val="a1"/>
    <w:next w:val="a9"/>
    <w:rsid w:val="00563B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5pt">
    <w:name w:val="Основной текст + 9;5 pt"/>
    <w:rsid w:val="0056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28">
    <w:name w:val="Основной текст2"/>
    <w:basedOn w:val="a"/>
    <w:rsid w:val="00563BB2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Impact75pt">
    <w:name w:val="Основной текст + Impact;7;5 pt"/>
    <w:rsid w:val="00563BB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EB511-3941-4ED6-B3CC-9CBAF76F0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3020</Words>
  <Characters>17215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4</cp:revision>
  <cp:lastPrinted>2022-12-20T12:44:00Z</cp:lastPrinted>
  <dcterms:created xsi:type="dcterms:W3CDTF">2023-01-26T09:25:00Z</dcterms:created>
  <dcterms:modified xsi:type="dcterms:W3CDTF">2023-01-26T09:56:00Z</dcterms:modified>
</cp:coreProperties>
</file>