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3F" w:rsidRPr="00843F3F" w:rsidRDefault="00843F3F" w:rsidP="00843F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</w:rPr>
      </w:pPr>
    </w:p>
    <w:p w:rsidR="00843F3F" w:rsidRPr="00843F3F" w:rsidRDefault="00843F3F" w:rsidP="00843F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>Прокуратура Давлекановского района утвердила обвинительное заключение по уголовному делу в отношении местной жительницы и направила его для рассмотрения в районный суд.</w:t>
      </w:r>
    </w:p>
    <w:p w:rsidR="00843F3F" w:rsidRPr="00843F3F" w:rsidRDefault="00843F3F" w:rsidP="00843F3F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>Она обвиняется в совершении преступления, предусмотренного п. «а»  ч. 3 </w:t>
      </w:r>
      <w:hyperlink r:id="rId4" w:tgtFrame="_blank" w:history="1">
        <w:r w:rsidRPr="00843F3F">
          <w:rPr>
            <w:rFonts w:ascii="Times New Roman" w:eastAsia="Times New Roman" w:hAnsi="Times New Roman" w:cs="Times New Roman"/>
            <w:sz w:val="28"/>
            <w:szCs w:val="28"/>
          </w:rPr>
          <w:t>ст. 230 УК РФ</w:t>
        </w:r>
      </w:hyperlink>
      <w:r w:rsidRPr="00843F3F">
        <w:rPr>
          <w:rFonts w:ascii="Times New Roman" w:eastAsia="Times New Roman" w:hAnsi="Times New Roman" w:cs="Times New Roman"/>
          <w:sz w:val="28"/>
          <w:szCs w:val="28"/>
        </w:rPr>
        <w:t> (склонение к потреблению наркотических средств, совершенное в отношении несовершеннолетнего).</w:t>
      </w:r>
    </w:p>
    <w:p w:rsidR="00843F3F" w:rsidRPr="00843F3F" w:rsidRDefault="00843F3F" w:rsidP="00843F3F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 xml:space="preserve">По версии следствия, в декабре 2021 года подсудимая, находясь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средств  является незаконным и вызывает привыкание, склонила несовершеннолетнего к потреблению наркотического средства. Она, являясь лицом, достигшим совершеннолетия, достоверно зная, в силу знакомства о несовершеннолетнем возрасте потерпевшего,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843F3F" w:rsidRPr="00843F3F" w:rsidRDefault="00843F3F" w:rsidP="00843F3F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обвинение по двум эпизодам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</w:p>
    <w:p w:rsidR="00843F3F" w:rsidRPr="00843F3F" w:rsidRDefault="00843F3F" w:rsidP="00843F3F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 xml:space="preserve">Уголовное дело находится на рассмотрении по существу в Давлекановском районном суде. </w:t>
      </w:r>
    </w:p>
    <w:p w:rsidR="00843F3F" w:rsidRPr="00843F3F" w:rsidRDefault="00843F3F" w:rsidP="00843F3F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F3F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43F3F" w:rsidRPr="00843F3F" w:rsidRDefault="00843F3F" w:rsidP="00843F3F">
      <w:pPr>
        <w:rPr>
          <w:rFonts w:ascii="Times New Roman" w:hAnsi="Times New Roman" w:cs="Times New Roman"/>
          <w:sz w:val="28"/>
          <w:szCs w:val="28"/>
        </w:rPr>
      </w:pPr>
    </w:p>
    <w:p w:rsidR="00000000" w:rsidRPr="00843F3F" w:rsidRDefault="00843F3F">
      <w:pPr>
        <w:rPr>
          <w:rFonts w:ascii="Times New Roman" w:hAnsi="Times New Roman" w:cs="Times New Roman"/>
          <w:sz w:val="28"/>
          <w:szCs w:val="28"/>
        </w:rPr>
      </w:pPr>
    </w:p>
    <w:sectPr w:rsidR="00000000" w:rsidRPr="00843F3F" w:rsidSect="00332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>
    <w:useFELayout/>
  </w:compat>
  <w:rsids>
    <w:rsidRoot w:val="00843F3F"/>
    <w:rsid w:val="0084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base.ru/ugolovnyj-kodeks/statja-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Company>Microsoft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2022-07-03T09:07:00Z</dcterms:created>
  <dcterms:modified xsi:type="dcterms:W3CDTF">2022-07-03T09:08:00Z</dcterms:modified>
</cp:coreProperties>
</file>