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00000" w14:textId="064734DE" w:rsidR="00DE5844" w:rsidRPr="00B7094F" w:rsidRDefault="00000000" w:rsidP="00B7094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</w:rPr>
      </w:pPr>
      <w:r w:rsidRPr="00B7094F">
        <w:rPr>
          <w:rFonts w:ascii="Times New Roman" w:hAnsi="Times New Roman"/>
          <w:b/>
          <w:bCs/>
          <w:sz w:val="28"/>
        </w:rPr>
        <w:t xml:space="preserve">По инициативе прокуратуры Давлекановского района РБ с </w:t>
      </w:r>
      <w:proofErr w:type="spellStart"/>
      <w:r w:rsidRPr="00B7094F">
        <w:rPr>
          <w:rFonts w:ascii="Times New Roman" w:hAnsi="Times New Roman"/>
          <w:b/>
          <w:bCs/>
          <w:sz w:val="28"/>
        </w:rPr>
        <w:t>дроппера</w:t>
      </w:r>
      <w:proofErr w:type="spellEnd"/>
      <w:r w:rsidRPr="00B7094F">
        <w:rPr>
          <w:rFonts w:ascii="Times New Roman" w:hAnsi="Times New Roman"/>
          <w:b/>
          <w:bCs/>
          <w:sz w:val="28"/>
        </w:rPr>
        <w:t xml:space="preserve"> взысканы похищенные мошенниками денежные средства</w:t>
      </w:r>
    </w:p>
    <w:p w14:paraId="02000000" w14:textId="77777777" w:rsidR="00DE5844" w:rsidRDefault="0000000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Прокуратура Давлекановского района РБ провела проверку по факту совершения дистанционного мошенничества. </w:t>
      </w:r>
    </w:p>
    <w:p w14:paraId="03000000" w14:textId="77777777" w:rsidR="00DE5844" w:rsidRDefault="0000000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Установлено, что местный житель по объявлению на сайте «</w:t>
      </w:r>
      <w:proofErr w:type="spellStart"/>
      <w:r>
        <w:rPr>
          <w:rFonts w:ascii="Times New Roman" w:hAnsi="Times New Roman"/>
          <w:sz w:val="28"/>
        </w:rPr>
        <w:t>Авито</w:t>
      </w:r>
      <w:proofErr w:type="spellEnd"/>
      <w:r>
        <w:rPr>
          <w:rFonts w:ascii="Times New Roman" w:hAnsi="Times New Roman"/>
          <w:sz w:val="28"/>
        </w:rPr>
        <w:t xml:space="preserve">» в счет покупки автомашины перевел злоумышленникам 50 </w:t>
      </w:r>
      <w:proofErr w:type="spellStart"/>
      <w:r>
        <w:rPr>
          <w:rFonts w:ascii="Times New Roman" w:hAnsi="Times New Roman"/>
          <w:sz w:val="28"/>
        </w:rPr>
        <w:t>т.р</w:t>
      </w:r>
      <w:proofErr w:type="spellEnd"/>
      <w:r>
        <w:rPr>
          <w:rFonts w:ascii="Times New Roman" w:hAnsi="Times New Roman"/>
          <w:sz w:val="28"/>
        </w:rPr>
        <w:t xml:space="preserve">. </w:t>
      </w:r>
    </w:p>
    <w:p w14:paraId="04000000" w14:textId="77777777" w:rsidR="00DE5844" w:rsidRDefault="0000000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По факту мошенничества, с причинением гражданину значительного ущерба, ОМВД России по Давлекановскому району возбуждено уголовное дело. В ходе расследования установлен владелец банковского счета, на который поступили похищенные денежные средства. </w:t>
      </w:r>
    </w:p>
    <w:p w14:paraId="05000000" w14:textId="77777777" w:rsidR="00DE5844" w:rsidRDefault="0000000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Им оказался житель Чувашской Республики. </w:t>
      </w:r>
    </w:p>
    <w:p w14:paraId="06000000" w14:textId="77777777" w:rsidR="00DE5844" w:rsidRDefault="0000000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Прокуратура района в интересах потерпевшего обратилась в суд с исковым заявлением о взыскании с </w:t>
      </w:r>
      <w:proofErr w:type="spellStart"/>
      <w:r>
        <w:rPr>
          <w:rFonts w:ascii="Times New Roman" w:hAnsi="Times New Roman"/>
          <w:sz w:val="28"/>
        </w:rPr>
        <w:t>дроппера</w:t>
      </w:r>
      <w:proofErr w:type="spellEnd"/>
      <w:r>
        <w:rPr>
          <w:rFonts w:ascii="Times New Roman" w:hAnsi="Times New Roman"/>
          <w:sz w:val="28"/>
        </w:rPr>
        <w:t xml:space="preserve"> суммы неосновательного обогащения и процентов за пользование чужими денежными средствами. Решением суда исковые требования удовлетворены. Исполнение судебного решения находится на контроле прокуратуры района.</w:t>
      </w:r>
    </w:p>
    <w:p w14:paraId="07000000" w14:textId="77777777" w:rsidR="00DE5844" w:rsidRDefault="00DE5844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8000000" w14:textId="77777777" w:rsidR="00DE5844" w:rsidRDefault="00DE5844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9000000" w14:textId="77777777" w:rsidR="00DE5844" w:rsidRDefault="00DE5844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A000000" w14:textId="77777777" w:rsidR="00DE5844" w:rsidRDefault="00DE5844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B000000" w14:textId="77777777" w:rsidR="00DE5844" w:rsidRDefault="00DE5844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C000000" w14:textId="77777777" w:rsidR="00DE5844" w:rsidRDefault="00DE5844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D000000" w14:textId="77777777" w:rsidR="00DE5844" w:rsidRDefault="00DE5844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E000000" w14:textId="77777777" w:rsidR="00DE5844" w:rsidRDefault="00DE5844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F000000" w14:textId="77777777" w:rsidR="00DE5844" w:rsidRDefault="00DE5844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0000000" w14:textId="77777777" w:rsidR="00DE5844" w:rsidRDefault="00DE5844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1000000" w14:textId="77777777" w:rsidR="00DE5844" w:rsidRDefault="00DE5844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2000000" w14:textId="77777777" w:rsidR="00DE5844" w:rsidRDefault="00DE5844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3000000" w14:textId="77777777" w:rsidR="00DE5844" w:rsidRDefault="00DE5844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4000000" w14:textId="77777777" w:rsidR="00DE5844" w:rsidRDefault="00DE5844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5000000" w14:textId="77777777" w:rsidR="00DE5844" w:rsidRDefault="00DE5844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6000000" w14:textId="77777777" w:rsidR="00DE5844" w:rsidRDefault="00DE5844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7000000" w14:textId="77777777" w:rsidR="00DE5844" w:rsidRDefault="00DE5844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8000000" w14:textId="77777777" w:rsidR="00DE5844" w:rsidRDefault="00DE5844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9000000" w14:textId="77777777" w:rsidR="00DE5844" w:rsidRDefault="00DE5844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A000000" w14:textId="77777777" w:rsidR="00DE5844" w:rsidRDefault="00DE5844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B000000" w14:textId="77777777" w:rsidR="00DE5844" w:rsidRDefault="00DE5844"/>
    <w:sectPr w:rsidR="00DE5844">
      <w:pgSz w:w="11906" w:h="16838"/>
      <w:pgMar w:top="1134" w:right="566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44"/>
    <w:rsid w:val="00224B7A"/>
    <w:rsid w:val="00B7094F"/>
    <w:rsid w:val="00DE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DEF6F"/>
  <w15:docId w15:val="{F9216E1F-7296-4163-8497-F8DD32E1D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customStyle="1" w:styleId="ConsNonformat">
    <w:name w:val="ConsNonformat"/>
    <w:link w:val="ConsNonformat0"/>
    <w:pPr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lock-infoleft2">
    <w:name w:val="block-info__left2"/>
    <w:link w:val="block-infoleft20"/>
  </w:style>
  <w:style w:type="character" w:customStyle="1" w:styleId="block-infoleft20">
    <w:name w:val="block-info__left2"/>
    <w:link w:val="block-infoleft2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 Spacing"/>
    <w:link w:val="a4"/>
    <w:rPr>
      <w:rFonts w:ascii="Calibri" w:hAnsi="Calibri"/>
      <w:sz w:val="22"/>
    </w:rPr>
  </w:style>
  <w:style w:type="character" w:customStyle="1" w:styleId="a4">
    <w:name w:val="Без интервала Знак"/>
    <w:link w:val="a3"/>
    <w:rPr>
      <w:rFonts w:ascii="Calibri" w:hAnsi="Calibri"/>
      <w:sz w:val="22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Интернет) Знак"/>
    <w:basedOn w:val="1"/>
    <w:link w:val="a8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a">
    <w:name w:val="Знак"/>
    <w:basedOn w:val="a"/>
    <w:link w:val="ab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b">
    <w:name w:val="Знак"/>
    <w:basedOn w:val="1"/>
    <w:link w:val="aa"/>
    <w:rPr>
      <w:rFonts w:ascii="Times New Roman" w:hAnsi="Times New Roman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List Paragraph"/>
    <w:basedOn w:val="a"/>
    <w:link w:val="ad"/>
    <w:pPr>
      <w:ind w:left="720"/>
      <w:contextualSpacing/>
    </w:pPr>
  </w:style>
  <w:style w:type="character" w:customStyle="1" w:styleId="ad">
    <w:name w:val="Абзац списка Знак"/>
    <w:basedOn w:val="1"/>
    <w:link w:val="ac"/>
    <w:rPr>
      <w:rFonts w:ascii="Calibri" w:hAnsi="Calibri"/>
      <w:sz w:val="22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Евгений Скрипченко</cp:lastModifiedBy>
  <cp:revision>2</cp:revision>
  <dcterms:created xsi:type="dcterms:W3CDTF">2025-12-12T06:55:00Z</dcterms:created>
  <dcterms:modified xsi:type="dcterms:W3CDTF">2025-12-15T09:42:00Z</dcterms:modified>
</cp:coreProperties>
</file>