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86B" w:rsidRDefault="00E6186B" w:rsidP="00E6186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6186B" w:rsidRPr="00624794" w:rsidRDefault="00E6186B" w:rsidP="00E618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E6186B" w:rsidRPr="00624794" w:rsidRDefault="00E6186B" w:rsidP="00E618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E6186B" w:rsidRPr="00624794" w:rsidRDefault="00E6186B" w:rsidP="00E618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E6186B" w:rsidRPr="00624794" w:rsidRDefault="00E6186B" w:rsidP="00E618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.06.2020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 53</w:t>
      </w:r>
    </w:p>
    <w:p w:rsidR="00E6186B" w:rsidRDefault="00E6186B" w:rsidP="00E618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186B" w:rsidRPr="00394704" w:rsidRDefault="00E6186B" w:rsidP="00E6186B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</w:t>
      </w:r>
    </w:p>
    <w:p w:rsidR="00E6186B" w:rsidRPr="00394704" w:rsidRDefault="00E6186B" w:rsidP="00E61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470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947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394704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394704">
        <w:rPr>
          <w:rFonts w:ascii="Times New Roman" w:hAnsi="Times New Roman" w:cs="Times New Roman"/>
          <w:sz w:val="28"/>
          <w:szCs w:val="28"/>
        </w:rPr>
        <w:t>»</w:t>
      </w:r>
    </w:p>
    <w:p w:rsidR="00E6186B" w:rsidRPr="00394704" w:rsidRDefault="00E6186B" w:rsidP="00E61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E6186B" w:rsidRPr="00624794" w:rsidRDefault="00E6186B" w:rsidP="00E61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186B" w:rsidRPr="00624794" w:rsidRDefault="00E6186B" w:rsidP="00E618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E6186B" w:rsidRPr="00624794" w:rsidRDefault="00E6186B" w:rsidP="00E618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05D9">
        <w:rPr>
          <w:rFonts w:ascii="Times New Roman" w:hAnsi="Times New Roman" w:cs="Times New Roman"/>
          <w:sz w:val="28"/>
          <w:szCs w:val="28"/>
        </w:rPr>
        <w:t>1.Внести в Административный регламент по предоставлению</w:t>
      </w:r>
      <w:r w:rsidRPr="000B05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05D9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0B05D9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0B05D9">
        <w:rPr>
          <w:rFonts w:ascii="Times New Roman" w:hAnsi="Times New Roman" w:cs="Times New Roman"/>
          <w:sz w:val="28"/>
          <w:szCs w:val="28"/>
        </w:rPr>
        <w:t xml:space="preserve">», утвержденный постановлением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>от 28 декабря 2018 года № 94/17</w:t>
      </w:r>
      <w:r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Pr="000B05D9">
        <w:rPr>
          <w:rFonts w:ascii="Times New Roman" w:hAnsi="Times New Roman" w:cs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1.1. Абзац 3 п</w:t>
      </w:r>
      <w:r w:rsidRPr="000B05D9">
        <w:rPr>
          <w:rStyle w:val="blk3"/>
          <w:rFonts w:ascii="Times New Roman" w:hAnsi="Times New Roman"/>
          <w:color w:val="000000"/>
          <w:sz w:val="28"/>
          <w:szCs w:val="28"/>
        </w:rPr>
        <w:t>ункта 2.6 Административного регламента изложить в следующей редакции</w:t>
      </w:r>
      <w:r w:rsidRPr="000B05D9">
        <w:rPr>
          <w:rFonts w:ascii="Times New Roman" w:hAnsi="Times New Roman" w:cs="Times New Roman"/>
          <w:sz w:val="28"/>
          <w:szCs w:val="28"/>
        </w:rPr>
        <w:t>: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5" w:history="1">
        <w:r w:rsidRPr="000B05D9">
          <w:rPr>
            <w:rStyle w:val="a3"/>
            <w:rFonts w:ascii="Times New Roman" w:hAnsi="Times New Roman"/>
            <w:sz w:val="28"/>
            <w:szCs w:val="28"/>
            <w:u w:val="none"/>
          </w:rPr>
          <w:t>пункта</w:t>
        </w:r>
      </w:hyperlink>
      <w:r w:rsidRPr="000B05D9">
        <w:rPr>
          <w:rFonts w:ascii="Times New Roman" w:hAnsi="Times New Roman" w:cs="Times New Roman"/>
          <w:sz w:val="28"/>
          <w:szCs w:val="28"/>
        </w:rPr>
        <w:t xml:space="preserve"> 2.8 Административного регламента. Электронное сообщение направляется заявителю в день поступления заявления с использованием РПГУ.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Пункты 2.8.7-2.8.8</w:t>
      </w:r>
      <w:r w:rsidRPr="000B05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CB4E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Абзац 2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0B05D9">
        <w:rPr>
          <w:rFonts w:ascii="Times New Roman" w:hAnsi="Times New Roman" w:cs="Times New Roman"/>
          <w:sz w:val="28"/>
          <w:szCs w:val="28"/>
        </w:rPr>
        <w:t xml:space="preserve">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2.15 Административного регламента дополнить абзацем 4 следующего содержания: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 отказе в приеме документов, поступивших с использованием РПГУ, заявитель уведомляется в электронной форме в день принятия решения об отказе в приеме документов.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1.5.Пункт 3.6.3 Административного регламента дополнить абзацем 4 следующего содержания:</w:t>
      </w:r>
    </w:p>
    <w:p w:rsidR="00E6186B" w:rsidRPr="00CB4E05" w:rsidRDefault="00E6186B" w:rsidP="00E618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E05">
        <w:rPr>
          <w:rFonts w:ascii="Times New Roman" w:hAnsi="Times New Roman"/>
          <w:sz w:val="28"/>
          <w:szCs w:val="28"/>
        </w:rPr>
        <w:t xml:space="preserve">Об отказе в приеме заявления об исправлении опечаток и ошибок заявитель уведомляется в письменной форме почтовым отправлением в день принятия решения об отказе в приеме </w:t>
      </w:r>
      <w:r>
        <w:rPr>
          <w:rFonts w:ascii="Times New Roman" w:hAnsi="Times New Roman"/>
          <w:sz w:val="28"/>
          <w:szCs w:val="28"/>
        </w:rPr>
        <w:t>заявления</w:t>
      </w:r>
      <w:r w:rsidRPr="00CB4E05">
        <w:rPr>
          <w:rFonts w:ascii="Times New Roman" w:hAnsi="Times New Roman"/>
          <w:sz w:val="28"/>
          <w:szCs w:val="28"/>
        </w:rPr>
        <w:t xml:space="preserve"> либо в электронной форме, в случае если такое заявление </w:t>
      </w:r>
      <w:r>
        <w:rPr>
          <w:rFonts w:ascii="Times New Roman" w:hAnsi="Times New Roman"/>
          <w:sz w:val="28"/>
          <w:szCs w:val="28"/>
        </w:rPr>
        <w:t>поступило</w:t>
      </w:r>
      <w:r w:rsidRPr="00CB4E05">
        <w:rPr>
          <w:rFonts w:ascii="Times New Roman" w:hAnsi="Times New Roman"/>
          <w:sz w:val="28"/>
          <w:szCs w:val="28"/>
        </w:rPr>
        <w:t xml:space="preserve"> в форме электронного документа.</w:t>
      </w:r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0B05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B05D9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0B05D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B05D9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в сети «Интернет»</w:t>
      </w:r>
      <w:r w:rsidRPr="000B05D9">
        <w:rPr>
          <w:rFonts w:ascii="Times New Roman" w:hAnsi="Times New Roman" w:cs="Times New Roman"/>
          <w:sz w:val="28"/>
          <w:szCs w:val="28"/>
        </w:rPr>
        <w:t>.</w:t>
      </w: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0B05D9" w:rsidRDefault="00E6186B" w:rsidP="00E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Н. Н. Скрипченко </w:t>
      </w: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sectPr w:rsidR="00E61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285"/>
    <w:rsid w:val="00145109"/>
    <w:rsid w:val="003E04A9"/>
    <w:rsid w:val="00E6186B"/>
    <w:rsid w:val="00F1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6186B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E6186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6186B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E6186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6F9960F702E240E65147BC8F8CFF490FF2970BA307008EDB09FA09C3A37E9C535928526C425A40DG5G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с/п Сергиопольский с/с МР Давл-ий р-н </dc:creator>
  <cp:keywords/>
  <dc:description/>
  <cp:lastModifiedBy>Администрация с/п Сергиопольский с/с МР Давл-ий р-н </cp:lastModifiedBy>
  <cp:revision>3</cp:revision>
  <cp:lastPrinted>2020-07-06T04:34:00Z</cp:lastPrinted>
  <dcterms:created xsi:type="dcterms:W3CDTF">2020-07-06T04:31:00Z</dcterms:created>
  <dcterms:modified xsi:type="dcterms:W3CDTF">2020-07-06T04:34:00Z</dcterms:modified>
</cp:coreProperties>
</file>