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67C" w:rsidRPr="00482342" w:rsidRDefault="008A367C" w:rsidP="008A367C">
      <w:pPr>
        <w:spacing w:before="0"/>
        <w:jc w:val="center"/>
        <w:rPr>
          <w:sz w:val="28"/>
          <w:szCs w:val="28"/>
        </w:rPr>
      </w:pPr>
      <w:r w:rsidRPr="00482342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A367C" w:rsidRPr="00482342" w:rsidRDefault="008A367C" w:rsidP="008A367C">
      <w:pPr>
        <w:spacing w:before="0"/>
        <w:rPr>
          <w:sz w:val="28"/>
          <w:szCs w:val="28"/>
        </w:rPr>
      </w:pPr>
    </w:p>
    <w:p w:rsidR="008A367C" w:rsidRDefault="008A367C" w:rsidP="008A367C">
      <w:pPr>
        <w:spacing w:before="0"/>
        <w:jc w:val="center"/>
        <w:rPr>
          <w:sz w:val="28"/>
          <w:szCs w:val="28"/>
        </w:rPr>
      </w:pPr>
      <w:r w:rsidRPr="00482342">
        <w:rPr>
          <w:sz w:val="28"/>
          <w:szCs w:val="28"/>
        </w:rPr>
        <w:t>ПОСТАНОВЛЕНИЕ</w:t>
      </w:r>
    </w:p>
    <w:p w:rsidR="008A367C" w:rsidRPr="00482342" w:rsidRDefault="008A367C" w:rsidP="008A367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2</w:t>
      </w:r>
      <w:r w:rsidR="00925F03">
        <w:rPr>
          <w:sz w:val="28"/>
          <w:szCs w:val="28"/>
        </w:rPr>
        <w:t>9</w:t>
      </w:r>
      <w:r>
        <w:rPr>
          <w:sz w:val="28"/>
          <w:szCs w:val="28"/>
        </w:rPr>
        <w:t xml:space="preserve"> октября 2018 №3</w:t>
      </w:r>
      <w:r w:rsidR="00925F03">
        <w:rPr>
          <w:sz w:val="28"/>
          <w:szCs w:val="28"/>
        </w:rPr>
        <w:t>5</w:t>
      </w:r>
    </w:p>
    <w:p w:rsidR="008A367C" w:rsidRDefault="008A367C"/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rStyle w:val="a8"/>
          <w:b w:val="0"/>
          <w:sz w:val="28"/>
          <w:szCs w:val="28"/>
        </w:rPr>
      </w:pPr>
      <w:r w:rsidRPr="00B656BA">
        <w:rPr>
          <w:rStyle w:val="a8"/>
          <w:b w:val="0"/>
          <w:sz w:val="28"/>
          <w:szCs w:val="28"/>
        </w:rPr>
        <w:t xml:space="preserve">Об утверждении Правил содержания мест погребения и Порядка деятельности общественных кладбищ на территории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rStyle w:val="a8"/>
          <w:b w:val="0"/>
          <w:sz w:val="28"/>
          <w:szCs w:val="28"/>
        </w:rPr>
        <w:t xml:space="preserve"> сельсовет муниципального района Давлекановский район  Республики Башкортостан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rStyle w:val="a8"/>
          <w:b w:val="0"/>
          <w:sz w:val="28"/>
          <w:szCs w:val="28"/>
        </w:rPr>
      </w:pPr>
    </w:p>
    <w:p w:rsidR="00925F03" w:rsidRPr="00B656BA" w:rsidRDefault="00925F03" w:rsidP="00925F03">
      <w:pPr>
        <w:pStyle w:val="a7"/>
        <w:spacing w:before="0" w:beforeAutospacing="0" w:after="73" w:afterAutospacing="0"/>
        <w:ind w:firstLine="90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На основании Федеральных законов Российской Федерации от 06.10.2003 № 131-ФЗ «Об общих принципах организации местного самоуправления Российской Федерации», от 12.01.1996 № 8-ФЗ «О погребении и похоронном деле», руководствуясь статьей 3 пункт 23 Устава сельского поселения Шестаевский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B656BA">
        <w:rPr>
          <w:sz w:val="28"/>
          <w:szCs w:val="28"/>
        </w:rPr>
        <w:t>п</w:t>
      </w:r>
      <w:proofErr w:type="spellEnd"/>
      <w:proofErr w:type="gramEnd"/>
      <w:r w:rsidRPr="00B656BA">
        <w:rPr>
          <w:sz w:val="28"/>
          <w:szCs w:val="28"/>
        </w:rPr>
        <w:t xml:space="preserve"> о с т а </w:t>
      </w:r>
      <w:proofErr w:type="spellStart"/>
      <w:r w:rsidRPr="00B656BA">
        <w:rPr>
          <w:sz w:val="28"/>
          <w:szCs w:val="28"/>
        </w:rPr>
        <w:t>н</w:t>
      </w:r>
      <w:proofErr w:type="spellEnd"/>
      <w:r w:rsidRPr="00B656BA">
        <w:rPr>
          <w:sz w:val="28"/>
          <w:szCs w:val="28"/>
        </w:rPr>
        <w:t xml:space="preserve"> о в л я ю:</w:t>
      </w:r>
    </w:p>
    <w:p w:rsidR="00925F03" w:rsidRPr="00B656BA" w:rsidRDefault="00925F03" w:rsidP="00925F03">
      <w:pPr>
        <w:pStyle w:val="a7"/>
        <w:spacing w:before="0" w:beforeAutospacing="0" w:after="73" w:afterAutospacing="0"/>
        <w:ind w:firstLine="708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1.Утвердить Правила содержания мест погребения на территории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(приложение №1).</w:t>
      </w:r>
    </w:p>
    <w:p w:rsidR="00925F03" w:rsidRPr="00B656BA" w:rsidRDefault="00925F03" w:rsidP="00925F03">
      <w:pPr>
        <w:pStyle w:val="a7"/>
        <w:spacing w:before="0" w:beforeAutospacing="0" w:after="73" w:afterAutospacing="0"/>
        <w:ind w:firstLine="708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2.Утвердить Порядок деятельности общественных кладбищ на территории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(приложение № 2).</w:t>
      </w:r>
    </w:p>
    <w:p w:rsidR="00925F03" w:rsidRPr="00B656BA" w:rsidRDefault="00925F03" w:rsidP="00925F03">
      <w:pPr>
        <w:pStyle w:val="a7"/>
        <w:spacing w:before="0" w:beforeAutospacing="0" w:after="73" w:afterAutospacing="0"/>
        <w:ind w:firstLine="709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3. Настоящее Постановление обнародовать  на информационном стенде в здании Администрации  сельского поселения и разместить на 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25F03" w:rsidRPr="00470B0A" w:rsidRDefault="00925F03" w:rsidP="00925F03">
      <w:pPr>
        <w:spacing w:before="0"/>
        <w:ind w:firstLine="709"/>
        <w:rPr>
          <w:sz w:val="28"/>
          <w:szCs w:val="28"/>
        </w:rPr>
      </w:pPr>
      <w:r w:rsidRPr="00B656BA">
        <w:rPr>
          <w:sz w:val="28"/>
          <w:szCs w:val="28"/>
        </w:rPr>
        <w:t>4. Контроль над исполнением настоящего постановления оставляю за собой.</w:t>
      </w: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Pr="00470B0A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jc w:val="right"/>
        <w:rPr>
          <w:sz w:val="28"/>
          <w:szCs w:val="28"/>
        </w:rPr>
      </w:pPr>
      <w:r w:rsidRPr="00470B0A">
        <w:rPr>
          <w:sz w:val="28"/>
          <w:szCs w:val="28"/>
        </w:rPr>
        <w:t xml:space="preserve">Глава сельского поселения   </w:t>
      </w:r>
    </w:p>
    <w:p w:rsidR="00925F03" w:rsidRPr="00470B0A" w:rsidRDefault="00925F03" w:rsidP="00925F03">
      <w:pPr>
        <w:spacing w:before="0"/>
        <w:jc w:val="right"/>
        <w:rPr>
          <w:b/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Д. А. Ка</w:t>
      </w:r>
      <w:r w:rsidRPr="00470B0A">
        <w:rPr>
          <w:sz w:val="28"/>
          <w:szCs w:val="28"/>
        </w:rPr>
        <w:t>р</w:t>
      </w:r>
      <w:r w:rsidRPr="00470B0A">
        <w:rPr>
          <w:sz w:val="28"/>
          <w:szCs w:val="28"/>
        </w:rPr>
        <w:t xml:space="preserve">пов                      </w:t>
      </w:r>
    </w:p>
    <w:p w:rsidR="00925F03" w:rsidRPr="00470B0A" w:rsidRDefault="00925F03" w:rsidP="00925F03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      </w:t>
      </w:r>
    </w:p>
    <w:p w:rsidR="00925F03" w:rsidRDefault="00925F03" w:rsidP="00925F03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                                                        </w:t>
      </w: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rPr>
          <w:sz w:val="28"/>
          <w:szCs w:val="28"/>
        </w:rPr>
      </w:pPr>
    </w:p>
    <w:p w:rsidR="00925F03" w:rsidRPr="00470B0A" w:rsidRDefault="00925F03" w:rsidP="00925F03">
      <w:pPr>
        <w:spacing w:before="0"/>
        <w:rPr>
          <w:sz w:val="28"/>
          <w:szCs w:val="28"/>
        </w:rPr>
      </w:pPr>
    </w:p>
    <w:p w:rsidR="00925F03" w:rsidRDefault="00925F03" w:rsidP="00925F03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     </w:t>
      </w:r>
    </w:p>
    <w:p w:rsidR="00925F03" w:rsidRPr="00B656BA" w:rsidRDefault="00925F03" w:rsidP="00925F03">
      <w:pPr>
        <w:spacing w:befor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Pr="00B656BA">
        <w:rPr>
          <w:sz w:val="28"/>
          <w:szCs w:val="28"/>
        </w:rPr>
        <w:t xml:space="preserve">Приложение № 1 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>к постановлению администрации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 xml:space="preserve"> муниципального района Давлекановский район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>Республики Башкортостан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29 октября 2018 года № 35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sz w:val="28"/>
          <w:szCs w:val="28"/>
        </w:rPr>
      </w:pPr>
      <w:r w:rsidRPr="00B656BA">
        <w:rPr>
          <w:sz w:val="28"/>
          <w:szCs w:val="28"/>
        </w:rPr>
        <w:t>Правила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sz w:val="28"/>
          <w:szCs w:val="28"/>
        </w:rPr>
      </w:pPr>
      <w:r w:rsidRPr="00B656BA">
        <w:rPr>
          <w:sz w:val="28"/>
          <w:szCs w:val="28"/>
        </w:rPr>
        <w:t>содержания мест погребения на территории сельского поселения Шестаевский сельсовет муниципального района  Давлекановский район Республики Башкортостан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Pr="00B656BA" w:rsidRDefault="00925F03" w:rsidP="00925F03">
      <w:pPr>
        <w:pStyle w:val="a7"/>
        <w:spacing w:before="0" w:beforeAutospacing="0" w:after="73" w:afterAutospacing="0"/>
        <w:ind w:firstLine="708"/>
        <w:jc w:val="both"/>
        <w:rPr>
          <w:sz w:val="28"/>
          <w:szCs w:val="28"/>
        </w:rPr>
      </w:pPr>
      <w:proofErr w:type="gramStart"/>
      <w:r w:rsidRPr="00B656BA">
        <w:rPr>
          <w:sz w:val="28"/>
          <w:szCs w:val="28"/>
        </w:rPr>
        <w:t>Настоящие Правила содержания мест погребения (далее - Правила) разработаны в соответствии с Федеральным законом от 12.01.1996 № 8-ФЗ «О погребении и похоронном деле», Федеральным законом от 06.10.2003 № 131-ФЗ «Об общих принципах организации местного самоуправления в Российской Федерации», в целях обеспечения надлежащего содержания мест погребения в муниципальном образовании, соблюдения санитарных и экологических требований к содержанию кладбищ.</w:t>
      </w:r>
      <w:proofErr w:type="gramEnd"/>
    </w:p>
    <w:p w:rsidR="00925F03" w:rsidRPr="00903488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 w:rsidRPr="00903488">
        <w:rPr>
          <w:b/>
          <w:sz w:val="28"/>
          <w:szCs w:val="28"/>
        </w:rPr>
        <w:t>1. Требования к размещению участков и территорий кладбищ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1.1. Территория кладбища независимо от способа захоронения подразделяется на функциональные зоны: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входную;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ритуальную;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захоронений;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защитную (зеленую) зону по периметру кладбища.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1.2. Зона захоронений является основной, функциональной частью кладбища</w:t>
      </w:r>
      <w:r>
        <w:rPr>
          <w:sz w:val="28"/>
          <w:szCs w:val="28"/>
        </w:rPr>
        <w:t>.</w:t>
      </w:r>
      <w:r w:rsidRPr="00B656BA">
        <w:rPr>
          <w:sz w:val="28"/>
          <w:szCs w:val="28"/>
        </w:rPr>
        <w:t xml:space="preserve"> На общественных кладбищах предусматриваются участки для одиночных захоронений</w:t>
      </w:r>
      <w:r>
        <w:rPr>
          <w:sz w:val="28"/>
          <w:szCs w:val="28"/>
        </w:rPr>
        <w:t>.</w:t>
      </w:r>
    </w:p>
    <w:p w:rsidR="00925F03" w:rsidRPr="00903488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 w:rsidRPr="00903488">
        <w:rPr>
          <w:b/>
          <w:sz w:val="28"/>
          <w:szCs w:val="28"/>
        </w:rPr>
        <w:t>2. Оборудование и озеленение мест захоронения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2.1. На кладбищах следует предусматривать: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 стенд для помещения объявлений и распоряжений администрации сельского поселения, правил посещения кладбищ, прав и обязанностей граждан.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2.2. Озеленение и благоустройство мест погребения должно производиться с действующими нормами и правилами</w:t>
      </w:r>
      <w:r>
        <w:rPr>
          <w:sz w:val="28"/>
          <w:szCs w:val="28"/>
        </w:rPr>
        <w:t>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2.3. Посадка деревьев гражданами на участках захоронения допускается только в соответствии с проектом озеленения по согласованию с администрацией сельского поселения.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2.4. Все работы по застройке и благоустройству мест захоронения должны выполняться с максимальным сохранением существующих деревьев, кустарников и растительного грунта</w:t>
      </w:r>
    </w:p>
    <w:p w:rsidR="00925F03" w:rsidRPr="00903488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 w:rsidRPr="00903488">
        <w:rPr>
          <w:b/>
          <w:sz w:val="28"/>
          <w:szCs w:val="28"/>
        </w:rPr>
        <w:lastRenderedPageBreak/>
        <w:t>3. Содержание мест погребения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3.1. Содержание мест погребения (кладбищ) возлагается на администрацию сельского поселения.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3.2. Администрация обязана обеспечить: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соблюдение установленной нормы отвода земельного участка для захоронения;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содержание в исправном состоянии ограды, дорог, площадок кладбищ и их ремонт;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озеленение, уход за зелеными насаждениями на территории кладбища и их обновление;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систематическую уборку территории кладбищ и своевременный вывоз мусора;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соблюдение правил пожарной безопасности;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соблюдение санитарных норм и правил;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обустройство контейнерных площадок для сбора мусора;</w:t>
      </w:r>
    </w:p>
    <w:p w:rsidR="00925F03" w:rsidRPr="00903488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 w:rsidRPr="00903488">
        <w:rPr>
          <w:b/>
          <w:sz w:val="28"/>
          <w:szCs w:val="28"/>
        </w:rPr>
        <w:t>4. Контроль и ответственность за нарушение правил содержания мест погребения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4.1. </w:t>
      </w:r>
      <w:proofErr w:type="gramStart"/>
      <w:r w:rsidRPr="00B656BA">
        <w:rPr>
          <w:sz w:val="28"/>
          <w:szCs w:val="28"/>
        </w:rPr>
        <w:t>Контроль за</w:t>
      </w:r>
      <w:proofErr w:type="gramEnd"/>
      <w:r w:rsidRPr="00B656BA">
        <w:rPr>
          <w:sz w:val="28"/>
          <w:szCs w:val="28"/>
        </w:rPr>
        <w:t xml:space="preserve"> исполнением настоящих Правил осуществля</w:t>
      </w:r>
      <w:r>
        <w:rPr>
          <w:sz w:val="28"/>
          <w:szCs w:val="28"/>
        </w:rPr>
        <w:t>е</w:t>
      </w:r>
      <w:r w:rsidRPr="00B656BA">
        <w:rPr>
          <w:sz w:val="28"/>
          <w:szCs w:val="28"/>
        </w:rPr>
        <w:t>т: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 xml:space="preserve">сельского </w:t>
      </w:r>
      <w:r w:rsidRPr="00B656BA">
        <w:rPr>
          <w:sz w:val="28"/>
          <w:szCs w:val="28"/>
        </w:rPr>
        <w:t>поселения;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4.2. Лица, виновные в нарушении настоящих Правил, а также в хищении предметов, находящихся в могиле (гробе), и ритуальных атрибутов на могиле привлекаются к ответственности в соответствии с действующим законодательством Российской Федерации. </w:t>
      </w: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B656BA">
        <w:rPr>
          <w:sz w:val="28"/>
          <w:szCs w:val="28"/>
        </w:rPr>
        <w:t xml:space="preserve">риложение № 2 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>к постановлению администрации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 xml:space="preserve"> муниципального района Давлекановский район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>Республики Башкортостан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29 октября 2018 года № 35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right"/>
        <w:rPr>
          <w:sz w:val="28"/>
          <w:szCs w:val="28"/>
        </w:rPr>
      </w:pP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sz w:val="28"/>
          <w:szCs w:val="28"/>
        </w:rPr>
      </w:pPr>
      <w:r w:rsidRPr="00B656BA">
        <w:rPr>
          <w:sz w:val="28"/>
          <w:szCs w:val="28"/>
        </w:rPr>
        <w:t>Порядок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sz w:val="28"/>
          <w:szCs w:val="28"/>
        </w:rPr>
      </w:pPr>
      <w:r w:rsidRPr="00B656BA">
        <w:rPr>
          <w:sz w:val="28"/>
          <w:szCs w:val="28"/>
        </w:rPr>
        <w:t xml:space="preserve">деятельности общественных кладбищ на территории 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25F03" w:rsidRPr="000333F6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 w:rsidRPr="000333F6">
        <w:rPr>
          <w:b/>
          <w:sz w:val="28"/>
          <w:szCs w:val="28"/>
        </w:rPr>
        <w:t>1. Общие положения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1.1. Порядок деятельности общественных кладбищ  сельского поселения (далее - Порядок) разработан в соответствии с Федеральным законом от 12.01.1996 №8-ФЗ «О погребении и похоронном деле», Федеральным законом от 06.10.2003 № 131-ФЗ «Об общих принципах организации местного самоуправления в Российской Федерации».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1.2.Погребение должно осуществляться в специально отведенных и оборудованных с этой целью местах.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Погребение в не отведенных для этого местах не допускается. К лицам, совершившим такие действия, применяются меры в соответствии с действующим законодательством.</w:t>
      </w:r>
    </w:p>
    <w:p w:rsidR="00925F03" w:rsidRPr="000333F6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 w:rsidRPr="000333F6">
        <w:rPr>
          <w:b/>
          <w:sz w:val="28"/>
          <w:szCs w:val="28"/>
        </w:rPr>
        <w:t>2. Действующие кладбища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2.1. На территории сельского поселения располагается </w:t>
      </w: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 xml:space="preserve"> (</w:t>
      </w:r>
      <w:r>
        <w:rPr>
          <w:sz w:val="28"/>
          <w:szCs w:val="28"/>
        </w:rPr>
        <w:t>четыре</w:t>
      </w:r>
      <w:r w:rsidRPr="00B656BA">
        <w:rPr>
          <w:sz w:val="28"/>
          <w:szCs w:val="28"/>
        </w:rPr>
        <w:t>) общественных кладбища:</w:t>
      </w:r>
    </w:p>
    <w:p w:rsidR="00925F03" w:rsidRPr="00182CDC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182CDC">
        <w:rPr>
          <w:sz w:val="28"/>
          <w:szCs w:val="28"/>
        </w:rPr>
        <w:t>1. с. Рассвет</w:t>
      </w:r>
      <w:r>
        <w:rPr>
          <w:sz w:val="28"/>
          <w:szCs w:val="28"/>
        </w:rPr>
        <w:t xml:space="preserve"> № 1 (</w:t>
      </w:r>
      <w:proofErr w:type="gramStart"/>
      <w:r>
        <w:rPr>
          <w:sz w:val="28"/>
          <w:szCs w:val="28"/>
        </w:rPr>
        <w:t>мусульманское</w:t>
      </w:r>
      <w:proofErr w:type="gramEnd"/>
      <w:r>
        <w:rPr>
          <w:sz w:val="28"/>
          <w:szCs w:val="28"/>
        </w:rPr>
        <w:t>)</w:t>
      </w:r>
      <w:r w:rsidRPr="00182CDC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4680</w:t>
      </w:r>
      <w:r w:rsidRPr="00182CDC">
        <w:rPr>
          <w:sz w:val="28"/>
          <w:szCs w:val="28"/>
        </w:rPr>
        <w:t xml:space="preserve"> </w:t>
      </w:r>
      <w:r>
        <w:rPr>
          <w:sz w:val="28"/>
          <w:szCs w:val="28"/>
        </w:rPr>
        <w:t>кв.м.</w:t>
      </w:r>
      <w:r w:rsidRPr="00182CDC">
        <w:rPr>
          <w:sz w:val="28"/>
          <w:szCs w:val="28"/>
        </w:rPr>
        <w:t>;</w:t>
      </w:r>
    </w:p>
    <w:p w:rsidR="00925F03" w:rsidRPr="00182CDC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182CDC">
        <w:rPr>
          <w:sz w:val="28"/>
          <w:szCs w:val="28"/>
        </w:rPr>
        <w:t>2. с.Рассвет</w:t>
      </w:r>
      <w:r>
        <w:rPr>
          <w:sz w:val="28"/>
          <w:szCs w:val="28"/>
        </w:rPr>
        <w:t xml:space="preserve"> №2 (</w:t>
      </w:r>
      <w:proofErr w:type="gramStart"/>
      <w:r>
        <w:rPr>
          <w:sz w:val="28"/>
          <w:szCs w:val="28"/>
        </w:rPr>
        <w:t>христианское</w:t>
      </w:r>
      <w:proofErr w:type="gramEnd"/>
      <w:r>
        <w:rPr>
          <w:sz w:val="28"/>
          <w:szCs w:val="28"/>
        </w:rPr>
        <w:t>)</w:t>
      </w:r>
      <w:r w:rsidRPr="00182CDC">
        <w:rPr>
          <w:sz w:val="28"/>
          <w:szCs w:val="28"/>
        </w:rPr>
        <w:t>, площадью</w:t>
      </w:r>
      <w:r>
        <w:rPr>
          <w:sz w:val="28"/>
          <w:szCs w:val="28"/>
        </w:rPr>
        <w:t xml:space="preserve"> 11214</w:t>
      </w:r>
      <w:r w:rsidRPr="00182C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кв.м.</w:t>
      </w:r>
      <w:r w:rsidRPr="00182CDC">
        <w:rPr>
          <w:sz w:val="28"/>
          <w:szCs w:val="28"/>
        </w:rPr>
        <w:t xml:space="preserve">; </w:t>
      </w:r>
    </w:p>
    <w:p w:rsidR="00925F03" w:rsidRPr="00182CDC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с. Кирово, площадью 5000 кв.м.;</w:t>
      </w:r>
    </w:p>
    <w:p w:rsidR="00925F03" w:rsidRPr="00182CDC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182CDC">
        <w:rPr>
          <w:sz w:val="28"/>
          <w:szCs w:val="28"/>
        </w:rPr>
        <w:t xml:space="preserve">4. с. </w:t>
      </w:r>
      <w:proofErr w:type="gramStart"/>
      <w:r w:rsidRPr="00182CDC">
        <w:rPr>
          <w:sz w:val="28"/>
          <w:szCs w:val="28"/>
        </w:rPr>
        <w:t>Ленинский</w:t>
      </w:r>
      <w:proofErr w:type="gramEnd"/>
      <w:r w:rsidRPr="00182CDC">
        <w:rPr>
          <w:sz w:val="28"/>
          <w:szCs w:val="28"/>
        </w:rPr>
        <w:t xml:space="preserve">, площадью  4963 </w:t>
      </w:r>
      <w:r>
        <w:rPr>
          <w:sz w:val="28"/>
          <w:szCs w:val="28"/>
        </w:rPr>
        <w:t>кв.м.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0333F6">
        <w:rPr>
          <w:b/>
          <w:sz w:val="28"/>
          <w:szCs w:val="28"/>
        </w:rPr>
        <w:t xml:space="preserve">. Порядок погребения </w:t>
      </w:r>
      <w:proofErr w:type="gramStart"/>
      <w:r w:rsidRPr="000333F6">
        <w:rPr>
          <w:b/>
          <w:sz w:val="28"/>
          <w:szCs w:val="28"/>
        </w:rPr>
        <w:t>умерших</w:t>
      </w:r>
      <w:proofErr w:type="gramEnd"/>
      <w:r w:rsidRPr="00B656BA">
        <w:rPr>
          <w:sz w:val="28"/>
          <w:szCs w:val="28"/>
        </w:rPr>
        <w:t>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.1.Погребение умерших производится в соответствии с действующими санитарными нормами и Правилами содержания мест погребения.</w:t>
      </w:r>
    </w:p>
    <w:p w:rsidR="00925F03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.2.Погребение умерших производится на основании свидетельства о смерти, выданного органами ЗАГСА, (или в случае чрезвычайной ситуации по разрешению медицинских органов).</w:t>
      </w:r>
    </w:p>
    <w:p w:rsidR="00925F03" w:rsidRPr="00E6476B" w:rsidRDefault="00925F03" w:rsidP="00925F03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476B">
        <w:rPr>
          <w:sz w:val="28"/>
          <w:szCs w:val="28"/>
        </w:rPr>
        <w:t xml:space="preserve">3.3. На общественных кладбищах погребение может осуществляться с учетом </w:t>
      </w:r>
      <w:proofErr w:type="spellStart"/>
      <w:r w:rsidRPr="00E6476B">
        <w:rPr>
          <w:sz w:val="28"/>
          <w:szCs w:val="28"/>
        </w:rPr>
        <w:t>вероисповедальных</w:t>
      </w:r>
      <w:proofErr w:type="spellEnd"/>
      <w:r w:rsidRPr="00E6476B">
        <w:rPr>
          <w:sz w:val="28"/>
          <w:szCs w:val="28"/>
        </w:rPr>
        <w:t>, воинских, и иных обычаев и традиций. На общественных кладбищах предусматриваются земельные участки одиночных захоронений. Другие виды захоронений не предусмотрены.    </w:t>
      </w:r>
    </w:p>
    <w:p w:rsidR="00925F03" w:rsidRPr="00E6476B" w:rsidRDefault="00925F03" w:rsidP="00925F03">
      <w:pPr>
        <w:shd w:val="clear" w:color="auto" w:fill="FFFFFF"/>
        <w:spacing w:after="135"/>
        <w:rPr>
          <w:sz w:val="28"/>
          <w:szCs w:val="28"/>
        </w:rPr>
      </w:pPr>
      <w:r w:rsidRPr="00E6476B">
        <w:rPr>
          <w:sz w:val="28"/>
          <w:szCs w:val="28"/>
        </w:rPr>
        <w:t xml:space="preserve">3.4. Размер бесплатно предоставляемого участка земли на территориях общественных кладбищ для погребения умершего устанавливается органом </w:t>
      </w:r>
      <w:r w:rsidRPr="00E6476B">
        <w:rPr>
          <w:sz w:val="28"/>
          <w:szCs w:val="28"/>
        </w:rPr>
        <w:lastRenderedPageBreak/>
        <w:t>местного самоуправления таким образом, чтобы гарантировать погребение на этом же участке земли умершего супруга или близкого родственника.</w:t>
      </w:r>
    </w:p>
    <w:p w:rsidR="00925F03" w:rsidRPr="00E6476B" w:rsidRDefault="00925F03" w:rsidP="00925F03">
      <w:pPr>
        <w:shd w:val="clear" w:color="auto" w:fill="FFFFFF"/>
        <w:spacing w:after="135"/>
        <w:rPr>
          <w:sz w:val="28"/>
          <w:szCs w:val="28"/>
        </w:rPr>
      </w:pPr>
      <w:r w:rsidRPr="00E6476B">
        <w:rPr>
          <w:sz w:val="28"/>
          <w:szCs w:val="28"/>
        </w:rPr>
        <w:t>3.5.  Размеры бесплатно предоставляемых участков земли для погребения: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4442"/>
        <w:gridCol w:w="1618"/>
        <w:gridCol w:w="1650"/>
        <w:gridCol w:w="1794"/>
      </w:tblGrid>
      <w:tr w:rsidR="00925F03" w:rsidRPr="00E6476B" w:rsidTr="0061774E">
        <w:trPr>
          <w:trHeight w:val="300"/>
        </w:trPr>
        <w:tc>
          <w:tcPr>
            <w:tcW w:w="4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center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Вид захоронения</w:t>
            </w:r>
          </w:p>
        </w:tc>
        <w:tc>
          <w:tcPr>
            <w:tcW w:w="5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center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Размеры участков земли</w:t>
            </w:r>
          </w:p>
        </w:tc>
      </w:tr>
      <w:tr w:rsidR="00925F03" w:rsidRPr="00E6476B" w:rsidTr="0061774E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25F03" w:rsidRPr="00E6476B" w:rsidRDefault="00925F03" w:rsidP="0061774E">
            <w:pPr>
              <w:rPr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center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Длина, </w:t>
            </w:r>
            <w:r w:rsidRPr="00E6476B">
              <w:rPr>
                <w:sz w:val="28"/>
                <w:szCs w:val="28"/>
              </w:rPr>
              <w:br/>
              <w:t xml:space="preserve">  </w:t>
            </w:r>
            <w:proofErr w:type="gramStart"/>
            <w:r w:rsidRPr="00E6476B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center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  Ширина, </w:t>
            </w:r>
            <w:r w:rsidRPr="00E6476B">
              <w:rPr>
                <w:sz w:val="28"/>
                <w:szCs w:val="28"/>
              </w:rPr>
              <w:br/>
              <w:t xml:space="preserve">   </w:t>
            </w:r>
            <w:proofErr w:type="gramStart"/>
            <w:r w:rsidRPr="00E6476B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center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Площадь,</w:t>
            </w:r>
            <w:r w:rsidRPr="00E6476B">
              <w:rPr>
                <w:sz w:val="28"/>
                <w:szCs w:val="28"/>
              </w:rPr>
              <w:br/>
              <w:t> кв. м</w:t>
            </w:r>
          </w:p>
        </w:tc>
      </w:tr>
      <w:tr w:rsidR="00925F03" w:rsidRPr="00E6476B" w:rsidTr="0061774E">
        <w:trPr>
          <w:trHeight w:val="669"/>
        </w:trPr>
        <w:tc>
          <w:tcPr>
            <w:tcW w:w="4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both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Одиночные захоронения               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         3,5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jc w:val="both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          2,0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25F03" w:rsidRPr="00E6476B" w:rsidRDefault="00925F03" w:rsidP="0061774E">
            <w:pPr>
              <w:pStyle w:val="conspluscell"/>
              <w:spacing w:before="0" w:beforeAutospacing="0" w:after="135" w:afterAutospacing="0"/>
              <w:rPr>
                <w:sz w:val="28"/>
                <w:szCs w:val="28"/>
              </w:rPr>
            </w:pPr>
            <w:r w:rsidRPr="00E6476B">
              <w:rPr>
                <w:sz w:val="28"/>
                <w:szCs w:val="28"/>
              </w:rPr>
              <w:t>         7,0</w:t>
            </w:r>
          </w:p>
        </w:tc>
      </w:tr>
    </w:tbl>
    <w:p w:rsidR="00925F03" w:rsidRPr="00E6476B" w:rsidRDefault="00925F03" w:rsidP="00925F03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476B">
        <w:rPr>
          <w:sz w:val="28"/>
          <w:szCs w:val="28"/>
        </w:rPr>
        <w:t> </w:t>
      </w:r>
      <w:r w:rsidRPr="00E6476B">
        <w:rPr>
          <w:sz w:val="28"/>
          <w:szCs w:val="28"/>
          <w:u w:val="single"/>
        </w:rPr>
        <w:t>Одиночные захоронения</w:t>
      </w:r>
      <w:r w:rsidRPr="00E6476B">
        <w:rPr>
          <w:sz w:val="28"/>
          <w:szCs w:val="28"/>
        </w:rPr>
        <w:t> - места захоронения, предоставляемые бесплатно на территории общественных кладбищ для погребения граждан, а также граждан, личность которых не установлена органами внутренних дел, или не имеющих супруга, близких родственников, или иных родственников, либо законного представителя или при невозможности ими осуществить погребение.                                       </w:t>
      </w:r>
      <w:r w:rsidRPr="00E6476B">
        <w:rPr>
          <w:sz w:val="28"/>
          <w:szCs w:val="28"/>
        </w:rPr>
        <w:tab/>
      </w:r>
      <w:r w:rsidRPr="00E6476B">
        <w:rPr>
          <w:sz w:val="28"/>
          <w:szCs w:val="28"/>
        </w:rPr>
        <w:tab/>
      </w:r>
      <w:r w:rsidRPr="00E6476B">
        <w:rPr>
          <w:sz w:val="28"/>
          <w:szCs w:val="28"/>
        </w:rPr>
        <w:tab/>
      </w:r>
      <w:r w:rsidRPr="00E6476B">
        <w:rPr>
          <w:sz w:val="28"/>
          <w:szCs w:val="28"/>
        </w:rPr>
        <w:tab/>
      </w:r>
      <w:r w:rsidRPr="00E6476B">
        <w:rPr>
          <w:sz w:val="28"/>
          <w:szCs w:val="28"/>
        </w:rPr>
        <w:tab/>
      </w:r>
      <w:r w:rsidRPr="00E6476B">
        <w:rPr>
          <w:sz w:val="28"/>
          <w:szCs w:val="28"/>
        </w:rPr>
        <w:tab/>
        <w:t xml:space="preserve">                 3.6. Каждое захоронение, произведенное на территории кладбища, регистрируется в книге регистрации захоронений на основании заявления лица, взявшего на себя обязанность осуществить погребение (ответственного за погребение). Регистрация захоронений осуществляется при </w:t>
      </w:r>
      <w:proofErr w:type="gramStart"/>
      <w:r w:rsidRPr="00E6476B">
        <w:rPr>
          <w:sz w:val="28"/>
          <w:szCs w:val="28"/>
        </w:rPr>
        <w:t>наличии</w:t>
      </w:r>
      <w:proofErr w:type="gramEnd"/>
      <w:r w:rsidRPr="00E6476B">
        <w:rPr>
          <w:sz w:val="28"/>
          <w:szCs w:val="28"/>
        </w:rPr>
        <w:t xml:space="preserve"> медицинского свидетельства о смерти, а регистрация захоронения урны с прахом – при наличии свидетельства о смерти, выданного органами ЗАГС, и справки о кремации (приложение №1).</w:t>
      </w:r>
    </w:p>
    <w:p w:rsidR="00925F03" w:rsidRPr="00A00A3F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00A3F">
        <w:rPr>
          <w:sz w:val="28"/>
          <w:szCs w:val="28"/>
        </w:rPr>
        <w:t xml:space="preserve">.7. Погребение умершего рядом с ранее умершим родственником возможно при </w:t>
      </w:r>
      <w:proofErr w:type="gramStart"/>
      <w:r w:rsidRPr="00A00A3F">
        <w:rPr>
          <w:sz w:val="28"/>
          <w:szCs w:val="28"/>
        </w:rPr>
        <w:t>наличии</w:t>
      </w:r>
      <w:proofErr w:type="gramEnd"/>
      <w:r w:rsidRPr="00A00A3F">
        <w:rPr>
          <w:sz w:val="28"/>
          <w:szCs w:val="28"/>
        </w:rPr>
        <w:t xml:space="preserve"> на указанном месте свободного участка земли.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В иных случаях место под погребение отводится администрацией сельского поселения.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.8. Захоронение гроба в родственную могилу разрешается на основании письменного заявления родственников при предъявлении ими паспорта, свидетельства о смерти, при условии полного истечения периода минерализации, если не предусмотрена эксгумация.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.9. Не допускается погребение в одном гробу, капсуле или урне останков или праха нескольких умерших.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B656BA">
        <w:rPr>
          <w:sz w:val="28"/>
          <w:szCs w:val="28"/>
        </w:rPr>
        <w:t xml:space="preserve">.Погребение лиц, личность которых не установлена, осуществляется специализированной службой по вопросам похоронного дела на основании договора, заключенного между администрацией сельского поселения и специализированной службой, на специально отведенных участках кладбищ. Кремация при </w:t>
      </w:r>
      <w:proofErr w:type="gramStart"/>
      <w:r w:rsidRPr="00B656BA">
        <w:rPr>
          <w:sz w:val="28"/>
          <w:szCs w:val="28"/>
        </w:rPr>
        <w:t>этом</w:t>
      </w:r>
      <w:proofErr w:type="gramEnd"/>
      <w:r w:rsidRPr="00B656BA">
        <w:rPr>
          <w:sz w:val="28"/>
          <w:szCs w:val="28"/>
        </w:rPr>
        <w:t xml:space="preserve"> не допускается, за исключением случаев, когда она необходима по требованию санитарных правил и норм или по результатам патологоанатомических исследований судебно-медицинской экспертизы.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B656BA">
        <w:rPr>
          <w:sz w:val="28"/>
          <w:szCs w:val="28"/>
        </w:rPr>
        <w:t xml:space="preserve">.Погребение умершего, личность которого установлена, но не востребована в силу каких-либо причин, осуществляется специализированной службой по вопросам похоронного дела на основании договора, заключенного между администрацией сельского поселения и </w:t>
      </w:r>
      <w:r w:rsidRPr="00B656BA">
        <w:rPr>
          <w:sz w:val="28"/>
          <w:szCs w:val="28"/>
        </w:rPr>
        <w:lastRenderedPageBreak/>
        <w:t>специализированной службой, после проведения всех необходимых мероприятий, путем кремации или захоронения на специально отведенном участке кладбища, согласно действующим нормативам.</w:t>
      </w:r>
      <w:proofErr w:type="gramEnd"/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B656BA">
        <w:rPr>
          <w:sz w:val="28"/>
          <w:szCs w:val="28"/>
        </w:rPr>
        <w:t>.Перезахоронение останков умерших производится в соответствии с действующим законодательством.</w:t>
      </w:r>
    </w:p>
    <w:p w:rsidR="00925F03" w:rsidRPr="00A00A3F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00A3F">
        <w:rPr>
          <w:b/>
          <w:sz w:val="28"/>
          <w:szCs w:val="28"/>
        </w:rPr>
        <w:t>.Требования по захоронению умерших, устройству могил и надмогильных сооружений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 xml:space="preserve">.1.Погребение </w:t>
      </w:r>
      <w:proofErr w:type="gramStart"/>
      <w:r w:rsidRPr="00B656BA">
        <w:rPr>
          <w:sz w:val="28"/>
          <w:szCs w:val="28"/>
        </w:rPr>
        <w:t>умерших</w:t>
      </w:r>
      <w:proofErr w:type="gramEnd"/>
      <w:r w:rsidRPr="00B656BA">
        <w:rPr>
          <w:sz w:val="28"/>
          <w:szCs w:val="28"/>
        </w:rPr>
        <w:t xml:space="preserve"> производится в соответствии с действующими санитарными нормами и правилами.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>.2.Не допускается устройство погребений в разрывах между могилами, на обочинах дорог.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 xml:space="preserve">.3.Норма отвода земельного участка для захоронения гроба с телом умершего составляет площадь </w:t>
      </w:r>
      <w:r>
        <w:rPr>
          <w:sz w:val="28"/>
          <w:szCs w:val="28"/>
        </w:rPr>
        <w:t>7</w:t>
      </w:r>
      <w:r w:rsidRPr="00B656BA">
        <w:rPr>
          <w:sz w:val="28"/>
          <w:szCs w:val="28"/>
        </w:rPr>
        <w:t xml:space="preserve"> кв.м. (</w:t>
      </w:r>
      <w:r>
        <w:rPr>
          <w:sz w:val="28"/>
          <w:szCs w:val="28"/>
        </w:rPr>
        <w:t>3</w:t>
      </w:r>
      <w:r w:rsidRPr="00B656BA">
        <w:rPr>
          <w:sz w:val="28"/>
          <w:szCs w:val="28"/>
        </w:rPr>
        <w:t xml:space="preserve">,5 </w:t>
      </w:r>
      <w:proofErr w:type="spellStart"/>
      <w:r w:rsidRPr="00B656BA">
        <w:rPr>
          <w:sz w:val="28"/>
          <w:szCs w:val="28"/>
        </w:rPr>
        <w:t>х</w:t>
      </w:r>
      <w:proofErr w:type="spellEnd"/>
      <w:r w:rsidRPr="00B656BA">
        <w:rPr>
          <w:sz w:val="28"/>
          <w:szCs w:val="28"/>
        </w:rPr>
        <w:t xml:space="preserve"> 2), предоставление участка производится бесплатно.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 xml:space="preserve">.4.Расстояние между могилами должно быть по данным сторонам не менее 1 кв.м., по коротким не менее </w:t>
      </w:r>
      <w:smartTag w:uri="urn:schemas-microsoft-com:office:smarttags" w:element="metricconverter">
        <w:smartTagPr>
          <w:attr w:name="ProductID" w:val="0,5 м"/>
        </w:smartTagPr>
        <w:r w:rsidRPr="00B656BA">
          <w:rPr>
            <w:sz w:val="28"/>
            <w:szCs w:val="28"/>
          </w:rPr>
          <w:t>0,5 м</w:t>
        </w:r>
      </w:smartTag>
      <w:r w:rsidRPr="00B656BA">
        <w:rPr>
          <w:sz w:val="28"/>
          <w:szCs w:val="28"/>
        </w:rPr>
        <w:t>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 xml:space="preserve">.5.Длина могилы </w:t>
      </w:r>
      <w:smartTag w:uri="urn:schemas-microsoft-com:office:smarttags" w:element="metricconverter">
        <w:smartTagPr>
          <w:attr w:name="ProductID" w:val="2 м"/>
        </w:smartTagPr>
        <w:r w:rsidRPr="00B656BA">
          <w:rPr>
            <w:sz w:val="28"/>
            <w:szCs w:val="28"/>
          </w:rPr>
          <w:t>2 м</w:t>
        </w:r>
      </w:smartTag>
      <w:r w:rsidRPr="00B656BA">
        <w:rPr>
          <w:sz w:val="28"/>
          <w:szCs w:val="28"/>
        </w:rPr>
        <w:t xml:space="preserve"> (в зависимости от длины гроба), ширина - </w:t>
      </w:r>
      <w:smartTag w:uri="urn:schemas-microsoft-com:office:smarttags" w:element="metricconverter">
        <w:smartTagPr>
          <w:attr w:name="ProductID" w:val="1 м"/>
        </w:smartTagPr>
        <w:r w:rsidRPr="00B656BA">
          <w:rPr>
            <w:sz w:val="28"/>
            <w:szCs w:val="28"/>
          </w:rPr>
          <w:t>1 м</w:t>
        </w:r>
      </w:smartTag>
      <w:r w:rsidRPr="00B656BA">
        <w:rPr>
          <w:sz w:val="28"/>
          <w:szCs w:val="28"/>
        </w:rPr>
        <w:t xml:space="preserve">, глубина могилы для захоронения должна составлять не менее </w:t>
      </w:r>
      <w:smartTag w:uri="urn:schemas-microsoft-com:office:smarttags" w:element="metricconverter">
        <w:smartTagPr>
          <w:attr w:name="ProductID" w:val="1,5 м"/>
        </w:smartTagPr>
        <w:r w:rsidRPr="00B656BA">
          <w:rPr>
            <w:sz w:val="28"/>
            <w:szCs w:val="28"/>
          </w:rPr>
          <w:t>1,5 м</w:t>
        </w:r>
      </w:smartTag>
      <w:r w:rsidRPr="00B656BA">
        <w:rPr>
          <w:sz w:val="28"/>
          <w:szCs w:val="28"/>
        </w:rPr>
        <w:t xml:space="preserve"> от поверхности земли до крышки гроба, в зависимости от условий грунта. Над каждой могилой должна быть земельная насыпь высотой </w:t>
      </w:r>
      <w:smartTag w:uri="urn:schemas-microsoft-com:office:smarttags" w:element="metricconverter">
        <w:smartTagPr>
          <w:attr w:name="ProductID" w:val="0,5 м"/>
        </w:smartTagPr>
        <w:r w:rsidRPr="00B656BA">
          <w:rPr>
            <w:sz w:val="28"/>
            <w:szCs w:val="28"/>
          </w:rPr>
          <w:t>0,5 м</w:t>
        </w:r>
      </w:smartTag>
      <w:r w:rsidRPr="00B656BA">
        <w:rPr>
          <w:sz w:val="28"/>
          <w:szCs w:val="28"/>
        </w:rPr>
        <w:t xml:space="preserve"> от поверхности земли или надмогильная плита, насыпь должна выступать за края могилы для защиты ее от поверхностных вод.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>.6.На всех кладбищах разрешается захоронение урны с прахом в землю в существующие родственные могилы.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>.7.При захоронении на могильном холме устанавливается памятник или памятный знак с указанием фамилии, имени, отчества, даты рождения и даты смерти умершего.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>.8.Надмогильные сооружения являются собственностью граждан.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56BA">
        <w:rPr>
          <w:sz w:val="28"/>
          <w:szCs w:val="28"/>
        </w:rPr>
        <w:t>.9.Размеры надмогильных сооружений не должны превышать размеры отведенного участка могилы.</w:t>
      </w:r>
    </w:p>
    <w:p w:rsidR="00925F03" w:rsidRPr="00A00A3F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00A3F">
        <w:rPr>
          <w:b/>
          <w:sz w:val="28"/>
          <w:szCs w:val="28"/>
        </w:rPr>
        <w:t xml:space="preserve">.Обязанности администрации </w:t>
      </w:r>
      <w:proofErr w:type="gramStart"/>
      <w:r w:rsidRPr="00A00A3F">
        <w:rPr>
          <w:b/>
          <w:sz w:val="28"/>
          <w:szCs w:val="28"/>
        </w:rPr>
        <w:t>муниципального</w:t>
      </w:r>
      <w:proofErr w:type="gramEnd"/>
      <w:r w:rsidRPr="00A00A3F">
        <w:rPr>
          <w:b/>
          <w:sz w:val="28"/>
          <w:szCs w:val="28"/>
        </w:rPr>
        <w:t xml:space="preserve"> образования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Администрация </w:t>
      </w:r>
      <w:proofErr w:type="gramStart"/>
      <w:r w:rsidRPr="00B656BA">
        <w:rPr>
          <w:sz w:val="28"/>
          <w:szCs w:val="28"/>
        </w:rPr>
        <w:t>обязана</w:t>
      </w:r>
      <w:proofErr w:type="gramEnd"/>
      <w:r w:rsidRPr="00B656BA">
        <w:rPr>
          <w:sz w:val="28"/>
          <w:szCs w:val="28"/>
        </w:rPr>
        <w:t xml:space="preserve"> содержать кладбище в надлежащем порядке и обеспечить: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своевременную подготовку могил, захоронение умерших, урн с прахом;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соблюдение установленной нормы отвода каждого земельного участка для захоронения и правил подготовки могил;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содержание в исправном состоянии территории кладбища, ее ограды, дорог, площадок и их ремонт;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-уход за зелеными насаждениями вдоль дорог на всей территории кладбища;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систематическую уборку всей территории кладбища и своевременный вывоз мусора;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lastRenderedPageBreak/>
        <w:t>- учет захоронений;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соблюдение правил пожарной безопасности.</w:t>
      </w:r>
    </w:p>
    <w:p w:rsidR="00925F03" w:rsidRPr="000333F6" w:rsidRDefault="00925F03" w:rsidP="00925F03">
      <w:pPr>
        <w:pStyle w:val="a7"/>
        <w:spacing w:before="0" w:beforeAutospacing="0" w:after="73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0333F6">
        <w:rPr>
          <w:b/>
          <w:sz w:val="28"/>
          <w:szCs w:val="28"/>
        </w:rPr>
        <w:t>. Правила посещения кладбищ, права и обязанности граждан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56BA">
        <w:rPr>
          <w:sz w:val="28"/>
          <w:szCs w:val="28"/>
        </w:rPr>
        <w:t>.1. На территории кладбища посетители должны соблюдать общественный порядок и тишину.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56BA">
        <w:rPr>
          <w:sz w:val="28"/>
          <w:szCs w:val="28"/>
        </w:rPr>
        <w:t>.2. Посетители кладбища имеют право: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выбирать варианты обустройства могил (памятники, оградки, другие сооружения) в соответствии с требованиями к оформлению участка захоронения;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производить уборку своего участка и посещение кладбища в отведенные для этого часы;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сажать цветы на могильном участке.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56BA">
        <w:rPr>
          <w:sz w:val="28"/>
          <w:szCs w:val="28"/>
        </w:rPr>
        <w:t>.3. Посетители кладбища обязаны: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 xml:space="preserve">- при </w:t>
      </w:r>
      <w:proofErr w:type="gramStart"/>
      <w:r w:rsidRPr="00B656BA">
        <w:rPr>
          <w:sz w:val="28"/>
          <w:szCs w:val="28"/>
        </w:rPr>
        <w:t>обустройстве</w:t>
      </w:r>
      <w:proofErr w:type="gramEnd"/>
      <w:r w:rsidRPr="00B656BA">
        <w:rPr>
          <w:sz w:val="28"/>
          <w:szCs w:val="28"/>
        </w:rPr>
        <w:t xml:space="preserve"> места погребения (оградка, памятник, другие сооружения) не выходить за границы отведенного участка;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соблюдать установленный порядок захоронения;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содержать захоронения в надлежащем порядке;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выносить мусор только в отведенные для этого места.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56BA">
        <w:rPr>
          <w:sz w:val="28"/>
          <w:szCs w:val="28"/>
        </w:rPr>
        <w:t>.4. На территории кладбища посетителям запрещается: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портить памятники, оборудован</w:t>
      </w:r>
      <w:r>
        <w:rPr>
          <w:sz w:val="28"/>
          <w:szCs w:val="28"/>
        </w:rPr>
        <w:t>и</w:t>
      </w:r>
      <w:r w:rsidRPr="00B656BA">
        <w:rPr>
          <w:sz w:val="28"/>
          <w:szCs w:val="28"/>
        </w:rPr>
        <w:t>е кладбища, засорять территорию;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ломать зеленые насаждения, рвать цветы, собирать венки;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производить выгул собак, пасти домашний скот, ловить птиц;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разводить костры;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кататься на автотранспорте;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производить раскопку грунта;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заниматься коммерческой деятельностью;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- оставлять старые демонтированные надмогильные сооружения в не установленных для этого местах.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0333F6">
        <w:rPr>
          <w:b/>
          <w:sz w:val="28"/>
          <w:szCs w:val="28"/>
        </w:rPr>
        <w:t>. Ответственность за нарушение правил посещения кладбища</w:t>
      </w:r>
      <w:r w:rsidRPr="00B656BA">
        <w:rPr>
          <w:sz w:val="28"/>
          <w:szCs w:val="28"/>
        </w:rPr>
        <w:t>:</w:t>
      </w:r>
    </w:p>
    <w:p w:rsidR="00925F03" w:rsidRPr="00B656BA" w:rsidRDefault="00925F03" w:rsidP="00925F03">
      <w:pPr>
        <w:pStyle w:val="a7"/>
        <w:spacing w:before="0" w:beforeAutospacing="0" w:after="73" w:afterAutospacing="0"/>
        <w:jc w:val="both"/>
        <w:rPr>
          <w:sz w:val="28"/>
          <w:szCs w:val="28"/>
        </w:rPr>
      </w:pPr>
      <w:r w:rsidRPr="00B656BA">
        <w:rPr>
          <w:sz w:val="28"/>
          <w:szCs w:val="28"/>
        </w:rPr>
        <w:t>Лица, виновные в нарушении настоящего Порядка деятельности общественных кладбищ, а также в хищении предметов, находящихся в могиле (гробе), и ритуальных атрибутов на могиле, привлекаются к ответственности в соответствии с действующим законодательством.</w:t>
      </w:r>
    </w:p>
    <w:p w:rsidR="00925F03" w:rsidRDefault="00925F03" w:rsidP="00925F03">
      <w:pPr>
        <w:pStyle w:val="a7"/>
        <w:spacing w:before="0" w:beforeAutospacing="0" w:after="125" w:afterAutospacing="0"/>
        <w:jc w:val="right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125" w:afterAutospacing="0"/>
        <w:jc w:val="right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125" w:afterAutospacing="0"/>
        <w:jc w:val="right"/>
        <w:rPr>
          <w:sz w:val="28"/>
          <w:szCs w:val="28"/>
        </w:rPr>
      </w:pPr>
    </w:p>
    <w:p w:rsidR="00925F03" w:rsidRDefault="00925F03" w:rsidP="00925F03">
      <w:pPr>
        <w:pStyle w:val="a7"/>
        <w:spacing w:before="0" w:beforeAutospacing="0" w:after="125" w:afterAutospacing="0"/>
        <w:jc w:val="right"/>
        <w:rPr>
          <w:sz w:val="28"/>
          <w:szCs w:val="28"/>
        </w:rPr>
        <w:sectPr w:rsidR="00925F03" w:rsidSect="00925F0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lastRenderedPageBreak/>
        <w:t xml:space="preserve">Приложение  </w:t>
      </w:r>
      <w:proofErr w:type="gramStart"/>
      <w:r w:rsidRPr="00B656BA">
        <w:rPr>
          <w:sz w:val="28"/>
          <w:szCs w:val="28"/>
        </w:rPr>
        <w:t>к</w:t>
      </w:r>
      <w:proofErr w:type="gramEnd"/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 xml:space="preserve">Порядку деятельности общественных кладбищ </w:t>
      </w:r>
      <w:proofErr w:type="gramStart"/>
      <w:r w:rsidRPr="00B656BA">
        <w:rPr>
          <w:sz w:val="28"/>
          <w:szCs w:val="28"/>
        </w:rPr>
        <w:t>на</w:t>
      </w:r>
      <w:proofErr w:type="gramEnd"/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>территории сельского поселения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 муниципального района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  <w:r w:rsidRPr="00B656BA">
        <w:rPr>
          <w:sz w:val="28"/>
          <w:szCs w:val="28"/>
        </w:rPr>
        <w:t>Давлекановский район Республики Башкортостан</w:t>
      </w:r>
    </w:p>
    <w:p w:rsidR="00925F03" w:rsidRPr="00B656BA" w:rsidRDefault="00925F03" w:rsidP="00925F0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925F03" w:rsidRPr="00B656BA" w:rsidRDefault="00925F03" w:rsidP="00925F03">
      <w:pPr>
        <w:pStyle w:val="a7"/>
        <w:spacing w:before="0" w:beforeAutospacing="0" w:after="125" w:afterAutospacing="0"/>
        <w:jc w:val="center"/>
        <w:rPr>
          <w:sz w:val="28"/>
          <w:szCs w:val="28"/>
        </w:rPr>
      </w:pPr>
      <w:r w:rsidRPr="00B656BA">
        <w:rPr>
          <w:sz w:val="28"/>
          <w:szCs w:val="28"/>
        </w:rPr>
        <w:t>Книга</w:t>
      </w:r>
    </w:p>
    <w:p w:rsidR="00925F03" w:rsidRPr="00B656BA" w:rsidRDefault="00925F03" w:rsidP="00925F03">
      <w:pPr>
        <w:pStyle w:val="a7"/>
        <w:spacing w:before="0" w:beforeAutospacing="0" w:after="125" w:afterAutospacing="0"/>
        <w:jc w:val="center"/>
        <w:rPr>
          <w:sz w:val="28"/>
          <w:szCs w:val="28"/>
        </w:rPr>
      </w:pPr>
      <w:r w:rsidRPr="00B656BA">
        <w:rPr>
          <w:sz w:val="28"/>
          <w:szCs w:val="28"/>
        </w:rPr>
        <w:t xml:space="preserve">Регистрации погребений на общественных кладбищах сельского поселения </w:t>
      </w:r>
      <w:r>
        <w:rPr>
          <w:sz w:val="28"/>
          <w:szCs w:val="28"/>
        </w:rPr>
        <w:t>Рассветовский</w:t>
      </w:r>
      <w:r w:rsidRPr="00B656BA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656BA">
        <w:rPr>
          <w:sz w:val="28"/>
          <w:szCs w:val="28"/>
        </w:rPr>
        <w:br/>
      </w:r>
      <w:r w:rsidRPr="00B656BA">
        <w:rPr>
          <w:sz w:val="28"/>
          <w:szCs w:val="28"/>
        </w:rPr>
        <w:br/>
        <w:t>Наименование кладбища_____________________________________________</w:t>
      </w:r>
      <w:r w:rsidRPr="00B656BA">
        <w:rPr>
          <w:sz w:val="28"/>
          <w:szCs w:val="28"/>
        </w:rPr>
        <w:br/>
        <w:t>Начата «__»____________20___ г.</w:t>
      </w:r>
      <w:r w:rsidRPr="00B656BA">
        <w:rPr>
          <w:sz w:val="28"/>
          <w:szCs w:val="28"/>
        </w:rPr>
        <w:br/>
        <w:t>Окончена «__»__________20___ г</w:t>
      </w:r>
    </w:p>
    <w:tbl>
      <w:tblPr>
        <w:tblW w:w="13792" w:type="dxa"/>
        <w:jc w:val="center"/>
        <w:tblInd w:w="-4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548"/>
        <w:gridCol w:w="1640"/>
        <w:gridCol w:w="1344"/>
        <w:gridCol w:w="1299"/>
        <w:gridCol w:w="1037"/>
        <w:gridCol w:w="1792"/>
        <w:gridCol w:w="2055"/>
        <w:gridCol w:w="1899"/>
        <w:gridCol w:w="2178"/>
      </w:tblGrid>
      <w:tr w:rsidR="00925F03" w:rsidRPr="00B656BA" w:rsidTr="0061774E">
        <w:trPr>
          <w:jc w:val="center"/>
        </w:trPr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Дата захоронения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 xml:space="preserve">ФИО </w:t>
            </w:r>
            <w:proofErr w:type="gramStart"/>
            <w:r w:rsidRPr="00B656BA">
              <w:rPr>
                <w:sz w:val="28"/>
                <w:szCs w:val="28"/>
              </w:rPr>
              <w:t>умершего</w:t>
            </w:r>
            <w:proofErr w:type="gramEnd"/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Дата рождения </w:t>
            </w:r>
          </w:p>
        </w:tc>
        <w:tc>
          <w:tcPr>
            <w:tcW w:w="1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Дата смерти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свидетельства о</w:t>
            </w:r>
            <w:r w:rsidRPr="00B656BA">
              <w:rPr>
                <w:sz w:val="28"/>
                <w:szCs w:val="28"/>
              </w:rPr>
              <w:t xml:space="preserve"> смерти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органа ЗАГС, выдавшего документ</w:t>
            </w:r>
          </w:p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F03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записи, подпись </w:t>
            </w:r>
            <w:proofErr w:type="gramStart"/>
            <w:r>
              <w:rPr>
                <w:sz w:val="28"/>
                <w:szCs w:val="28"/>
              </w:rPr>
              <w:t>ответственного</w:t>
            </w:r>
            <w:proofErr w:type="gramEnd"/>
            <w:r>
              <w:rPr>
                <w:sz w:val="28"/>
                <w:szCs w:val="28"/>
              </w:rPr>
              <w:t xml:space="preserve"> за регистрацию погребений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F03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Сведение о лице, осуществляющем погребение (адрес, контактный телефон)</w:t>
            </w:r>
          </w:p>
        </w:tc>
      </w:tr>
      <w:tr w:rsidR="00925F03" w:rsidRPr="00B656BA" w:rsidTr="0061774E">
        <w:trPr>
          <w:jc w:val="center"/>
        </w:trPr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</w:p>
        </w:tc>
      </w:tr>
      <w:tr w:rsidR="00925F03" w:rsidRPr="00B656BA" w:rsidTr="0061774E">
        <w:trPr>
          <w:jc w:val="center"/>
        </w:trPr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  <w:r w:rsidRPr="00B656BA">
              <w:rPr>
                <w:sz w:val="28"/>
                <w:szCs w:val="28"/>
              </w:rPr>
              <w:t> 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F03" w:rsidRPr="00B656BA" w:rsidRDefault="00925F03" w:rsidP="0061774E">
            <w:pPr>
              <w:pStyle w:val="a7"/>
              <w:spacing w:before="0" w:beforeAutospacing="0" w:after="125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925F03" w:rsidRPr="00470B0A" w:rsidRDefault="00925F03" w:rsidP="00925F03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                 </w:t>
      </w:r>
    </w:p>
    <w:p w:rsidR="00925F03" w:rsidRDefault="00925F03" w:rsidP="00925F03">
      <w:pPr>
        <w:spacing w:before="0"/>
        <w:rPr>
          <w:sz w:val="28"/>
          <w:szCs w:val="28"/>
        </w:rPr>
      </w:pPr>
      <w:r w:rsidRPr="00470B0A">
        <w:rPr>
          <w:sz w:val="28"/>
          <w:szCs w:val="28"/>
        </w:rPr>
        <w:t xml:space="preserve">            </w:t>
      </w:r>
    </w:p>
    <w:p w:rsidR="008A367C" w:rsidRDefault="008A367C" w:rsidP="00925F03">
      <w:pPr>
        <w:spacing w:before="0"/>
        <w:jc w:val="center"/>
      </w:pPr>
    </w:p>
    <w:sectPr w:rsidR="008A367C" w:rsidSect="00925F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F10" w:rsidRDefault="00333F10" w:rsidP="00925F03">
      <w:pPr>
        <w:spacing w:before="0"/>
      </w:pPr>
      <w:r>
        <w:separator/>
      </w:r>
    </w:p>
  </w:endnote>
  <w:endnote w:type="continuationSeparator" w:id="0">
    <w:p w:rsidR="00333F10" w:rsidRDefault="00333F10" w:rsidP="00925F03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F10" w:rsidRDefault="00333F10" w:rsidP="00925F03">
      <w:pPr>
        <w:spacing w:before="0"/>
      </w:pPr>
      <w:r>
        <w:separator/>
      </w:r>
    </w:p>
  </w:footnote>
  <w:footnote w:type="continuationSeparator" w:id="0">
    <w:p w:rsidR="00333F10" w:rsidRDefault="00333F10" w:rsidP="00925F03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67C"/>
    <w:rsid w:val="000F0C0B"/>
    <w:rsid w:val="00304EA6"/>
    <w:rsid w:val="00333F10"/>
    <w:rsid w:val="00490D6F"/>
    <w:rsid w:val="004B4C66"/>
    <w:rsid w:val="00513F45"/>
    <w:rsid w:val="0052525E"/>
    <w:rsid w:val="005B146F"/>
    <w:rsid w:val="006225D0"/>
    <w:rsid w:val="00870D9F"/>
    <w:rsid w:val="008A367C"/>
    <w:rsid w:val="00925F03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7C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367C"/>
    <w:pPr>
      <w:widowControl/>
      <w:spacing w:before="0"/>
      <w:jc w:val="left"/>
    </w:pPr>
    <w:rPr>
      <w:snapToGrid/>
      <w:sz w:val="28"/>
    </w:rPr>
  </w:style>
  <w:style w:type="character" w:customStyle="1" w:styleId="a4">
    <w:name w:val="Основной текст Знак"/>
    <w:basedOn w:val="a0"/>
    <w:link w:val="a3"/>
    <w:rsid w:val="008A36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8A36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67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8A367C"/>
    <w:pPr>
      <w:widowControl/>
      <w:spacing w:before="0"/>
      <w:ind w:left="708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a0"/>
    <w:rsid w:val="008A367C"/>
  </w:style>
  <w:style w:type="paragraph" w:styleId="a6">
    <w:name w:val="No Spacing"/>
    <w:qFormat/>
    <w:rsid w:val="008A367C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8A367C"/>
    <w:pPr>
      <w:widowControl/>
      <w:suppressAutoHyphens/>
      <w:spacing w:before="0" w:after="120" w:line="480" w:lineRule="auto"/>
      <w:ind w:left="283"/>
      <w:jc w:val="left"/>
    </w:pPr>
    <w:rPr>
      <w:rFonts w:ascii="Calibri" w:eastAsia="Calibri" w:hAnsi="Calibri"/>
      <w:snapToGrid/>
      <w:sz w:val="24"/>
      <w:szCs w:val="24"/>
      <w:lang w:eastAsia="ar-SA"/>
    </w:rPr>
  </w:style>
  <w:style w:type="paragraph" w:styleId="a7">
    <w:name w:val="Normal (Web)"/>
    <w:basedOn w:val="a"/>
    <w:rsid w:val="00925F03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character" w:styleId="a8">
    <w:name w:val="Strong"/>
    <w:basedOn w:val="a0"/>
    <w:qFormat/>
    <w:rsid w:val="00925F03"/>
    <w:rPr>
      <w:b/>
      <w:bCs/>
    </w:rPr>
  </w:style>
  <w:style w:type="paragraph" w:customStyle="1" w:styleId="conspluscell">
    <w:name w:val="conspluscell"/>
    <w:basedOn w:val="a"/>
    <w:rsid w:val="00925F03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925F03"/>
    <w:pPr>
      <w:tabs>
        <w:tab w:val="center" w:pos="4677"/>
        <w:tab w:val="right" w:pos="9355"/>
      </w:tabs>
      <w:spacing w:before="0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25F03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25F03"/>
    <w:pPr>
      <w:tabs>
        <w:tab w:val="center" w:pos="4677"/>
        <w:tab w:val="right" w:pos="9355"/>
      </w:tabs>
      <w:spacing w:before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25F03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2077</Words>
  <Characters>11839</Characters>
  <Application>Microsoft Office Word</Application>
  <DocSecurity>0</DocSecurity>
  <Lines>98</Lines>
  <Paragraphs>27</Paragraphs>
  <ScaleCrop>false</ScaleCrop>
  <Company/>
  <LinksUpToDate>false</LinksUpToDate>
  <CharactersWithSpaces>13889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2018-11-20T07:40:00Z</dcterms:created>
  <dcterms:modified xsi:type="dcterms:W3CDTF">2018-11-20T12:10:00Z</dcterms:modified>
</cp:coreProperties>
</file>