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5457DB">
        <w:rPr>
          <w:sz w:val="28"/>
          <w:szCs w:val="28"/>
        </w:rPr>
        <w:t xml:space="preserve"> сельского поселения  </w:t>
      </w:r>
      <w:r w:rsidR="00FB6A9F">
        <w:rPr>
          <w:sz w:val="28"/>
          <w:szCs w:val="28"/>
        </w:rPr>
        <w:t>Бик-Кармалинский</w:t>
      </w:r>
      <w:r w:rsidR="005457D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457DB" w:rsidRDefault="005457DB" w:rsidP="005457DB">
      <w:pPr>
        <w:ind w:firstLine="720"/>
        <w:jc w:val="center"/>
        <w:rPr>
          <w:sz w:val="28"/>
          <w:szCs w:val="28"/>
        </w:rPr>
      </w:pPr>
    </w:p>
    <w:p w:rsidR="00230F24" w:rsidRDefault="00230F24" w:rsidP="005457DB">
      <w:pPr>
        <w:ind w:firstLine="720"/>
        <w:jc w:val="center"/>
        <w:rPr>
          <w:sz w:val="28"/>
          <w:szCs w:val="28"/>
        </w:rPr>
      </w:pPr>
    </w:p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B6A9F" w:rsidRDefault="00FB6A9F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29 августа 2018 года № </w:t>
      </w:r>
      <w:r w:rsidR="00C43038">
        <w:rPr>
          <w:sz w:val="28"/>
          <w:szCs w:val="28"/>
        </w:rPr>
        <w:t>1</w:t>
      </w:r>
      <w:r>
        <w:rPr>
          <w:sz w:val="28"/>
          <w:szCs w:val="28"/>
        </w:rPr>
        <w:t>9</w:t>
      </w:r>
    </w:p>
    <w:p w:rsidR="005457DB" w:rsidRPr="00230F24" w:rsidRDefault="005457DB" w:rsidP="005457DB">
      <w:pPr>
        <w:jc w:val="center"/>
      </w:pPr>
    </w:p>
    <w:p w:rsidR="000B3E48" w:rsidRDefault="000B3E48" w:rsidP="000B3E48">
      <w:pPr>
        <w:jc w:val="center"/>
      </w:pPr>
    </w:p>
    <w:p w:rsidR="00B82221" w:rsidRPr="00B82221" w:rsidRDefault="00B82221" w:rsidP="00B82221">
      <w:pPr>
        <w:jc w:val="center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 xml:space="preserve">«О внесении изменений и дополнений в Программу противодействия коррупции   в сельском поселении </w:t>
      </w:r>
      <w:r>
        <w:rPr>
          <w:sz w:val="28"/>
          <w:szCs w:val="28"/>
        </w:rPr>
        <w:t xml:space="preserve">Бик-Кармалинский </w:t>
      </w:r>
      <w:r w:rsidRPr="00B82221">
        <w:rPr>
          <w:rFonts w:eastAsia="Calibri"/>
          <w:sz w:val="28"/>
          <w:szCs w:val="28"/>
        </w:rPr>
        <w:t xml:space="preserve"> сельсовет муниципального района Давлекановский район Республики Башкортостан на 2017-2019 годы»</w:t>
      </w:r>
    </w:p>
    <w:p w:rsidR="00B82221" w:rsidRPr="00B82221" w:rsidRDefault="00B82221" w:rsidP="00B82221">
      <w:pPr>
        <w:jc w:val="both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09"/>
        <w:jc w:val="both"/>
        <w:rPr>
          <w:rFonts w:eastAsia="Calibri"/>
          <w:sz w:val="28"/>
        </w:rPr>
      </w:pPr>
      <w:r w:rsidRPr="00B82221">
        <w:rPr>
          <w:rFonts w:eastAsia="Calibri"/>
          <w:sz w:val="28"/>
          <w:szCs w:val="28"/>
        </w:rPr>
        <w:t xml:space="preserve">В соответствии с Федеральным законом от 25.12.2008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 </w:t>
      </w:r>
      <w:r w:rsidRPr="00B82221">
        <w:rPr>
          <w:rFonts w:eastAsia="Calibri"/>
          <w:sz w:val="28"/>
        </w:rPr>
        <w:t>Указом Президента РФ от 29.06.2018 N 378 "О Национальном плане противодействия коррупции на 2018 - 2020 годы",</w:t>
      </w:r>
    </w:p>
    <w:p w:rsidR="00B82221" w:rsidRPr="00B82221" w:rsidRDefault="00B82221" w:rsidP="00B82221">
      <w:pPr>
        <w:rPr>
          <w:rFonts w:eastAsia="Calibri"/>
          <w:sz w:val="28"/>
          <w:szCs w:val="28"/>
        </w:rPr>
      </w:pPr>
      <w:r w:rsidRPr="00B82221">
        <w:rPr>
          <w:rFonts w:eastAsia="Calibri"/>
        </w:rPr>
        <w:br/>
      </w:r>
      <w:r w:rsidRPr="00B82221">
        <w:rPr>
          <w:rFonts w:eastAsia="Calibri"/>
          <w:sz w:val="28"/>
          <w:szCs w:val="28"/>
        </w:rPr>
        <w:t>п о с т а н о в л я ю:</w:t>
      </w:r>
      <w:bookmarkStart w:id="0" w:name="_GoBack"/>
      <w:bookmarkEnd w:id="0"/>
    </w:p>
    <w:p w:rsidR="00B82221" w:rsidRPr="00B82221" w:rsidRDefault="00B82221" w:rsidP="00B82221">
      <w:pPr>
        <w:ind w:firstLine="708"/>
        <w:jc w:val="both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 xml:space="preserve">1. </w:t>
      </w:r>
      <w:proofErr w:type="gramStart"/>
      <w:r w:rsidRPr="00B82221">
        <w:rPr>
          <w:rFonts w:eastAsia="Calibri"/>
          <w:sz w:val="28"/>
          <w:szCs w:val="28"/>
        </w:rPr>
        <w:t xml:space="preserve">Внести изменения в Программу противодействия коррупции   в сельском поселении </w:t>
      </w:r>
      <w:r>
        <w:rPr>
          <w:sz w:val="28"/>
          <w:szCs w:val="28"/>
        </w:rPr>
        <w:t>Бик-Кармалинский</w:t>
      </w:r>
      <w:r w:rsidRPr="00B82221">
        <w:rPr>
          <w:rFonts w:eastAsia="Calibri"/>
          <w:sz w:val="28"/>
          <w:szCs w:val="28"/>
        </w:rPr>
        <w:t xml:space="preserve">  сельсовет муниципального района Давлекановский район Республики Башкортостан на 2017-2019 годы (далее - Программа), утвержденную постановлением администрации сельского поселения</w:t>
      </w:r>
      <w:r w:rsidRPr="00B82221">
        <w:rPr>
          <w:sz w:val="28"/>
          <w:szCs w:val="28"/>
        </w:rPr>
        <w:t xml:space="preserve"> </w:t>
      </w:r>
      <w:r>
        <w:rPr>
          <w:sz w:val="28"/>
          <w:szCs w:val="28"/>
        </w:rPr>
        <w:t>Бик-Кармалинский</w:t>
      </w:r>
      <w:r w:rsidRPr="00B82221">
        <w:rPr>
          <w:rFonts w:eastAsia="Calibri"/>
          <w:sz w:val="28"/>
          <w:szCs w:val="28"/>
        </w:rPr>
        <w:t xml:space="preserve">  сельсовет муниципального района Давлекановский  район Республики Башкортостан от </w:t>
      </w:r>
      <w:r>
        <w:rPr>
          <w:rFonts w:eastAsia="Calibri"/>
          <w:sz w:val="28"/>
          <w:szCs w:val="28"/>
        </w:rPr>
        <w:t xml:space="preserve">27 октября 2017 </w:t>
      </w:r>
      <w:r w:rsidRPr="00B82221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42</w:t>
      </w:r>
      <w:r w:rsidRPr="00B82221">
        <w:rPr>
          <w:rFonts w:eastAsia="Calibri"/>
          <w:sz w:val="28"/>
          <w:szCs w:val="28"/>
        </w:rPr>
        <w:t xml:space="preserve">, дополнить пункт 8 Программы </w:t>
      </w:r>
      <w:proofErr w:type="spellStart"/>
      <w:r w:rsidRPr="00B82221">
        <w:rPr>
          <w:rFonts w:eastAsia="Calibri"/>
          <w:sz w:val="28"/>
          <w:szCs w:val="28"/>
        </w:rPr>
        <w:t>п.п</w:t>
      </w:r>
      <w:proofErr w:type="spellEnd"/>
      <w:r w:rsidRPr="00B82221">
        <w:rPr>
          <w:rFonts w:eastAsia="Calibri"/>
          <w:sz w:val="28"/>
          <w:szCs w:val="28"/>
        </w:rPr>
        <w:t>. 26-35 согласно Приложению к настоящему постановлению.</w:t>
      </w:r>
      <w:proofErr w:type="gramEnd"/>
    </w:p>
    <w:p w:rsidR="00B82221" w:rsidRPr="00B82221" w:rsidRDefault="00B82221" w:rsidP="00B82221">
      <w:pPr>
        <w:ind w:firstLine="708"/>
        <w:jc w:val="both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82221" w:rsidRPr="00B82221" w:rsidRDefault="00B82221" w:rsidP="00B82221">
      <w:pPr>
        <w:spacing w:after="200" w:line="276" w:lineRule="auto"/>
        <w:contextualSpacing/>
        <w:jc w:val="both"/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</w:pPr>
      <w:r w:rsidRPr="00B82221"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  <w:t xml:space="preserve">           3. </w:t>
      </w:r>
      <w:proofErr w:type="gramStart"/>
      <w:r w:rsidRPr="00B82221"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  <w:t>Контроль за</w:t>
      </w:r>
      <w:proofErr w:type="gramEnd"/>
      <w:r w:rsidRPr="00B82221"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B82221" w:rsidRPr="00B82221" w:rsidRDefault="00B82221" w:rsidP="00B82221">
      <w:pPr>
        <w:spacing w:after="200" w:line="276" w:lineRule="auto"/>
        <w:contextualSpacing/>
        <w:jc w:val="both"/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</w:pPr>
    </w:p>
    <w:p w:rsidR="00B82221" w:rsidRPr="00B82221" w:rsidRDefault="00B82221" w:rsidP="00B82221">
      <w:pPr>
        <w:spacing w:after="200" w:line="276" w:lineRule="auto"/>
        <w:contextualSpacing/>
        <w:jc w:val="both"/>
        <w:rPr>
          <w:sz w:val="28"/>
          <w:szCs w:val="28"/>
          <w:lang w:eastAsia="en-US"/>
        </w:rPr>
      </w:pPr>
    </w:p>
    <w:p w:rsidR="00B82221" w:rsidRDefault="00B82221" w:rsidP="00B82221">
      <w:pPr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>Глава сельского поселения</w:t>
      </w: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  <w:sectPr w:rsidR="00B82221" w:rsidRPr="00B82221" w:rsidSect="006C596E">
          <w:headerReference w:type="even" r:id="rId8"/>
          <w:headerReference w:type="default" r:id="rId9"/>
          <w:headerReference w:type="first" r:id="rId10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B82221" w:rsidRPr="00B82221" w:rsidRDefault="00B82221" w:rsidP="00B82221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lastRenderedPageBreak/>
        <w:t>Приложение к постановлению</w:t>
      </w:r>
    </w:p>
    <w:p w:rsidR="00B82221" w:rsidRPr="00B82221" w:rsidRDefault="00B82221" w:rsidP="00B82221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>администрации сельского поселения</w:t>
      </w:r>
    </w:p>
    <w:p w:rsidR="00B82221" w:rsidRPr="00B82221" w:rsidRDefault="00B82221" w:rsidP="00B82221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Бик-Кармалинский </w:t>
      </w:r>
      <w:r w:rsidRPr="00B82221">
        <w:rPr>
          <w:rFonts w:eastAsia="Calibri"/>
          <w:sz w:val="28"/>
          <w:szCs w:val="28"/>
        </w:rPr>
        <w:t>сельсовет муниципального района</w:t>
      </w:r>
    </w:p>
    <w:p w:rsidR="00B82221" w:rsidRPr="00B82221" w:rsidRDefault="00B82221" w:rsidP="00B82221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 xml:space="preserve"> Давлекановский район </w:t>
      </w:r>
    </w:p>
    <w:p w:rsidR="00B82221" w:rsidRPr="00B82221" w:rsidRDefault="00B82221" w:rsidP="00B82221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 xml:space="preserve">Республики Башкортостан </w:t>
      </w:r>
    </w:p>
    <w:p w:rsidR="00B82221" w:rsidRPr="00B82221" w:rsidRDefault="00B82221" w:rsidP="00B82221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B82221">
        <w:rPr>
          <w:rFonts w:eastAsia="Calibri"/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 xml:space="preserve">29 августа </w:t>
      </w:r>
      <w:r w:rsidRPr="00B82221">
        <w:rPr>
          <w:rFonts w:eastAsia="Calibri"/>
          <w:sz w:val="28"/>
          <w:szCs w:val="28"/>
        </w:rPr>
        <w:t xml:space="preserve"> 2018 года № </w:t>
      </w:r>
      <w:r>
        <w:rPr>
          <w:rFonts w:eastAsia="Calibri"/>
          <w:sz w:val="28"/>
          <w:szCs w:val="28"/>
        </w:rPr>
        <w:t>19</w:t>
      </w:r>
    </w:p>
    <w:p w:rsidR="00B82221" w:rsidRPr="00B82221" w:rsidRDefault="00B82221" w:rsidP="00B82221">
      <w:pPr>
        <w:widowControl w:val="0"/>
        <w:autoSpaceDE w:val="0"/>
        <w:autoSpaceDN w:val="0"/>
        <w:jc w:val="center"/>
        <w:outlineLvl w:val="0"/>
        <w:rPr>
          <w:rFonts w:eastAsia="Calibri"/>
          <w:b/>
          <w:sz w:val="28"/>
          <w:szCs w:val="28"/>
        </w:rPr>
      </w:pPr>
    </w:p>
    <w:p w:rsidR="00B82221" w:rsidRPr="00B82221" w:rsidRDefault="00B82221" w:rsidP="00B82221">
      <w:pPr>
        <w:widowControl w:val="0"/>
        <w:autoSpaceDE w:val="0"/>
        <w:autoSpaceDN w:val="0"/>
        <w:jc w:val="center"/>
        <w:outlineLvl w:val="0"/>
        <w:rPr>
          <w:rFonts w:eastAsia="Calibri"/>
          <w:b/>
          <w:sz w:val="28"/>
          <w:szCs w:val="28"/>
        </w:rPr>
      </w:pPr>
    </w:p>
    <w:p w:rsidR="00B82221" w:rsidRPr="00B82221" w:rsidRDefault="00B82221" w:rsidP="00B82221">
      <w:pPr>
        <w:shd w:val="clear" w:color="auto" w:fill="FFFFFF"/>
        <w:ind w:firstLine="360"/>
        <w:jc w:val="both"/>
        <w:rPr>
          <w:rFonts w:eastAsia="Calibri"/>
          <w:spacing w:val="-2"/>
          <w:sz w:val="28"/>
          <w:szCs w:val="28"/>
        </w:rPr>
      </w:pPr>
    </w:p>
    <w:p w:rsidR="00B82221" w:rsidRPr="00B82221" w:rsidRDefault="00B82221" w:rsidP="00B82221">
      <w:pPr>
        <w:widowControl w:val="0"/>
        <w:autoSpaceDE w:val="0"/>
        <w:autoSpaceDN w:val="0"/>
        <w:jc w:val="center"/>
        <w:outlineLvl w:val="0"/>
        <w:rPr>
          <w:rFonts w:eastAsia="Calibri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995"/>
        <w:gridCol w:w="2694"/>
        <w:gridCol w:w="2126"/>
        <w:gridCol w:w="2355"/>
      </w:tblGrid>
      <w:tr w:rsidR="00B82221" w:rsidRPr="00B82221" w:rsidTr="00AA746F">
        <w:tc>
          <w:tcPr>
            <w:tcW w:w="510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N </w:t>
            </w:r>
            <w:proofErr w:type="gramStart"/>
            <w:r w:rsidRPr="00B82221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B82221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7995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B82221" w:rsidRPr="00B82221" w:rsidTr="00AA746F">
        <w:tc>
          <w:tcPr>
            <w:tcW w:w="510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26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Разработка и принятие правовых актов в сфере противодействия коррупции</w:t>
            </w: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муниципальными служащими, выполнения иной оплачиваемой работы, исполнения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с использованием специального программного обеспечения </w:t>
            </w:r>
            <w:r w:rsidRPr="00B82221">
              <w:rPr>
                <w:rFonts w:eastAsia="Calibri"/>
                <w:sz w:val="28"/>
                <w:szCs w:val="28"/>
              </w:rPr>
              <w:lastRenderedPageBreak/>
              <w:t xml:space="preserve">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 лицами, претендующими на замещение должностей или замещающими должности, по которым установлена обязанность </w:t>
            </w:r>
            <w:proofErr w:type="gramStart"/>
            <w:r w:rsidRPr="00B82221">
              <w:rPr>
                <w:rFonts w:eastAsia="Calibri"/>
                <w:sz w:val="28"/>
                <w:szCs w:val="28"/>
              </w:rPr>
              <w:t>предоставлять</w:t>
            </w:r>
            <w:proofErr w:type="gramEnd"/>
            <w:r w:rsidRPr="00B82221">
              <w:rPr>
                <w:rFonts w:eastAsia="Calibri"/>
                <w:sz w:val="28"/>
                <w:szCs w:val="28"/>
              </w:rPr>
              <w:t xml:space="preserve"> такие сведения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Для муниципальных служащих </w:t>
            </w:r>
            <w:proofErr w:type="gramStart"/>
            <w:r w:rsidRPr="00B82221">
              <w:rPr>
                <w:rFonts w:eastAsia="Calibri"/>
                <w:sz w:val="28"/>
                <w:szCs w:val="28"/>
              </w:rPr>
              <w:t>-</w:t>
            </w:r>
            <w:r w:rsidRPr="00B82221">
              <w:rPr>
                <w:rFonts w:eastAsia="Calibri"/>
                <w:sz w:val="28"/>
                <w:szCs w:val="28"/>
              </w:rPr>
              <w:lastRenderedPageBreak/>
              <w:t>е</w:t>
            </w:r>
            <w:proofErr w:type="gramEnd"/>
            <w:r w:rsidRPr="00B82221">
              <w:rPr>
                <w:rFonts w:eastAsia="Calibri"/>
                <w:sz w:val="28"/>
                <w:szCs w:val="28"/>
              </w:rPr>
              <w:t xml:space="preserve">жегодно, 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в период декларационной компании и не позднее 30 апреля года, следующего за отчетным годом, за который предоставляются сведения о доходах, расходах, имуществе и обязательствах имущественного характера. </w:t>
            </w:r>
            <w:proofErr w:type="gramStart"/>
            <w:r w:rsidRPr="00B82221">
              <w:rPr>
                <w:rFonts w:eastAsia="Calibri"/>
                <w:sz w:val="28"/>
                <w:szCs w:val="28"/>
              </w:rPr>
              <w:t>Для кандидатов на должности муниципальной службы  (при назначении (поступлении) на службу</w:t>
            </w:r>
            <w:proofErr w:type="gramEnd"/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29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b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Повышение эффективности проведения анализа сведений о доходах, расходах, об имуществе и обязательствах </w:t>
            </w:r>
            <w:r w:rsidRPr="00B82221">
              <w:rPr>
                <w:rFonts w:eastAsia="Calibri"/>
                <w:sz w:val="28"/>
                <w:szCs w:val="28"/>
              </w:rPr>
              <w:lastRenderedPageBreak/>
              <w:t>имущественного характера, представленных лицами, замещающими должности муниципальной службы  и кандидатами, претендующими на замещение должностей муниципальной службы</w:t>
            </w: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 xml:space="preserve">Ежегодно в ходе декларационной </w:t>
            </w:r>
            <w:r w:rsidRPr="00B82221">
              <w:rPr>
                <w:rFonts w:eastAsia="Calibri"/>
                <w:sz w:val="28"/>
                <w:szCs w:val="28"/>
              </w:rPr>
              <w:lastRenderedPageBreak/>
              <w:t>компании, а также при предоставлении сведений лицами, претендующими на замещение должности муниципальной службы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не требуется </w:t>
            </w:r>
          </w:p>
          <w:p w:rsidR="00B82221" w:rsidRPr="00B82221" w:rsidRDefault="00B82221" w:rsidP="00B82221">
            <w:pPr>
              <w:rPr>
                <w:rFonts w:eastAsia="Calibri"/>
              </w:rPr>
            </w:pPr>
          </w:p>
          <w:p w:rsidR="00B82221" w:rsidRPr="00B82221" w:rsidRDefault="00B82221" w:rsidP="00B82221">
            <w:pPr>
              <w:rPr>
                <w:rFonts w:eastAsia="Calibri"/>
              </w:rPr>
            </w:pPr>
          </w:p>
          <w:p w:rsidR="00B82221" w:rsidRPr="00B82221" w:rsidRDefault="00B82221" w:rsidP="00B82221">
            <w:pPr>
              <w:rPr>
                <w:rFonts w:eastAsia="Calibri"/>
              </w:rPr>
            </w:pP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30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Организация проведения оценки коррупционных рисков, возникающих при реализации полномочий лицами, замещающими муниципальные должности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Ежегодно,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III квартал текущего года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proofErr w:type="gramStart"/>
            <w:r w:rsidRPr="00B82221">
              <w:rPr>
                <w:rFonts w:eastAsia="Calibri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должности муниципальной службы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ответственности, предусмотренной действующим законодательством, в случае их несоблюдения, в том числе путем осуществления  актуализации сведений, содержащихся </w:t>
            </w:r>
            <w:proofErr w:type="gramEnd"/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 xml:space="preserve">в анкетах, представляемых при назначении на указанные должности и поступлении на такую службу, в том числе об их родственниках и свойственниках </w:t>
            </w:r>
            <w:r w:rsidRPr="00B82221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B82221">
              <w:rPr>
                <w:rFonts w:eastAsia="Calibri"/>
                <w:sz w:val="28"/>
                <w:szCs w:val="28"/>
              </w:rPr>
              <w:t xml:space="preserve">в целях выявления возможного конфликта интересов  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32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Повышение квалификации муниципальных служащих, 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в должностные </w:t>
            </w:r>
            <w:proofErr w:type="gramStart"/>
            <w:r w:rsidRPr="00B82221">
              <w:rPr>
                <w:rFonts w:eastAsia="Calibri"/>
                <w:sz w:val="28"/>
                <w:szCs w:val="28"/>
              </w:rPr>
              <w:t>обязанности</w:t>
            </w:r>
            <w:proofErr w:type="gramEnd"/>
            <w:r w:rsidRPr="00B82221">
              <w:rPr>
                <w:rFonts w:eastAsia="Calibri"/>
                <w:sz w:val="28"/>
                <w:szCs w:val="28"/>
              </w:rPr>
              <w:t xml:space="preserve"> которых входит участие 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b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позднее 1 года со дня поступления на службу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За счет средств бюджета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Проведение работы по выявлению фактов  </w:t>
            </w:r>
            <w:proofErr w:type="spellStart"/>
            <w:r w:rsidRPr="00B82221">
              <w:rPr>
                <w:rFonts w:eastAsia="Calibri"/>
                <w:sz w:val="28"/>
                <w:szCs w:val="28"/>
              </w:rPr>
              <w:t>аффилированности</w:t>
            </w:r>
            <w:proofErr w:type="spellEnd"/>
            <w:r w:rsidRPr="00B82221">
              <w:rPr>
                <w:rFonts w:eastAsia="Calibri"/>
                <w:sz w:val="28"/>
                <w:szCs w:val="28"/>
              </w:rPr>
              <w:t xml:space="preserve"> либо наличия иных коррупционных проявлений между должностными лицами заказчика и участника закупок при размещении заказов на закупку товаров, работ, услуг для муниципальных нужд. </w:t>
            </w: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При размещении муниципальных заказов 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Обеспечение кадровым подразделением ведения личных дел муниципальных служащих в соответствии с действующим законодательством</w:t>
            </w: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B82221" w:rsidRPr="00B82221" w:rsidTr="00AA746F">
        <w:tc>
          <w:tcPr>
            <w:tcW w:w="510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35</w:t>
            </w:r>
          </w:p>
        </w:tc>
        <w:tc>
          <w:tcPr>
            <w:tcW w:w="7995" w:type="dxa"/>
          </w:tcPr>
          <w:p w:rsidR="00B82221" w:rsidRPr="00B82221" w:rsidRDefault="00B82221" w:rsidP="00B8222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 xml:space="preserve">Информирование общественности о результатах работы органа местного самоуправления по профилактике коррупционных и иных нарушений путем </w:t>
            </w:r>
            <w:proofErr w:type="gramStart"/>
            <w:r w:rsidRPr="00B82221">
              <w:rPr>
                <w:rFonts w:eastAsia="Calibri"/>
                <w:sz w:val="28"/>
                <w:szCs w:val="28"/>
              </w:rPr>
              <w:t>размещена</w:t>
            </w:r>
            <w:proofErr w:type="gramEnd"/>
            <w:r w:rsidRPr="00B82221">
              <w:rPr>
                <w:rFonts w:eastAsia="Calibri"/>
                <w:sz w:val="28"/>
                <w:szCs w:val="28"/>
              </w:rPr>
              <w:t xml:space="preserve"> указанной информации на официальном сайте органа местного самоуправления, </w:t>
            </w:r>
            <w:r w:rsidRPr="00B82221">
              <w:rPr>
                <w:rFonts w:eastAsia="Calibri"/>
                <w:sz w:val="28"/>
                <w:szCs w:val="28"/>
              </w:rPr>
              <w:lastRenderedPageBreak/>
              <w:t>информационных стендах администрации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4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B82221" w:rsidRPr="00B82221" w:rsidRDefault="00B82221" w:rsidP="00B82221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B82221" w:rsidRPr="00B82221" w:rsidRDefault="00B82221" w:rsidP="00B82221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B82221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</w:tbl>
    <w:p w:rsidR="00B82221" w:rsidRPr="00B82221" w:rsidRDefault="00B82221" w:rsidP="00B82221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09"/>
        <w:jc w:val="both"/>
        <w:rPr>
          <w:rFonts w:eastAsia="Calibri"/>
          <w:sz w:val="28"/>
          <w:szCs w:val="28"/>
        </w:rPr>
        <w:sectPr w:rsidR="00B82221" w:rsidRPr="00B82221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B82221" w:rsidRPr="00B82221" w:rsidRDefault="00B82221" w:rsidP="00B82221">
      <w:pPr>
        <w:ind w:firstLine="709"/>
        <w:jc w:val="both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82221" w:rsidRPr="00B82221" w:rsidRDefault="00B82221" w:rsidP="00B82221">
      <w:pPr>
        <w:ind w:firstLine="720"/>
        <w:rPr>
          <w:rFonts w:eastAsia="Calibri"/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9060D7">
      <w:pPr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CE1961" w:rsidRDefault="00CE1961" w:rsidP="00F61B16">
      <w:pPr>
        <w:ind w:firstLine="720"/>
        <w:rPr>
          <w:sz w:val="28"/>
          <w:szCs w:val="28"/>
        </w:rPr>
      </w:pPr>
    </w:p>
    <w:sectPr w:rsidR="00CE1961" w:rsidSect="00F61B16">
      <w:headerReference w:type="even" r:id="rId11"/>
      <w:headerReference w:type="default" r:id="rId12"/>
      <w:headerReference w:type="first" r:id="rId13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0DA" w:rsidRDefault="005240DA">
      <w:r>
        <w:separator/>
      </w:r>
    </w:p>
  </w:endnote>
  <w:endnote w:type="continuationSeparator" w:id="0">
    <w:p w:rsidR="005240DA" w:rsidRDefault="0052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0DA" w:rsidRDefault="005240DA">
      <w:r>
        <w:separator/>
      </w:r>
    </w:p>
  </w:footnote>
  <w:footnote w:type="continuationSeparator" w:id="0">
    <w:p w:rsidR="005240DA" w:rsidRDefault="00524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221" w:rsidRDefault="00B82221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2221" w:rsidRDefault="00B822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221" w:rsidRDefault="00B8222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B82221" w:rsidRDefault="00B82221" w:rsidP="00F61B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221" w:rsidRDefault="00B82221">
    <w:pPr>
      <w:pStyle w:val="a3"/>
      <w:jc w:val="center"/>
    </w:pPr>
  </w:p>
  <w:p w:rsidR="00B82221" w:rsidRDefault="00B82221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E89" w:rsidRDefault="005457DB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3E89" w:rsidRDefault="005240DA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4751300"/>
      <w:docPartObj>
        <w:docPartGallery w:val="Page Numbers (Top of Page)"/>
        <w:docPartUnique/>
      </w:docPartObj>
    </w:sdtPr>
    <w:sdtEndPr/>
    <w:sdtContent>
      <w:p w:rsidR="006C596E" w:rsidRDefault="006C59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221">
          <w:rPr>
            <w:noProof/>
          </w:rPr>
          <w:t>2</w:t>
        </w:r>
        <w:r>
          <w:fldChar w:fldCharType="end"/>
        </w:r>
      </w:p>
    </w:sdtContent>
  </w:sdt>
  <w:p w:rsidR="00383E89" w:rsidRDefault="005240DA" w:rsidP="00F61B16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96E" w:rsidRDefault="006C596E">
    <w:pPr>
      <w:pStyle w:val="a3"/>
      <w:jc w:val="center"/>
    </w:pPr>
  </w:p>
  <w:p w:rsidR="006C596E" w:rsidRDefault="006C59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88"/>
    <w:rsid w:val="00065700"/>
    <w:rsid w:val="000A1FA2"/>
    <w:rsid w:val="000B3E48"/>
    <w:rsid w:val="000F49CB"/>
    <w:rsid w:val="001751D3"/>
    <w:rsid w:val="00203514"/>
    <w:rsid w:val="00230F24"/>
    <w:rsid w:val="00264C21"/>
    <w:rsid w:val="002709B9"/>
    <w:rsid w:val="0027173C"/>
    <w:rsid w:val="00280248"/>
    <w:rsid w:val="002B1FD5"/>
    <w:rsid w:val="00351552"/>
    <w:rsid w:val="003A3D6D"/>
    <w:rsid w:val="003C39BF"/>
    <w:rsid w:val="003D44F0"/>
    <w:rsid w:val="00406C21"/>
    <w:rsid w:val="00442E54"/>
    <w:rsid w:val="00464188"/>
    <w:rsid w:val="004C1168"/>
    <w:rsid w:val="005240DA"/>
    <w:rsid w:val="00524528"/>
    <w:rsid w:val="0054271B"/>
    <w:rsid w:val="005457DB"/>
    <w:rsid w:val="00556CF5"/>
    <w:rsid w:val="005E3A37"/>
    <w:rsid w:val="005F518A"/>
    <w:rsid w:val="00600D9C"/>
    <w:rsid w:val="00607443"/>
    <w:rsid w:val="00677209"/>
    <w:rsid w:val="00696C26"/>
    <w:rsid w:val="006B0570"/>
    <w:rsid w:val="006C596E"/>
    <w:rsid w:val="006E2E70"/>
    <w:rsid w:val="0078370D"/>
    <w:rsid w:val="007C056B"/>
    <w:rsid w:val="007D5687"/>
    <w:rsid w:val="0085105F"/>
    <w:rsid w:val="0088360B"/>
    <w:rsid w:val="008A5877"/>
    <w:rsid w:val="009060D7"/>
    <w:rsid w:val="0091368E"/>
    <w:rsid w:val="00925C21"/>
    <w:rsid w:val="00956EF5"/>
    <w:rsid w:val="00960985"/>
    <w:rsid w:val="00A2265C"/>
    <w:rsid w:val="00A4343A"/>
    <w:rsid w:val="00A60155"/>
    <w:rsid w:val="00AA1103"/>
    <w:rsid w:val="00B11539"/>
    <w:rsid w:val="00B37A1A"/>
    <w:rsid w:val="00B82221"/>
    <w:rsid w:val="00BB0C4E"/>
    <w:rsid w:val="00BC3D0B"/>
    <w:rsid w:val="00BE58C5"/>
    <w:rsid w:val="00C22EA5"/>
    <w:rsid w:val="00C43038"/>
    <w:rsid w:val="00C83297"/>
    <w:rsid w:val="00CE1961"/>
    <w:rsid w:val="00D03F85"/>
    <w:rsid w:val="00D67AE8"/>
    <w:rsid w:val="00D73F48"/>
    <w:rsid w:val="00E2152C"/>
    <w:rsid w:val="00E279E4"/>
    <w:rsid w:val="00E430C3"/>
    <w:rsid w:val="00E5050D"/>
    <w:rsid w:val="00EC5CAF"/>
    <w:rsid w:val="00F61B16"/>
    <w:rsid w:val="00F858ED"/>
    <w:rsid w:val="00FB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2018-09-25T07:19:00Z</cp:lastPrinted>
  <dcterms:created xsi:type="dcterms:W3CDTF">2015-08-14T04:49:00Z</dcterms:created>
  <dcterms:modified xsi:type="dcterms:W3CDTF">2018-09-25T07:21:00Z</dcterms:modified>
</cp:coreProperties>
</file>