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877B52" w:rsidRDefault="00D03C49" w:rsidP="00D03C4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557A5A" w:rsidRPr="00877B52" w:rsidRDefault="00D03C49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877B52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="00557A5A" w:rsidRPr="00877B52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 w:rsidR="00D03C49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D03C49" w:rsidRDefault="00D03C49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3C49" w:rsidRPr="00877B52" w:rsidRDefault="00D03C49" w:rsidP="00D03C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B52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bookmarkStart w:id="0" w:name="_GoBack"/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</w:t>
      </w:r>
      <w:bookmarkEnd w:id="0"/>
      <w:r w:rsidR="00711C46" w:rsidRPr="00877B52">
        <w:rPr>
          <w:rFonts w:ascii="Times New Roman" w:hAnsi="Times New Roman"/>
          <w:sz w:val="28"/>
          <w:szCs w:val="28"/>
        </w:rPr>
        <w:t>, в пользование на основании решения о предоставлении водного объекта в пользование»</w:t>
      </w: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877B52">
        <w:rPr>
          <w:rFonts w:ascii="Times New Roman" w:hAnsi="Times New Roman"/>
          <w:sz w:val="28"/>
          <w:szCs w:val="28"/>
        </w:rPr>
        <w:t>ст.ст</w:t>
      </w:r>
      <w:proofErr w:type="spellEnd"/>
      <w:r w:rsidRPr="00877B52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D03C49">
        <w:rPr>
          <w:rFonts w:ascii="Times New Roman" w:hAnsi="Times New Roman"/>
          <w:sz w:val="28"/>
          <w:szCs w:val="28"/>
        </w:rPr>
        <w:t xml:space="preserve"> постановляю:</w:t>
      </w:r>
    </w:p>
    <w:p w:rsidR="00557A5A" w:rsidRPr="00877B52" w:rsidRDefault="00557A5A" w:rsidP="00877B5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 w:rsidRPr="00877B52">
        <w:rPr>
          <w:rFonts w:ascii="Times New Roman" w:hAnsi="Times New Roman"/>
          <w:sz w:val="28"/>
          <w:szCs w:val="28"/>
        </w:rPr>
        <w:t>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3C46B3" w:rsidRPr="00877B52">
        <w:rPr>
          <w:rFonts w:ascii="Times New Roman" w:hAnsi="Times New Roman"/>
          <w:sz w:val="28"/>
          <w:szCs w:val="28"/>
        </w:rPr>
        <w:t>», утвержденный</w:t>
      </w:r>
      <w:r w:rsidR="000747B2" w:rsidRPr="00877B52">
        <w:rPr>
          <w:rFonts w:ascii="Times New Roman" w:hAnsi="Times New Roman"/>
          <w:sz w:val="28"/>
          <w:szCs w:val="28"/>
        </w:rPr>
        <w:t xml:space="preserve"> постановлением администрации</w:t>
      </w:r>
      <w:r w:rsidR="00D03C49">
        <w:rPr>
          <w:rFonts w:ascii="Times New Roman" w:hAnsi="Times New Roman"/>
          <w:sz w:val="28"/>
          <w:szCs w:val="28"/>
        </w:rPr>
        <w:t xml:space="preserve"> сельского поселения Курманкеевский </w:t>
      </w:r>
      <w:r w:rsidR="000747B2" w:rsidRPr="00877B52">
        <w:rPr>
          <w:rFonts w:ascii="Times New Roman" w:hAnsi="Times New Roman"/>
          <w:sz w:val="28"/>
          <w:szCs w:val="28"/>
        </w:rPr>
        <w:t>сельсовет муниципального района Дав</w:t>
      </w:r>
      <w:r w:rsidR="00D03C49">
        <w:rPr>
          <w:rFonts w:ascii="Times New Roman" w:hAnsi="Times New Roman"/>
          <w:sz w:val="28"/>
          <w:szCs w:val="28"/>
        </w:rPr>
        <w:t>лекановский район от 28.12.2018</w:t>
      </w:r>
      <w:r w:rsidR="000747B2" w:rsidRPr="00877B52">
        <w:rPr>
          <w:rFonts w:ascii="Times New Roman" w:hAnsi="Times New Roman"/>
          <w:sz w:val="28"/>
          <w:szCs w:val="28"/>
        </w:rPr>
        <w:t xml:space="preserve"> № </w:t>
      </w:r>
      <w:r w:rsidR="00D03C49">
        <w:rPr>
          <w:rFonts w:ascii="Times New Roman" w:hAnsi="Times New Roman"/>
          <w:sz w:val="28"/>
          <w:szCs w:val="28"/>
        </w:rPr>
        <w:t>34/15</w:t>
      </w:r>
      <w:r w:rsidR="003C46B3" w:rsidRPr="00877B52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7B52">
        <w:rPr>
          <w:rFonts w:ascii="Times New Roman" w:hAnsi="Times New Roman"/>
          <w:sz w:val="28"/>
          <w:szCs w:val="28"/>
        </w:rPr>
        <w:t xml:space="preserve">, </w:t>
      </w:r>
      <w:r w:rsidRPr="00877B52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711C46" w:rsidRPr="0085578D" w:rsidRDefault="00E979E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578D">
        <w:rPr>
          <w:rFonts w:ascii="Times New Roman" w:hAnsi="Times New Roman"/>
          <w:sz w:val="28"/>
          <w:szCs w:val="28"/>
        </w:rPr>
        <w:t>1.1</w:t>
      </w:r>
      <w:r w:rsidR="00A5758C" w:rsidRPr="0085578D">
        <w:rPr>
          <w:rFonts w:ascii="Times New Roman" w:hAnsi="Times New Roman"/>
          <w:sz w:val="28"/>
          <w:szCs w:val="28"/>
        </w:rPr>
        <w:t>.</w:t>
      </w:r>
      <w:r w:rsidRPr="0085578D">
        <w:rPr>
          <w:rFonts w:ascii="Times New Roman" w:hAnsi="Times New Roman"/>
          <w:sz w:val="28"/>
          <w:szCs w:val="28"/>
        </w:rPr>
        <w:t xml:space="preserve"> </w:t>
      </w:r>
      <w:r w:rsidR="0085578D" w:rsidRPr="0085578D">
        <w:rPr>
          <w:rFonts w:ascii="Times New Roman" w:hAnsi="Times New Roman"/>
          <w:sz w:val="28"/>
          <w:szCs w:val="28"/>
        </w:rPr>
        <w:t>Дополнить п. 1.1. Административного регламента подпункт</w:t>
      </w:r>
      <w:r w:rsidR="00D26DC7">
        <w:rPr>
          <w:rFonts w:ascii="Times New Roman" w:hAnsi="Times New Roman"/>
          <w:sz w:val="28"/>
          <w:szCs w:val="28"/>
        </w:rPr>
        <w:t>ом</w:t>
      </w:r>
      <w:r w:rsidR="0085578D" w:rsidRPr="0085578D">
        <w:rPr>
          <w:rFonts w:ascii="Times New Roman" w:hAnsi="Times New Roman"/>
          <w:sz w:val="28"/>
          <w:szCs w:val="28"/>
        </w:rPr>
        <w:t xml:space="preserve"> </w:t>
      </w:r>
      <w:r w:rsidR="00D26DC7">
        <w:rPr>
          <w:rFonts w:ascii="Times New Roman" w:hAnsi="Times New Roman"/>
          <w:sz w:val="28"/>
          <w:szCs w:val="28"/>
        </w:rPr>
        <w:t>о</w:t>
      </w:r>
      <w:r w:rsidR="0085578D" w:rsidRPr="0085578D">
        <w:rPr>
          <w:rFonts w:ascii="Times New Roman" w:hAnsi="Times New Roman"/>
          <w:sz w:val="28"/>
          <w:szCs w:val="28"/>
        </w:rPr>
        <w:t>) следующего содержания:</w:t>
      </w:r>
    </w:p>
    <w:p w:rsidR="003B522E" w:rsidRDefault="0085578D" w:rsidP="008557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«о</w:t>
      </w:r>
      <w:r w:rsidRPr="0085578D">
        <w:rPr>
          <w:rFonts w:ascii="Times New Roman" w:hAnsi="Times New Roman"/>
          <w:sz w:val="28"/>
          <w:szCs w:val="28"/>
        </w:rPr>
        <w:t>)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</w:t>
      </w:r>
      <w:r>
        <w:rPr>
          <w:rFonts w:ascii="Peterburg" w:hAnsi="Peterburg" w:cs="Peterburg"/>
          <w:sz w:val="28"/>
          <w:szCs w:val="28"/>
        </w:rPr>
        <w:t xml:space="preserve">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</w:t>
      </w:r>
      <w:proofErr w:type="gramStart"/>
      <w:r>
        <w:rPr>
          <w:rFonts w:ascii="Peterburg" w:hAnsi="Peterburg" w:cs="Peterburg"/>
          <w:sz w:val="28"/>
          <w:szCs w:val="28"/>
        </w:rPr>
        <w:t>.</w:t>
      </w:r>
      <w:r w:rsidR="003B522E" w:rsidRPr="00877B52">
        <w:rPr>
          <w:rFonts w:ascii="Times New Roman" w:hAnsi="Times New Roman"/>
          <w:color w:val="000000" w:themeColor="text1"/>
          <w:sz w:val="28"/>
          <w:szCs w:val="28"/>
        </w:rPr>
        <w:t>»;</w:t>
      </w:r>
      <w:proofErr w:type="gramEnd"/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Pr="00CB0CE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Пункта 2.6</w:t>
      </w:r>
      <w:r w:rsidRPr="00CB0CE3">
        <w:rPr>
          <w:rFonts w:ascii="Times New Roman" w:hAnsi="Times New Roman"/>
          <w:sz w:val="28"/>
          <w:szCs w:val="28"/>
        </w:rPr>
        <w:t>. Административного регламента изложить в следующей редакции:</w:t>
      </w:r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t xml:space="preserve">«2.6. </w:t>
      </w:r>
      <w:proofErr w:type="gramStart"/>
      <w:r w:rsidRPr="00CB0CE3">
        <w:rPr>
          <w:rFonts w:ascii="Times New Roman" w:hAnsi="Times New Roman"/>
          <w:sz w:val="28"/>
          <w:szCs w:val="28"/>
        </w:rPr>
        <w:t xml:space="preserve">Срок принятия решения о предоставлении водного объекта в пользование, которое в установленном порядке направляется в территориальный орган </w:t>
      </w:r>
      <w:proofErr w:type="spellStart"/>
      <w:r w:rsidRPr="00CB0CE3">
        <w:rPr>
          <w:rFonts w:ascii="Times New Roman" w:hAnsi="Times New Roman"/>
          <w:sz w:val="28"/>
          <w:szCs w:val="28"/>
        </w:rPr>
        <w:t>Росводресурсов</w:t>
      </w:r>
      <w:proofErr w:type="spellEnd"/>
      <w:r w:rsidRPr="00CB0CE3">
        <w:rPr>
          <w:rFonts w:ascii="Times New Roman" w:hAnsi="Times New Roman"/>
          <w:sz w:val="28"/>
          <w:szCs w:val="28"/>
        </w:rPr>
        <w:t xml:space="preserve"> на регистрацию в государственном водном реестре, либо направления уведомления о мотивированном отказе в предоставлении водного объекта в пользование  исчисляется со дня поступления заявления и прилагаемых документов в Администрацию (Уполномоченный орган), в том числе через многофункциональный центр либо в форме электронного документа с</w:t>
      </w:r>
      <w:proofErr w:type="gramEnd"/>
      <w:r w:rsidRPr="00CB0CE3">
        <w:rPr>
          <w:rFonts w:ascii="Times New Roman" w:hAnsi="Times New Roman"/>
          <w:sz w:val="28"/>
          <w:szCs w:val="28"/>
        </w:rPr>
        <w:t xml:space="preserve"> использованием РПГУ, и не должен превышать 10 календарных дней</w:t>
      </w:r>
      <w:proofErr w:type="gramStart"/>
      <w:r w:rsidRPr="00CB0CE3">
        <w:rPr>
          <w:rFonts w:ascii="Times New Roman" w:hAnsi="Times New Roman"/>
          <w:sz w:val="28"/>
          <w:szCs w:val="28"/>
        </w:rPr>
        <w:t>.»;</w:t>
      </w:r>
      <w:proofErr w:type="gramEnd"/>
    </w:p>
    <w:p w:rsidR="00E2057E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3</w:t>
      </w:r>
      <w:r w:rsidRPr="00877B52">
        <w:rPr>
          <w:rFonts w:ascii="Times New Roman" w:hAnsi="Times New Roman"/>
          <w:sz w:val="28"/>
          <w:szCs w:val="28"/>
        </w:rPr>
        <w:t>.</w:t>
      </w:r>
      <w:r w:rsidR="00E2057E">
        <w:rPr>
          <w:rFonts w:ascii="Times New Roman" w:hAnsi="Times New Roman"/>
          <w:sz w:val="28"/>
          <w:szCs w:val="28"/>
        </w:rPr>
        <w:t xml:space="preserve"> Дополнить п. 2</w:t>
      </w:r>
      <w:r w:rsidR="00E2057E" w:rsidRPr="0085578D">
        <w:rPr>
          <w:rFonts w:ascii="Times New Roman" w:hAnsi="Times New Roman"/>
          <w:sz w:val="28"/>
          <w:szCs w:val="28"/>
        </w:rPr>
        <w:t>.</w:t>
      </w:r>
      <w:r w:rsidR="00E2057E">
        <w:rPr>
          <w:rFonts w:ascii="Times New Roman" w:hAnsi="Times New Roman"/>
          <w:sz w:val="28"/>
          <w:szCs w:val="28"/>
        </w:rPr>
        <w:t>8.</w:t>
      </w:r>
      <w:r w:rsidR="00E2057E" w:rsidRPr="0085578D">
        <w:rPr>
          <w:rFonts w:ascii="Times New Roman" w:hAnsi="Times New Roman"/>
          <w:sz w:val="28"/>
          <w:szCs w:val="28"/>
        </w:rPr>
        <w:t xml:space="preserve"> Административного регламента подпункт</w:t>
      </w:r>
      <w:r w:rsidR="00D668DC">
        <w:rPr>
          <w:rFonts w:ascii="Times New Roman" w:hAnsi="Times New Roman"/>
          <w:sz w:val="28"/>
          <w:szCs w:val="28"/>
        </w:rPr>
        <w:t xml:space="preserve">ом </w:t>
      </w:r>
      <w:r w:rsidR="00E2057E">
        <w:rPr>
          <w:rFonts w:ascii="Times New Roman" w:hAnsi="Times New Roman"/>
          <w:sz w:val="28"/>
          <w:szCs w:val="28"/>
        </w:rPr>
        <w:t>2.8.1.1.</w:t>
      </w:r>
      <w:r w:rsidR="00E2057E" w:rsidRPr="0085578D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2057E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«2.8.1.1. При подаче заявления в целях забора (изъятия) водных ресурсов из водных объектов в заявлении, подаваемом в форме электронного документа с использованием единой информационной системы, кроме информации, </w:t>
      </w:r>
      <w:r>
        <w:rPr>
          <w:rFonts w:ascii="Times New Roman" w:hAnsi="Times New Roman"/>
          <w:sz w:val="28"/>
          <w:szCs w:val="28"/>
        </w:rPr>
        <w:lastRenderedPageBreak/>
        <w:t xml:space="preserve">предусмотренной </w:t>
      </w:r>
      <w:hyperlink r:id="rId8" w:history="1">
        <w:r>
          <w:rPr>
            <w:rFonts w:ascii="Times New Roman" w:hAnsi="Times New Roman"/>
            <w:color w:val="0000FF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/>
          <w:sz w:val="28"/>
          <w:szCs w:val="28"/>
        </w:rPr>
        <w:t>2.8.1 настоящих Правил, указывается следующая информация:</w:t>
      </w:r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 заявляемом объеме забора (изъятия) водных ресурсов из водного объекта за платежный период, включая объемы забора (изъятия) водных ресурсов из водного объекта для передачи абонентам водопользователя и для хозяйственно-</w:t>
      </w:r>
      <w:r w:rsidRPr="002E2C66">
        <w:rPr>
          <w:rFonts w:ascii="Times New Roman" w:hAnsi="Times New Roman"/>
          <w:sz w:val="28"/>
          <w:szCs w:val="28"/>
        </w:rPr>
        <w:t>бытовых нужд населения (при наличии);</w:t>
      </w:r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2C66">
        <w:rPr>
          <w:rFonts w:ascii="Times New Roman" w:hAnsi="Times New Roman"/>
          <w:sz w:val="28"/>
          <w:szCs w:val="28"/>
        </w:rPr>
        <w:t xml:space="preserve">б) о наличии контрольно-измерительной аппаратуры для учета объема и качества забираемых (изымаемых) из водного объекта водных ресурсов, в том числе передаваемых абонентам водопользователя и для хозяйственно-бытовых нужд населения (при наличии), о проведении регулярных наблюдений за водными объектами и их </w:t>
      </w:r>
      <w:proofErr w:type="spellStart"/>
      <w:r w:rsidRPr="002E2C66">
        <w:rPr>
          <w:rFonts w:ascii="Times New Roman" w:hAnsi="Times New Roman"/>
          <w:sz w:val="28"/>
          <w:szCs w:val="28"/>
        </w:rPr>
        <w:t>водоохранными</w:t>
      </w:r>
      <w:proofErr w:type="spellEnd"/>
      <w:r w:rsidRPr="002E2C66">
        <w:rPr>
          <w:rFonts w:ascii="Times New Roman" w:hAnsi="Times New Roman"/>
          <w:sz w:val="28"/>
          <w:szCs w:val="28"/>
        </w:rPr>
        <w:t xml:space="preserve"> зонами, а также об обеспечении такого учета и таких регулярных наблюдений;</w:t>
      </w:r>
      <w:proofErr w:type="gramEnd"/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2C66">
        <w:rPr>
          <w:rFonts w:ascii="Times New Roman" w:hAnsi="Times New Roman"/>
          <w:sz w:val="28"/>
          <w:szCs w:val="28"/>
        </w:rPr>
        <w:t>в) о технических параметрах водозаборных сооружений (тип и производительность водозаборных сооружений, наличие устройств по предотвращению попадания рыб и других водных биологических ресурсов в эти сооружения, способ отбора водных ресурсов).»;</w:t>
      </w:r>
      <w:proofErr w:type="gramEnd"/>
    </w:p>
    <w:p w:rsidR="00E2057E" w:rsidRPr="002E2C66" w:rsidRDefault="00E2057E" w:rsidP="00E205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4</w:t>
      </w:r>
      <w:r w:rsidRPr="002E2C66">
        <w:rPr>
          <w:rFonts w:ascii="Times New Roman" w:hAnsi="Times New Roman"/>
          <w:sz w:val="28"/>
          <w:szCs w:val="28"/>
        </w:rPr>
        <w:t>. Дополнить п. 2.8. Административного регламента подпункт</w:t>
      </w:r>
      <w:r w:rsidR="00D668DC" w:rsidRPr="002E2C66">
        <w:rPr>
          <w:rFonts w:ascii="Times New Roman" w:hAnsi="Times New Roman"/>
          <w:sz w:val="28"/>
          <w:szCs w:val="28"/>
        </w:rPr>
        <w:t>ом</w:t>
      </w:r>
      <w:r w:rsidRPr="002E2C66">
        <w:rPr>
          <w:rFonts w:ascii="Times New Roman" w:hAnsi="Times New Roman"/>
          <w:sz w:val="28"/>
          <w:szCs w:val="28"/>
        </w:rPr>
        <w:t xml:space="preserve"> 2.8.8.</w:t>
      </w:r>
      <w:r w:rsidR="00D668DC" w:rsidRPr="002E2C66">
        <w:rPr>
          <w:rFonts w:ascii="Times New Roman" w:hAnsi="Times New Roman"/>
          <w:sz w:val="28"/>
          <w:szCs w:val="28"/>
        </w:rPr>
        <w:t>1</w:t>
      </w:r>
      <w:r w:rsidRPr="002E2C66">
        <w:rPr>
          <w:rFonts w:ascii="Times New Roman" w:hAnsi="Times New Roman"/>
          <w:sz w:val="28"/>
          <w:szCs w:val="28"/>
        </w:rPr>
        <w:t>. следующего содержания:</w:t>
      </w:r>
    </w:p>
    <w:p w:rsidR="00AD0F67" w:rsidRPr="002E2C66" w:rsidRDefault="00AD0F67" w:rsidP="00AD0F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«2.8.8.</w:t>
      </w:r>
      <w:r w:rsidR="00D668DC" w:rsidRPr="002E2C66">
        <w:rPr>
          <w:rFonts w:ascii="Times New Roman" w:hAnsi="Times New Roman"/>
          <w:sz w:val="28"/>
          <w:szCs w:val="28"/>
        </w:rPr>
        <w:t>1</w:t>
      </w:r>
      <w:r w:rsidRPr="002E2C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E2C66">
        <w:rPr>
          <w:rFonts w:ascii="Times New Roman" w:hAnsi="Times New Roman"/>
          <w:sz w:val="28"/>
          <w:szCs w:val="28"/>
        </w:rPr>
        <w:t>К заявлению, подаваемому в форме электронного документа с использованием единой информационной системы,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 ведения Единого государственного реестра недвижимости</w:t>
      </w:r>
      <w:proofErr w:type="gramStart"/>
      <w:r w:rsidRPr="002E2C66">
        <w:rPr>
          <w:rFonts w:ascii="Times New Roman" w:hAnsi="Times New Roman"/>
          <w:sz w:val="28"/>
          <w:szCs w:val="28"/>
        </w:rPr>
        <w:t>.»;</w:t>
      </w:r>
      <w:proofErr w:type="gramEnd"/>
    </w:p>
    <w:p w:rsidR="00AD0F67" w:rsidRPr="002E2C66" w:rsidRDefault="00181A17" w:rsidP="00E205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5</w:t>
      </w:r>
      <w:r w:rsidRPr="002E2C66">
        <w:rPr>
          <w:rFonts w:ascii="Times New Roman" w:hAnsi="Times New Roman"/>
          <w:sz w:val="28"/>
          <w:szCs w:val="28"/>
        </w:rPr>
        <w:t xml:space="preserve">. </w:t>
      </w:r>
      <w:r w:rsidR="00AD0F67" w:rsidRPr="002E2C66">
        <w:rPr>
          <w:rFonts w:ascii="Times New Roman" w:hAnsi="Times New Roman"/>
          <w:sz w:val="28"/>
          <w:szCs w:val="28"/>
        </w:rPr>
        <w:t>Дополнить п. 2.8. Админист</w:t>
      </w:r>
      <w:r w:rsidR="00D668DC" w:rsidRPr="002E2C66">
        <w:rPr>
          <w:rFonts w:ascii="Times New Roman" w:hAnsi="Times New Roman"/>
          <w:sz w:val="28"/>
          <w:szCs w:val="28"/>
        </w:rPr>
        <w:t>ративного регламента подпунктом</w:t>
      </w:r>
      <w:r w:rsidR="00AD0F67" w:rsidRPr="002E2C66">
        <w:rPr>
          <w:rFonts w:ascii="Times New Roman" w:hAnsi="Times New Roman"/>
          <w:sz w:val="28"/>
          <w:szCs w:val="28"/>
        </w:rPr>
        <w:t xml:space="preserve"> 2.8.8.</w:t>
      </w:r>
      <w:r w:rsidRPr="002E2C66">
        <w:rPr>
          <w:rFonts w:ascii="Times New Roman" w:hAnsi="Times New Roman"/>
          <w:sz w:val="28"/>
          <w:szCs w:val="28"/>
        </w:rPr>
        <w:t>2</w:t>
      </w:r>
      <w:r w:rsidR="00AD0F67" w:rsidRPr="002E2C66">
        <w:rPr>
          <w:rFonts w:ascii="Times New Roman" w:hAnsi="Times New Roman"/>
          <w:sz w:val="28"/>
          <w:szCs w:val="28"/>
        </w:rPr>
        <w:t>. следующего содержания:</w:t>
      </w:r>
    </w:p>
    <w:p w:rsidR="00E2057E" w:rsidRDefault="00181A17" w:rsidP="00E205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«2.8.8.2</w:t>
      </w:r>
      <w:r w:rsidR="00E2057E" w:rsidRPr="002E2C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E2057E" w:rsidRPr="002E2C66">
        <w:rPr>
          <w:rFonts w:ascii="Times New Roman" w:hAnsi="Times New Roman"/>
          <w:sz w:val="28"/>
          <w:szCs w:val="28"/>
        </w:rPr>
        <w:t xml:space="preserve">При подаче заявления для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собственности, к заявлению, подаваемому в форме электронного документа с использованием единой информационной системы, кроме документов, указанных в </w:t>
      </w:r>
      <w:hyperlink r:id="rId9" w:history="1">
        <w:r w:rsidR="00E2057E" w:rsidRPr="002E2C66">
          <w:rPr>
            <w:rFonts w:ascii="Times New Roman" w:hAnsi="Times New Roman"/>
            <w:color w:val="0000FF"/>
            <w:sz w:val="28"/>
            <w:szCs w:val="28"/>
          </w:rPr>
          <w:t>пункте</w:t>
        </w:r>
        <w:proofErr w:type="gramEnd"/>
        <w:r w:rsidR="00E2057E" w:rsidRPr="002E2C66"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r w:rsidRPr="002E2C66">
          <w:rPr>
            <w:rFonts w:ascii="Times New Roman" w:hAnsi="Times New Roman"/>
            <w:color w:val="0000FF"/>
            <w:sz w:val="28"/>
            <w:szCs w:val="28"/>
          </w:rPr>
          <w:t>2.8.8.1</w:t>
        </w:r>
      </w:hyperlink>
      <w:r w:rsidR="00E2057E" w:rsidRPr="002E2C66">
        <w:rPr>
          <w:rFonts w:ascii="Times New Roman" w:hAnsi="Times New Roman"/>
          <w:sz w:val="28"/>
          <w:szCs w:val="28"/>
        </w:rPr>
        <w:t xml:space="preserve"> настоящих Правил, прилагаются в форме электронного документа правоустанавливающие документы на земельный участок или гидротехническое сооружение, </w:t>
      </w:r>
      <w:proofErr w:type="gramStart"/>
      <w:r w:rsidR="00E2057E" w:rsidRPr="002E2C66">
        <w:rPr>
          <w:rFonts w:ascii="Times New Roman" w:hAnsi="Times New Roman"/>
          <w:sz w:val="28"/>
          <w:szCs w:val="28"/>
        </w:rPr>
        <w:t>сведения</w:t>
      </w:r>
      <w:proofErr w:type="gramEnd"/>
      <w:r w:rsidR="00E2057E" w:rsidRPr="002E2C66">
        <w:rPr>
          <w:rFonts w:ascii="Times New Roman" w:hAnsi="Times New Roman"/>
          <w:sz w:val="28"/>
          <w:szCs w:val="28"/>
        </w:rPr>
        <w:t xml:space="preserve"> о которых отсутствуют в Едином государственном реестре недвижимости.</w:t>
      </w:r>
      <w:r w:rsidR="001316FD" w:rsidRPr="002E2C66">
        <w:rPr>
          <w:rFonts w:ascii="Times New Roman" w:hAnsi="Times New Roman"/>
          <w:sz w:val="28"/>
          <w:szCs w:val="28"/>
        </w:rPr>
        <w:t>»;</w:t>
      </w:r>
    </w:p>
    <w:p w:rsidR="00D26DC7" w:rsidRDefault="00E2057E" w:rsidP="00D26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6</w:t>
      </w:r>
      <w:r w:rsidRPr="002E2C66">
        <w:rPr>
          <w:rFonts w:ascii="Times New Roman" w:hAnsi="Times New Roman"/>
          <w:sz w:val="28"/>
          <w:szCs w:val="28"/>
        </w:rPr>
        <w:t>.</w:t>
      </w:r>
      <w:r w:rsidR="006E53FD" w:rsidRPr="002E2C66">
        <w:rPr>
          <w:rFonts w:ascii="Times New Roman" w:hAnsi="Times New Roman"/>
          <w:sz w:val="28"/>
          <w:szCs w:val="28"/>
        </w:rPr>
        <w:t xml:space="preserve"> </w:t>
      </w:r>
      <w:r w:rsidR="00B37583" w:rsidRPr="002E2C66">
        <w:rPr>
          <w:rFonts w:ascii="Times New Roman" w:hAnsi="Times New Roman"/>
          <w:sz w:val="28"/>
          <w:szCs w:val="28"/>
        </w:rPr>
        <w:t>Подпункт д)</w:t>
      </w:r>
      <w:r w:rsidR="006E53FD" w:rsidRPr="002E2C66">
        <w:rPr>
          <w:rFonts w:ascii="Times New Roman" w:hAnsi="Times New Roman"/>
          <w:sz w:val="28"/>
          <w:szCs w:val="28"/>
        </w:rPr>
        <w:t xml:space="preserve"> пункта 2.8.</w:t>
      </w:r>
      <w:r w:rsidRPr="002E2C66">
        <w:rPr>
          <w:rFonts w:ascii="Times New Roman" w:hAnsi="Times New Roman"/>
          <w:sz w:val="28"/>
          <w:szCs w:val="28"/>
        </w:rPr>
        <w:t>2</w:t>
      </w:r>
      <w:r w:rsidR="006E53FD" w:rsidRPr="002E2C66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B37583" w:rsidRPr="002E2C66">
        <w:rPr>
          <w:rFonts w:ascii="Times New Roman" w:hAnsi="Times New Roman"/>
          <w:sz w:val="28"/>
          <w:szCs w:val="28"/>
        </w:rPr>
        <w:t xml:space="preserve"> исключить;</w:t>
      </w:r>
    </w:p>
    <w:p w:rsidR="00D26DC7" w:rsidRPr="00CB0CE3" w:rsidRDefault="00D26DC7" w:rsidP="00D26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CB0CE3">
        <w:rPr>
          <w:rFonts w:ascii="Times New Roman" w:hAnsi="Times New Roman"/>
          <w:sz w:val="28"/>
          <w:szCs w:val="28"/>
        </w:rPr>
        <w:t>. Пункт 2.10 Административного регламента дополнить четвертым абзацем следующего содержания:</w:t>
      </w:r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CB0CE3">
        <w:rPr>
          <w:rFonts w:ascii="Times New Roman" w:hAnsi="Times New Roman"/>
          <w:sz w:val="28"/>
          <w:szCs w:val="28"/>
        </w:rPr>
        <w:lastRenderedPageBreak/>
        <w:t>«сведения, содержащиеся в Едином государственном реестре недвижимости, о земельном участке или гидротехническом сооружении (в случае использования акватории водных объектов для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собственности);»;</w:t>
      </w:r>
      <w:proofErr w:type="gramEnd"/>
    </w:p>
    <w:p w:rsidR="009D0078" w:rsidRPr="002E2C66" w:rsidRDefault="00D668DC" w:rsidP="009D00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8</w:t>
      </w:r>
      <w:r w:rsidR="009D0078" w:rsidRPr="002E2C66">
        <w:rPr>
          <w:rFonts w:ascii="Times New Roman" w:hAnsi="Times New Roman"/>
          <w:sz w:val="28"/>
          <w:szCs w:val="28"/>
        </w:rPr>
        <w:t xml:space="preserve"> Подпункт а) пункта 2.17. Административного регламента изложить в следующей редакции:</w:t>
      </w:r>
    </w:p>
    <w:p w:rsidR="009D0078" w:rsidRPr="002E2C66" w:rsidRDefault="009D0078" w:rsidP="009D00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2C66">
        <w:rPr>
          <w:rFonts w:ascii="Times New Roman" w:hAnsi="Times New Roman"/>
          <w:sz w:val="28"/>
          <w:szCs w:val="28"/>
        </w:rPr>
        <w:t>«</w:t>
      </w:r>
      <w:r w:rsidR="00D668DC" w:rsidRPr="002E2C66">
        <w:rPr>
          <w:rFonts w:ascii="Times New Roman" w:hAnsi="Times New Roman"/>
          <w:sz w:val="28"/>
          <w:szCs w:val="28"/>
        </w:rPr>
        <w:t xml:space="preserve">а) </w:t>
      </w:r>
      <w:r w:rsidRPr="002E2C66">
        <w:rPr>
          <w:rFonts w:ascii="Times New Roman" w:hAnsi="Times New Roman"/>
          <w:sz w:val="28"/>
          <w:szCs w:val="28"/>
        </w:rPr>
        <w:t xml:space="preserve">В случае если заявителем не представлены доработанные документы или сведения, указанные в соответствии с </w:t>
      </w:r>
      <w:r w:rsidRPr="002E2C66">
        <w:rPr>
          <w:rFonts w:ascii="Times New Roman" w:hAnsi="Times New Roman"/>
          <w:color w:val="0000FF"/>
          <w:sz w:val="28"/>
          <w:szCs w:val="28"/>
        </w:rPr>
        <w:t>пунктом 2.8</w:t>
      </w:r>
      <w:r w:rsidRPr="002E2C6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пользование, в течение 2 рабочих дней посредством направления сообщения на почтовый адрес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, указанный в заявлении, или адрес электронной почты, указанный в заявлении, или с использованием единой информационной системы». </w:t>
      </w:r>
    </w:p>
    <w:p w:rsidR="00E2057E" w:rsidRPr="002E2C66" w:rsidRDefault="00D26DC7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="00D668DC" w:rsidRPr="002E2C66">
        <w:rPr>
          <w:rFonts w:ascii="Times New Roman" w:hAnsi="Times New Roman"/>
          <w:sz w:val="28"/>
          <w:szCs w:val="28"/>
        </w:rPr>
        <w:t>. Дополнить п. 2.17. Административного регламента подпунктом ж) следующего содержания:</w:t>
      </w:r>
    </w:p>
    <w:p w:rsidR="00D668DC" w:rsidRPr="00CB0CE3" w:rsidRDefault="00D668DC" w:rsidP="00D66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«ж) наличие оснований для отказа в заключени</w:t>
      </w:r>
      <w:proofErr w:type="gramStart"/>
      <w:r w:rsidRPr="002E2C66">
        <w:rPr>
          <w:rFonts w:ascii="Times New Roman" w:hAnsi="Times New Roman"/>
          <w:sz w:val="28"/>
          <w:szCs w:val="28"/>
        </w:rPr>
        <w:t>и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 договора </w:t>
      </w:r>
      <w:r w:rsidRPr="00CB0CE3">
        <w:rPr>
          <w:rFonts w:ascii="Times New Roman" w:hAnsi="Times New Roman"/>
          <w:sz w:val="28"/>
          <w:szCs w:val="28"/>
        </w:rPr>
        <w:t xml:space="preserve">водопользования, установленных законами субъектов Российской Федерации в соответствии с </w:t>
      </w:r>
      <w:hyperlink r:id="rId10" w:history="1">
        <w:r w:rsidRPr="00CB0CE3">
          <w:rPr>
            <w:rFonts w:ascii="Times New Roman" w:hAnsi="Times New Roman"/>
            <w:color w:val="0000FF"/>
            <w:sz w:val="28"/>
            <w:szCs w:val="28"/>
          </w:rPr>
          <w:t>частью 3 статьи 16</w:t>
        </w:r>
      </w:hyperlink>
      <w:r w:rsidRPr="00CB0CE3">
        <w:rPr>
          <w:rFonts w:ascii="Times New Roman" w:hAnsi="Times New Roman"/>
          <w:sz w:val="28"/>
          <w:szCs w:val="28"/>
        </w:rPr>
        <w:t xml:space="preserve"> Водного кодекса Российской Федерации (в случае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</w:t>
      </w:r>
      <w:proofErr w:type="gramStart"/>
      <w:r w:rsidRPr="00CB0CE3">
        <w:rPr>
          <w:rFonts w:ascii="Times New Roman" w:hAnsi="Times New Roman"/>
          <w:sz w:val="28"/>
          <w:szCs w:val="28"/>
        </w:rPr>
        <w:t>.»</w:t>
      </w:r>
      <w:proofErr w:type="gramEnd"/>
      <w:r w:rsidRPr="00CB0CE3">
        <w:rPr>
          <w:rFonts w:ascii="Times New Roman" w:hAnsi="Times New Roman"/>
          <w:sz w:val="28"/>
          <w:szCs w:val="28"/>
        </w:rPr>
        <w:t>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2.</w:t>
      </w:r>
      <w:proofErr w:type="gramStart"/>
      <w:r w:rsidRPr="00877B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877B52" w:rsidRDefault="00FD7086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1BEF" w:rsidRPr="00877B52" w:rsidRDefault="00851BEF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877B52" w:rsidRDefault="00FD7086" w:rsidP="00877B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Глава сельского поселения</w:t>
      </w:r>
      <w:r w:rsidR="00D03C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ФИО</w:t>
      </w:r>
    </w:p>
    <w:sectPr w:rsidR="00102D14" w:rsidRPr="00877B52" w:rsidSect="00AF2F75">
      <w:headerReference w:type="default" r:id="rId11"/>
      <w:pgSz w:w="11906" w:h="16838"/>
      <w:pgMar w:top="851" w:right="566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008" w:rsidRDefault="00602008" w:rsidP="00102D14">
      <w:pPr>
        <w:spacing w:after="0" w:line="240" w:lineRule="auto"/>
      </w:pPr>
      <w:r>
        <w:separator/>
      </w:r>
    </w:p>
  </w:endnote>
  <w:endnote w:type="continuationSeparator" w:id="0">
    <w:p w:rsidR="00602008" w:rsidRDefault="00602008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008" w:rsidRDefault="00602008" w:rsidP="00102D14">
      <w:pPr>
        <w:spacing w:after="0" w:line="240" w:lineRule="auto"/>
      </w:pPr>
      <w:r>
        <w:separator/>
      </w:r>
    </w:p>
  </w:footnote>
  <w:footnote w:type="continuationSeparator" w:id="0">
    <w:p w:rsidR="00602008" w:rsidRDefault="00602008" w:rsidP="00102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95746"/>
      <w:docPartObj>
        <w:docPartGallery w:val="Page Numbers (Top of Page)"/>
        <w:docPartUnique/>
      </w:docPartObj>
    </w:sdtPr>
    <w:sdtEndPr/>
    <w:sdtContent>
      <w:p w:rsidR="00AF2F75" w:rsidRDefault="00AF2F7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C49">
          <w:rPr>
            <w:noProof/>
          </w:rPr>
          <w:t>2</w:t>
        </w:r>
        <w:r>
          <w:fldChar w:fldCharType="end"/>
        </w:r>
      </w:p>
    </w:sdtContent>
  </w:sdt>
  <w:p w:rsidR="00AF2F75" w:rsidRDefault="00AF2F7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43667B"/>
    <w:multiLevelType w:val="hybridMultilevel"/>
    <w:tmpl w:val="94D089BA"/>
    <w:lvl w:ilvl="0" w:tplc="284EC04C">
      <w:start w:val="1"/>
      <w:numFmt w:val="russianLower"/>
      <w:lvlText w:val="%1)"/>
      <w:lvlJc w:val="left"/>
      <w:pPr>
        <w:ind w:left="709" w:hanging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A627F"/>
    <w:rsid w:val="000B00D1"/>
    <w:rsid w:val="00102D14"/>
    <w:rsid w:val="00117C35"/>
    <w:rsid w:val="001316FD"/>
    <w:rsid w:val="00154DA9"/>
    <w:rsid w:val="00181A17"/>
    <w:rsid w:val="00190C4A"/>
    <w:rsid w:val="00195C0A"/>
    <w:rsid w:val="001B318A"/>
    <w:rsid w:val="001C1470"/>
    <w:rsid w:val="001E15D6"/>
    <w:rsid w:val="00210EAC"/>
    <w:rsid w:val="00216D7C"/>
    <w:rsid w:val="00230876"/>
    <w:rsid w:val="00247A03"/>
    <w:rsid w:val="002576C1"/>
    <w:rsid w:val="002706F1"/>
    <w:rsid w:val="002742FE"/>
    <w:rsid w:val="002B1AA5"/>
    <w:rsid w:val="002B1BD6"/>
    <w:rsid w:val="002B2661"/>
    <w:rsid w:val="002B2B42"/>
    <w:rsid w:val="002B477D"/>
    <w:rsid w:val="002B66C0"/>
    <w:rsid w:val="002C7218"/>
    <w:rsid w:val="002E2C66"/>
    <w:rsid w:val="0031303A"/>
    <w:rsid w:val="00316DDE"/>
    <w:rsid w:val="00351170"/>
    <w:rsid w:val="0038071E"/>
    <w:rsid w:val="003A1C2C"/>
    <w:rsid w:val="003B522E"/>
    <w:rsid w:val="003C46B3"/>
    <w:rsid w:val="003D78B9"/>
    <w:rsid w:val="003E29F7"/>
    <w:rsid w:val="00434F9D"/>
    <w:rsid w:val="004461C6"/>
    <w:rsid w:val="00472A79"/>
    <w:rsid w:val="00497546"/>
    <w:rsid w:val="004C4CF5"/>
    <w:rsid w:val="004D53B1"/>
    <w:rsid w:val="00504302"/>
    <w:rsid w:val="005526E0"/>
    <w:rsid w:val="00557209"/>
    <w:rsid w:val="00557A5A"/>
    <w:rsid w:val="005846A1"/>
    <w:rsid w:val="005B4D14"/>
    <w:rsid w:val="00602008"/>
    <w:rsid w:val="00624794"/>
    <w:rsid w:val="006529B1"/>
    <w:rsid w:val="00675703"/>
    <w:rsid w:val="006B787F"/>
    <w:rsid w:val="006E3D3C"/>
    <w:rsid w:val="006E509B"/>
    <w:rsid w:val="006E53FD"/>
    <w:rsid w:val="00711C46"/>
    <w:rsid w:val="00727787"/>
    <w:rsid w:val="00730F88"/>
    <w:rsid w:val="00787549"/>
    <w:rsid w:val="007954A1"/>
    <w:rsid w:val="007C0DB7"/>
    <w:rsid w:val="007D77C3"/>
    <w:rsid w:val="007F00CB"/>
    <w:rsid w:val="007F1C9D"/>
    <w:rsid w:val="00826F03"/>
    <w:rsid w:val="00832BCE"/>
    <w:rsid w:val="00851BEF"/>
    <w:rsid w:val="0085578D"/>
    <w:rsid w:val="0085616D"/>
    <w:rsid w:val="00877B52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D0078"/>
    <w:rsid w:val="009F6A2A"/>
    <w:rsid w:val="00A1232D"/>
    <w:rsid w:val="00A5758C"/>
    <w:rsid w:val="00AD0F67"/>
    <w:rsid w:val="00AE6888"/>
    <w:rsid w:val="00AF2F75"/>
    <w:rsid w:val="00B10A0D"/>
    <w:rsid w:val="00B30296"/>
    <w:rsid w:val="00B37583"/>
    <w:rsid w:val="00B46A24"/>
    <w:rsid w:val="00B5748E"/>
    <w:rsid w:val="00B774BE"/>
    <w:rsid w:val="00BC0E4D"/>
    <w:rsid w:val="00BC349B"/>
    <w:rsid w:val="00BD751C"/>
    <w:rsid w:val="00BF452B"/>
    <w:rsid w:val="00BF5F08"/>
    <w:rsid w:val="00C8307F"/>
    <w:rsid w:val="00C83739"/>
    <w:rsid w:val="00C85EE8"/>
    <w:rsid w:val="00CB0CE3"/>
    <w:rsid w:val="00CE2F38"/>
    <w:rsid w:val="00CE7A59"/>
    <w:rsid w:val="00CF4E94"/>
    <w:rsid w:val="00CF507F"/>
    <w:rsid w:val="00D03C49"/>
    <w:rsid w:val="00D214D1"/>
    <w:rsid w:val="00D26DC7"/>
    <w:rsid w:val="00D35390"/>
    <w:rsid w:val="00D4437B"/>
    <w:rsid w:val="00D668DC"/>
    <w:rsid w:val="00D8348B"/>
    <w:rsid w:val="00DA1C85"/>
    <w:rsid w:val="00DB7C78"/>
    <w:rsid w:val="00DE1EFF"/>
    <w:rsid w:val="00DE223B"/>
    <w:rsid w:val="00E2057E"/>
    <w:rsid w:val="00E267FA"/>
    <w:rsid w:val="00E74A0A"/>
    <w:rsid w:val="00E8405B"/>
    <w:rsid w:val="00E979EB"/>
    <w:rsid w:val="00EB0EF4"/>
    <w:rsid w:val="00ED1894"/>
    <w:rsid w:val="00ED49F9"/>
    <w:rsid w:val="00EE0CEB"/>
    <w:rsid w:val="00F02F24"/>
    <w:rsid w:val="00F3417C"/>
    <w:rsid w:val="00F57EF5"/>
    <w:rsid w:val="00F60708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92053&amp;dst=100036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481449&amp;dst=1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92053&amp;dst=1000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7525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2025-05-22T06:56:00Z</dcterms:created>
  <dcterms:modified xsi:type="dcterms:W3CDTF">2025-05-22T06:56:00Z</dcterms:modified>
</cp:coreProperties>
</file>