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E8CE7" w14:textId="77777777" w:rsidR="00F7681A" w:rsidRDefault="00F7681A" w:rsidP="0038636D">
      <w:pPr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F76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Средства индивидуальной мобильности: что к ним отнесено </w:t>
      </w:r>
    </w:p>
    <w:p w14:paraId="1B796B11" w14:textId="6F1ED642" w:rsidR="00BB4C3E" w:rsidRPr="00F7681A" w:rsidRDefault="00F7681A" w:rsidP="0038636D">
      <w:pPr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каким образом регулируется их эксплуатация</w:t>
      </w:r>
    </w:p>
    <w:p w14:paraId="6D0908E8" w14:textId="0EA7AB37" w:rsidR="00F7681A" w:rsidRDefault="00F7681A" w:rsidP="0038636D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01BFF" w14:textId="77777777" w:rsidR="00F7681A" w:rsidRPr="00F7681A" w:rsidRDefault="00F7681A" w:rsidP="0038636D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07FDEC" w14:textId="77777777" w:rsidR="00F7681A" w:rsidRDefault="00F7681A" w:rsidP="00F768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06.10.2022 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1769 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Правила дорожного движения внесены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FF43DBA" w14:textId="070C5B2D" w:rsidR="00CF036E" w:rsidRDefault="00F7681A" w:rsidP="00386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1 марта 2023 года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электросамокаты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электроскейтборды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гироскутеры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сегвеи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моноколеса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аналоги получ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особый статус - средства индивидуальной мобильности</w:t>
      </w:r>
      <w:r w:rsidR="00CF0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8636D"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</w:t>
      </w:r>
      <w:r w:rsid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3B8A4AA" w14:textId="27F0D393" w:rsidR="008D2511" w:rsidRPr="008D2511" w:rsidRDefault="008D2511" w:rsidP="00F768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прочего для такого транспорта установили: </w:t>
      </w:r>
    </w:p>
    <w:p w14:paraId="1D91D385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максимальная скорость передвижения - до 25 км/ч; </w:t>
      </w:r>
    </w:p>
    <w:p w14:paraId="7E6C4CE9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электротранспорт, на котором можно ездить по тротуарам, вело- и пешеходным дорожкам, должен весить не более 35 кг; </w:t>
      </w:r>
    </w:p>
    <w:p w14:paraId="1BCF7E4F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движение станут регулировать специальными дорожными знаками; </w:t>
      </w:r>
    </w:p>
    <w:p w14:paraId="022D5353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скорость движения нужно рассчитывать исходя из приоритета пешеходов. </w:t>
      </w:r>
    </w:p>
    <w:p w14:paraId="1FE25A97" w14:textId="090BFB6F" w:rsidR="008D2511" w:rsidRPr="008D2511" w:rsidRDefault="0038636D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обычные самокаты и роликовые коньки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изменения 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распростра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няются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253D7A9" w14:textId="2BB99104" w:rsidR="00BA6568" w:rsidRDefault="00BA6568" w:rsidP="0038636D">
      <w:pPr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FD0911" w14:textId="6E519702" w:rsidR="0038636D" w:rsidRDefault="0038636D" w:rsidP="0038636D">
      <w:pPr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B4EC96" w14:textId="2E79790F" w:rsidR="0038636D" w:rsidRDefault="0038636D" w:rsidP="0038636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B1B0CA8" w14:textId="6890D810" w:rsidR="0038636D" w:rsidRPr="008D2511" w:rsidRDefault="0038636D" w:rsidP="0038636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Давлекановского района РБ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Валиахметова Е.Р.</w:t>
      </w:r>
    </w:p>
    <w:p w14:paraId="2F7342C4" w14:textId="77777777" w:rsidR="00D452CE" w:rsidRDefault="00D452CE"/>
    <w:sectPr w:rsidR="00D4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CE"/>
    <w:rsid w:val="0038636D"/>
    <w:rsid w:val="008D2511"/>
    <w:rsid w:val="00BA6568"/>
    <w:rsid w:val="00BB4C3E"/>
    <w:rsid w:val="00C87FB1"/>
    <w:rsid w:val="00CF036E"/>
    <w:rsid w:val="00D452CE"/>
    <w:rsid w:val="00F7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9B04"/>
  <w15:chartTrackingRefBased/>
  <w15:docId w15:val="{E687B42D-BB0C-42D4-B345-5122843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7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Валиахметова Екатерина Рафисовна</dc:creator>
  <cp:keywords/>
  <dc:description/>
  <cp:lastModifiedBy>Кагарманова Регина Анатольевна</cp:lastModifiedBy>
  <cp:revision>2</cp:revision>
  <dcterms:created xsi:type="dcterms:W3CDTF">2023-04-28T07:15:00Z</dcterms:created>
  <dcterms:modified xsi:type="dcterms:W3CDTF">2023-04-28T07:15:00Z</dcterms:modified>
</cp:coreProperties>
</file>