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C2" w:rsidRDefault="00CB46C2" w:rsidP="005F0642">
      <w:pPr>
        <w:jc w:val="center"/>
        <w:rPr>
          <w:sz w:val="28"/>
          <w:szCs w:val="28"/>
          <w:lang w:val="ba-RU"/>
        </w:rPr>
      </w:pPr>
    </w:p>
    <w:p w:rsidR="006D660A" w:rsidRPr="00C06B22" w:rsidRDefault="006D660A" w:rsidP="006D66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Pr="00C06B22">
        <w:rPr>
          <w:sz w:val="28"/>
          <w:szCs w:val="28"/>
        </w:rPr>
        <w:t>сельского поселения Кадыргуловский сельсовет</w:t>
      </w:r>
      <w:r>
        <w:rPr>
          <w:sz w:val="28"/>
          <w:szCs w:val="28"/>
        </w:rPr>
        <w:t xml:space="preserve"> </w:t>
      </w:r>
      <w:r w:rsidRPr="00C06B22">
        <w:rPr>
          <w:sz w:val="28"/>
          <w:szCs w:val="28"/>
        </w:rPr>
        <w:t>муниципального района Давлекановский район</w:t>
      </w:r>
      <w:r>
        <w:rPr>
          <w:sz w:val="28"/>
          <w:szCs w:val="28"/>
        </w:rPr>
        <w:t xml:space="preserve"> </w:t>
      </w:r>
      <w:r w:rsidRPr="00C06B22">
        <w:rPr>
          <w:sz w:val="28"/>
          <w:szCs w:val="28"/>
        </w:rPr>
        <w:t>Республики Башкортостан</w:t>
      </w:r>
    </w:p>
    <w:p w:rsidR="006D660A" w:rsidRDefault="006D660A" w:rsidP="006D660A">
      <w:pPr>
        <w:ind w:right="-144"/>
        <w:rPr>
          <w:sz w:val="28"/>
          <w:szCs w:val="28"/>
          <w:lang w:val="be-BY"/>
        </w:rPr>
      </w:pPr>
    </w:p>
    <w:p w:rsidR="006D660A" w:rsidRDefault="006D660A" w:rsidP="006D660A">
      <w:pPr>
        <w:ind w:right="-144"/>
        <w:jc w:val="center"/>
        <w:rPr>
          <w:sz w:val="28"/>
          <w:szCs w:val="28"/>
        </w:rPr>
      </w:pPr>
      <w:r w:rsidRPr="00BC5957">
        <w:rPr>
          <w:sz w:val="28"/>
          <w:szCs w:val="28"/>
        </w:rPr>
        <w:t>РЕШЕНИЕ</w:t>
      </w:r>
    </w:p>
    <w:p w:rsidR="006D660A" w:rsidRDefault="006D660A" w:rsidP="006D660A">
      <w:pPr>
        <w:ind w:right="-144"/>
        <w:jc w:val="center"/>
        <w:rPr>
          <w:sz w:val="28"/>
          <w:szCs w:val="28"/>
          <w:lang w:val="be-BY"/>
        </w:rPr>
      </w:pPr>
      <w:r>
        <w:rPr>
          <w:sz w:val="28"/>
          <w:szCs w:val="28"/>
        </w:rPr>
        <w:t>№93 от 22.12.2025 года</w:t>
      </w:r>
    </w:p>
    <w:p w:rsidR="006D660A" w:rsidRPr="006D660A" w:rsidRDefault="006D660A" w:rsidP="005F0642">
      <w:pPr>
        <w:jc w:val="center"/>
        <w:rPr>
          <w:sz w:val="28"/>
          <w:szCs w:val="28"/>
        </w:rPr>
      </w:pPr>
    </w:p>
    <w:p w:rsidR="00D11170" w:rsidRDefault="00D11170" w:rsidP="00D11170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  на 202</w:t>
      </w:r>
      <w:r w:rsidR="00ED1AAB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на плановый период 202</w:t>
      </w:r>
      <w:r w:rsidR="00ED1AAB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ED1AAB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</w:p>
    <w:p w:rsidR="00D11170" w:rsidRDefault="00D11170" w:rsidP="00D11170">
      <w:pPr>
        <w:jc w:val="both"/>
        <w:rPr>
          <w:sz w:val="28"/>
          <w:szCs w:val="28"/>
        </w:rPr>
      </w:pPr>
    </w:p>
    <w:p w:rsidR="00D11170" w:rsidRDefault="00D11170" w:rsidP="00D1117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</w:t>
      </w:r>
      <w:r w:rsidR="00ED1AAB" w:rsidRPr="00766156">
        <w:rPr>
          <w:sz w:val="28"/>
          <w:szCs w:val="28"/>
        </w:rPr>
        <w:t>от 20 марта 2025 года №33-ФЗ «Об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 xml:space="preserve">», Федеральным законом от 21.12.2001 г.№178-ФЗ «О приватизации государственного и муниципального имущества», </w:t>
      </w:r>
      <w:r w:rsidR="00ED1AAB" w:rsidRPr="00766156">
        <w:rPr>
          <w:sz w:val="28"/>
          <w:szCs w:val="28"/>
        </w:rPr>
        <w:t xml:space="preserve">Уставом сельского поселения </w:t>
      </w:r>
      <w:r w:rsidR="00ED1AAB">
        <w:rPr>
          <w:sz w:val="28"/>
          <w:szCs w:val="28"/>
        </w:rPr>
        <w:t>Кадыргуловский</w:t>
      </w:r>
      <w:r w:rsidR="00ED1AAB" w:rsidRPr="0076615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ED1AAB">
        <w:rPr>
          <w:sz w:val="28"/>
          <w:szCs w:val="28"/>
        </w:rPr>
        <w:t>,</w:t>
      </w:r>
      <w:r w:rsidR="00ED1AAB">
        <w:rPr>
          <w:noProof/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 xml:space="preserve">решением </w:t>
      </w:r>
      <w:r>
        <w:rPr>
          <w:sz w:val="28"/>
          <w:szCs w:val="28"/>
        </w:rPr>
        <w:t>Совета сельского поселения Кадыргуловский сельсовет муниципального района Давлекановский район Республики Башкортостан от 23 января</w:t>
      </w:r>
      <w:proofErr w:type="gramEnd"/>
      <w:r>
        <w:rPr>
          <w:sz w:val="28"/>
          <w:szCs w:val="28"/>
        </w:rPr>
        <w:t xml:space="preserve"> 2013 года №3/1</w:t>
      </w:r>
      <w:r>
        <w:rPr>
          <w:noProof/>
          <w:sz w:val="28"/>
          <w:szCs w:val="28"/>
        </w:rPr>
        <w:t xml:space="preserve"> «</w:t>
      </w:r>
      <w:r>
        <w:rPr>
          <w:rStyle w:val="FontStyle13"/>
        </w:rPr>
        <w:t xml:space="preserve">О порядке управления и распоряжения муниципальным имуществом </w:t>
      </w:r>
      <w:r>
        <w:rPr>
          <w:sz w:val="28"/>
          <w:szCs w:val="28"/>
        </w:rPr>
        <w:t xml:space="preserve">сельского поселения  Кадыргуловский сельсовет </w:t>
      </w:r>
      <w:r>
        <w:rPr>
          <w:rStyle w:val="FontStyle13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», Совет сельского поселения Кадыргуловский сельсовет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  <w:r>
        <w:rPr>
          <w:sz w:val="28"/>
          <w:szCs w:val="28"/>
        </w:rPr>
        <w:tab/>
      </w:r>
    </w:p>
    <w:p w:rsidR="00D11170" w:rsidRDefault="00D11170" w:rsidP="00D11170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 на 202</w:t>
      </w:r>
      <w:r w:rsidR="00ED1AAB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плановый период 202</w:t>
      </w:r>
      <w:r w:rsidR="00ED1AAB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ED1AAB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 (приложение № 1).</w:t>
      </w:r>
    </w:p>
    <w:p w:rsidR="00D11170" w:rsidRDefault="00D11170" w:rsidP="00D11170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приватизируемого муниципального имущества сельского поселения Кадыргуловский сельсовет муниципального района Давлекановский район Республики Башкортостан (приложение № 2).</w:t>
      </w:r>
    </w:p>
    <w:p w:rsidR="00D11170" w:rsidRDefault="00D11170" w:rsidP="00D11170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</w:t>
      </w:r>
      <w:proofErr w:type="spellStart"/>
      <w:r>
        <w:rPr>
          <w:sz w:val="28"/>
          <w:szCs w:val="28"/>
        </w:rPr>
        <w:t>Тукаев</w:t>
      </w:r>
      <w:proofErr w:type="spellEnd"/>
      <w:r>
        <w:rPr>
          <w:sz w:val="28"/>
          <w:szCs w:val="28"/>
        </w:rPr>
        <w:t xml:space="preserve"> И.Р.)</w:t>
      </w:r>
    </w:p>
    <w:p w:rsidR="00D11170" w:rsidRDefault="00ED1AAB" w:rsidP="00D11170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604CC">
        <w:rPr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Pr="003604CC">
        <w:rPr>
          <w:sz w:val="28"/>
          <w:szCs w:val="28"/>
        </w:rPr>
        <w:t>порядке</w:t>
      </w:r>
      <w:proofErr w:type="gramEnd"/>
      <w:r w:rsidRPr="003604CC"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 в сети «Интернет»</w:t>
      </w:r>
      <w:r w:rsidR="00D11170">
        <w:rPr>
          <w:sz w:val="28"/>
          <w:szCs w:val="28"/>
        </w:rPr>
        <w:t>.</w:t>
      </w:r>
    </w:p>
    <w:p w:rsidR="00D11170" w:rsidRDefault="00D11170" w:rsidP="00D11170">
      <w:pPr>
        <w:ind w:left="709"/>
        <w:jc w:val="both"/>
        <w:rPr>
          <w:sz w:val="28"/>
          <w:szCs w:val="28"/>
        </w:rPr>
      </w:pPr>
    </w:p>
    <w:p w:rsidR="00D11170" w:rsidRDefault="00D11170" w:rsidP="00D11170">
      <w:pPr>
        <w:ind w:left="709"/>
        <w:jc w:val="both"/>
        <w:rPr>
          <w:sz w:val="28"/>
          <w:szCs w:val="28"/>
          <w:lang w:val="ba-RU"/>
        </w:rPr>
      </w:pPr>
    </w:p>
    <w:p w:rsidR="002F6CD1" w:rsidRPr="002F6CD1" w:rsidRDefault="002F6CD1" w:rsidP="00D11170">
      <w:pPr>
        <w:ind w:left="709"/>
        <w:jc w:val="both"/>
        <w:rPr>
          <w:sz w:val="28"/>
          <w:szCs w:val="28"/>
          <w:lang w:val="ba-RU"/>
        </w:rPr>
      </w:pPr>
    </w:p>
    <w:p w:rsidR="00D11170" w:rsidRDefault="00D11170" w:rsidP="00D11170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2F6CD1">
        <w:rPr>
          <w:sz w:val="28"/>
          <w:szCs w:val="28"/>
          <w:lang w:val="ba-RU"/>
        </w:rPr>
        <w:t xml:space="preserve">                                                                           </w:t>
      </w:r>
      <w:r>
        <w:rPr>
          <w:sz w:val="28"/>
          <w:szCs w:val="28"/>
        </w:rPr>
        <w:t>И.М. Галин</w:t>
      </w:r>
    </w:p>
    <w:p w:rsidR="00D11170" w:rsidRDefault="00D11170" w:rsidP="00D11170">
      <w:pPr>
        <w:jc w:val="right"/>
      </w:pPr>
    </w:p>
    <w:p w:rsidR="00D11170" w:rsidRDefault="00D11170" w:rsidP="00D11170">
      <w:pPr>
        <w:ind w:left="5580"/>
      </w:pPr>
    </w:p>
    <w:p w:rsidR="00D11170" w:rsidRDefault="00D11170" w:rsidP="00D11170">
      <w:pPr>
        <w:ind w:left="5580"/>
      </w:pPr>
    </w:p>
    <w:p w:rsidR="00D11170" w:rsidRDefault="00D11170" w:rsidP="00D11170">
      <w:pPr>
        <w:ind w:left="5580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D11170" w:rsidRDefault="00D11170" w:rsidP="00D11170">
      <w:pPr>
        <w:ind w:left="5580"/>
        <w:rPr>
          <w:sz w:val="28"/>
          <w:szCs w:val="28"/>
        </w:rPr>
      </w:pPr>
      <w:r>
        <w:rPr>
          <w:sz w:val="28"/>
          <w:szCs w:val="28"/>
        </w:rPr>
        <w:t>к решению Совета сельского поселения Кадыргуловский сельсовет муниципального района</w:t>
      </w:r>
    </w:p>
    <w:p w:rsidR="00D11170" w:rsidRDefault="00D11170" w:rsidP="00D11170">
      <w:pPr>
        <w:ind w:left="5580"/>
        <w:rPr>
          <w:sz w:val="28"/>
          <w:szCs w:val="28"/>
        </w:rPr>
      </w:pPr>
      <w:r>
        <w:rPr>
          <w:sz w:val="28"/>
          <w:szCs w:val="28"/>
        </w:rPr>
        <w:lastRenderedPageBreak/>
        <w:t>Давлекановский район</w:t>
      </w:r>
    </w:p>
    <w:p w:rsidR="00D11170" w:rsidRDefault="00D11170" w:rsidP="00D11170">
      <w:pPr>
        <w:ind w:left="5580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11170" w:rsidRPr="002F6CD1" w:rsidRDefault="00D11170" w:rsidP="00D11170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 xml:space="preserve">                                     </w:t>
      </w:r>
      <w:r w:rsidR="002F6CD1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от </w:t>
      </w:r>
      <w:r w:rsidR="00ED1AAB">
        <w:rPr>
          <w:sz w:val="28"/>
          <w:szCs w:val="28"/>
        </w:rPr>
        <w:t>«</w:t>
      </w:r>
      <w:r w:rsidR="002F6CD1">
        <w:rPr>
          <w:sz w:val="28"/>
          <w:szCs w:val="28"/>
          <w:lang w:val="ba-RU"/>
        </w:rPr>
        <w:t>22</w:t>
      </w:r>
      <w:r w:rsidR="00ED1AAB">
        <w:rPr>
          <w:sz w:val="28"/>
          <w:szCs w:val="28"/>
        </w:rPr>
        <w:t>» декабря 2025</w:t>
      </w:r>
      <w:r>
        <w:rPr>
          <w:sz w:val="28"/>
          <w:szCs w:val="28"/>
        </w:rPr>
        <w:t xml:space="preserve"> г. №</w:t>
      </w:r>
      <w:r w:rsidR="002F6CD1">
        <w:rPr>
          <w:sz w:val="28"/>
          <w:szCs w:val="28"/>
          <w:lang w:val="ba-RU"/>
        </w:rPr>
        <w:t>93</w:t>
      </w:r>
    </w:p>
    <w:p w:rsidR="00D11170" w:rsidRDefault="00D11170" w:rsidP="00D11170">
      <w:pPr>
        <w:rPr>
          <w:sz w:val="28"/>
          <w:szCs w:val="28"/>
        </w:rPr>
      </w:pPr>
    </w:p>
    <w:p w:rsidR="00D11170" w:rsidRDefault="00D11170" w:rsidP="00D11170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ПРОГРАММА</w:t>
      </w:r>
    </w:p>
    <w:p w:rsidR="00D11170" w:rsidRDefault="00D11170" w:rsidP="00D1117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ПРИВАТИЗАЦИИ МУНИЦИПАЛЬНОГО ИМУЩЕСТВА НА 202</w:t>
      </w:r>
      <w:r w:rsidR="00ED1AAB">
        <w:rPr>
          <w:sz w:val="28"/>
          <w:szCs w:val="28"/>
        </w:rPr>
        <w:t>6</w:t>
      </w:r>
      <w:r>
        <w:rPr>
          <w:sz w:val="28"/>
          <w:szCs w:val="28"/>
        </w:rPr>
        <w:t xml:space="preserve"> ГОД </w:t>
      </w:r>
    </w:p>
    <w:p w:rsidR="00D11170" w:rsidRDefault="00D11170" w:rsidP="00D11170">
      <w:pPr>
        <w:jc w:val="center"/>
        <w:rPr>
          <w:sz w:val="28"/>
          <w:szCs w:val="28"/>
        </w:rPr>
      </w:pPr>
      <w:r>
        <w:rPr>
          <w:sz w:val="28"/>
          <w:szCs w:val="28"/>
        </w:rPr>
        <w:t>И НА ПЛАНОВЫЙ ПЕРИОД 202</w:t>
      </w:r>
      <w:r w:rsidR="00ED1AAB">
        <w:rPr>
          <w:sz w:val="28"/>
          <w:szCs w:val="28"/>
        </w:rPr>
        <w:t xml:space="preserve">7 </w:t>
      </w:r>
      <w:r>
        <w:rPr>
          <w:sz w:val="28"/>
          <w:szCs w:val="28"/>
        </w:rPr>
        <w:t>и 202</w:t>
      </w:r>
      <w:r w:rsidR="00ED1AAB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</w:p>
    <w:p w:rsidR="00D11170" w:rsidRDefault="00D11170" w:rsidP="00D11170">
      <w:pPr>
        <w:jc w:val="center"/>
        <w:rPr>
          <w:sz w:val="28"/>
          <w:szCs w:val="28"/>
        </w:rPr>
      </w:pPr>
    </w:p>
    <w:p w:rsidR="00D11170" w:rsidRDefault="00D11170" w:rsidP="00D111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</w:t>
      </w:r>
      <w:proofErr w:type="gramStart"/>
      <w:r>
        <w:rPr>
          <w:sz w:val="28"/>
          <w:szCs w:val="28"/>
        </w:rPr>
        <w:t>условиях</w:t>
      </w:r>
      <w:proofErr w:type="gramEnd"/>
      <w:r>
        <w:rPr>
          <w:sz w:val="28"/>
          <w:szCs w:val="28"/>
        </w:rPr>
        <w:t xml:space="preserve"> формирования бюджета сельского поселения Кадыргуловский сельсовет муниципального района Давлекановский район Республики Башкортостан, развития экономики, а также одной из форм участия сельского поселения в гражданско-правовых отношениях.</w:t>
      </w:r>
    </w:p>
    <w:p w:rsidR="00D11170" w:rsidRDefault="00D11170" w:rsidP="00D111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приватизации муниципального имущества на 202</w:t>
      </w:r>
      <w:r w:rsidR="00ED1AAB">
        <w:rPr>
          <w:sz w:val="28"/>
          <w:szCs w:val="28"/>
        </w:rPr>
        <w:t>6</w:t>
      </w:r>
      <w:r>
        <w:rPr>
          <w:sz w:val="28"/>
          <w:szCs w:val="28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Кадыргуловский сельсовет муниципального района Давлекановский район Республики Башкортостан.</w:t>
      </w:r>
    </w:p>
    <w:p w:rsidR="00D11170" w:rsidRDefault="00D11170" w:rsidP="00D11170">
      <w:pPr>
        <w:ind w:firstLine="709"/>
        <w:outlineLvl w:val="0"/>
        <w:rPr>
          <w:sz w:val="28"/>
          <w:szCs w:val="28"/>
        </w:rPr>
      </w:pPr>
      <w:r>
        <w:rPr>
          <w:sz w:val="28"/>
          <w:szCs w:val="28"/>
        </w:rPr>
        <w:t>Главными целями приватизации в 202</w:t>
      </w:r>
      <w:r w:rsidR="00ED1AAB">
        <w:rPr>
          <w:sz w:val="28"/>
          <w:szCs w:val="28"/>
        </w:rPr>
        <w:t>6</w:t>
      </w:r>
      <w:r>
        <w:rPr>
          <w:sz w:val="28"/>
          <w:szCs w:val="28"/>
        </w:rPr>
        <w:t xml:space="preserve"> году являются: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сокращение расходов из бюджета на содержание неэффективного имущества;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942AD">
        <w:rPr>
          <w:sz w:val="28"/>
          <w:szCs w:val="28"/>
        </w:rPr>
        <w:t>экон</w:t>
      </w:r>
      <w:r>
        <w:rPr>
          <w:sz w:val="28"/>
          <w:szCs w:val="28"/>
        </w:rPr>
        <w:t>омически обоснованный выбор объектов, подлежащих приватизации;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способов приватизации, обеспечивающих максимальный доход бюджета сельского поселения;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сохранение в муниципальной собственности имущества, предоставленного                                в пользование предпринимателям, осуществляющим социально значимые для населения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D11170" w:rsidRDefault="00D11170" w:rsidP="00D1117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Основные принципы формирования программы приватизации: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плохое техническое состояние объектов;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инвестиционных сре</w:t>
      </w:r>
      <w:proofErr w:type="gramStart"/>
      <w:r>
        <w:rPr>
          <w:sz w:val="28"/>
          <w:szCs w:val="28"/>
        </w:rPr>
        <w:t xml:space="preserve">дств </w:t>
      </w:r>
      <w:r w:rsidR="000942AD" w:rsidRPr="00B107A0">
        <w:rPr>
          <w:sz w:val="28"/>
          <w:szCs w:val="28"/>
        </w:rPr>
        <w:t>дл</w:t>
      </w:r>
      <w:proofErr w:type="gramEnd"/>
      <w:r w:rsidR="000942AD" w:rsidRPr="00B107A0">
        <w:rPr>
          <w:sz w:val="28"/>
          <w:szCs w:val="28"/>
        </w:rPr>
        <w:t>я развития экономики поселения</w:t>
      </w:r>
      <w:r w:rsidR="000942AD" w:rsidRPr="000942AD">
        <w:rPr>
          <w:rFonts w:ascii="Calibri" w:hAnsi="Calibri"/>
          <w:szCs w:val="28"/>
        </w:rPr>
        <w:t xml:space="preserve"> </w:t>
      </w:r>
      <w:r w:rsidR="000942AD" w:rsidRPr="003604CC">
        <w:rPr>
          <w:sz w:val="28"/>
          <w:szCs w:val="28"/>
        </w:rPr>
        <w:t>и сельской инфраструктуры</w:t>
      </w:r>
      <w:r>
        <w:rPr>
          <w:sz w:val="28"/>
          <w:szCs w:val="28"/>
        </w:rPr>
        <w:t>;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D11170" w:rsidRDefault="00D11170" w:rsidP="00D11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условий, способствующих развитию местного производства товаров и услуг.</w:t>
      </w:r>
    </w:p>
    <w:p w:rsidR="00D11170" w:rsidRDefault="00D11170" w:rsidP="00D111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D11170" w:rsidRDefault="00D11170" w:rsidP="00D111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D11170" w:rsidRDefault="00D11170" w:rsidP="00D111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</w:t>
      </w:r>
      <w:r w:rsidR="000942AD">
        <w:rPr>
          <w:sz w:val="28"/>
          <w:szCs w:val="28"/>
        </w:rPr>
        <w:t>.</w:t>
      </w: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Default="000942AD" w:rsidP="000942AD">
      <w:pPr>
        <w:rPr>
          <w:sz w:val="28"/>
          <w:szCs w:val="28"/>
        </w:rPr>
      </w:pPr>
    </w:p>
    <w:p w:rsidR="000942AD" w:rsidRPr="00D11170" w:rsidRDefault="000942AD" w:rsidP="000942AD">
      <w:pPr>
        <w:jc w:val="right"/>
        <w:rPr>
          <w:sz w:val="28"/>
          <w:szCs w:val="28"/>
        </w:rPr>
      </w:pPr>
      <w:r w:rsidRPr="00D11170">
        <w:rPr>
          <w:sz w:val="28"/>
          <w:szCs w:val="28"/>
        </w:rPr>
        <w:t>Приложение №2</w:t>
      </w:r>
    </w:p>
    <w:p w:rsidR="000942AD" w:rsidRDefault="000942AD" w:rsidP="000942AD">
      <w:pPr>
        <w:jc w:val="right"/>
        <w:rPr>
          <w:sz w:val="28"/>
          <w:szCs w:val="28"/>
        </w:rPr>
      </w:pPr>
      <w:r w:rsidRPr="00D11170">
        <w:rPr>
          <w:sz w:val="28"/>
          <w:szCs w:val="28"/>
        </w:rPr>
        <w:t>к решению С</w:t>
      </w:r>
      <w:r>
        <w:rPr>
          <w:sz w:val="28"/>
          <w:szCs w:val="28"/>
        </w:rPr>
        <w:t xml:space="preserve">овета </w:t>
      </w:r>
      <w:r w:rsidRPr="00D11170">
        <w:rPr>
          <w:sz w:val="28"/>
          <w:szCs w:val="28"/>
        </w:rPr>
        <w:t xml:space="preserve">сельского поселения </w:t>
      </w:r>
    </w:p>
    <w:p w:rsidR="000942AD" w:rsidRDefault="000942AD" w:rsidP="000942AD">
      <w:pPr>
        <w:jc w:val="right"/>
        <w:rPr>
          <w:sz w:val="28"/>
          <w:szCs w:val="28"/>
        </w:rPr>
      </w:pPr>
      <w:r w:rsidRPr="00D11170">
        <w:rPr>
          <w:sz w:val="28"/>
          <w:szCs w:val="28"/>
        </w:rPr>
        <w:t xml:space="preserve">Кадыргуловский сельсовет  </w:t>
      </w:r>
    </w:p>
    <w:p w:rsidR="000942AD" w:rsidRDefault="000942AD" w:rsidP="000942AD">
      <w:pPr>
        <w:jc w:val="right"/>
        <w:rPr>
          <w:sz w:val="28"/>
          <w:szCs w:val="28"/>
        </w:rPr>
      </w:pPr>
      <w:r w:rsidRPr="00D11170">
        <w:rPr>
          <w:sz w:val="28"/>
          <w:szCs w:val="28"/>
        </w:rPr>
        <w:t xml:space="preserve">муниципального района </w:t>
      </w:r>
    </w:p>
    <w:p w:rsidR="000942AD" w:rsidRPr="00D11170" w:rsidRDefault="000942AD" w:rsidP="000942AD">
      <w:pPr>
        <w:jc w:val="right"/>
        <w:rPr>
          <w:sz w:val="28"/>
          <w:szCs w:val="28"/>
        </w:rPr>
      </w:pPr>
      <w:r w:rsidRPr="00D11170">
        <w:rPr>
          <w:sz w:val="28"/>
          <w:szCs w:val="28"/>
        </w:rPr>
        <w:t xml:space="preserve">Давлекановский район </w:t>
      </w:r>
    </w:p>
    <w:p w:rsidR="000942AD" w:rsidRDefault="000942AD" w:rsidP="000942AD">
      <w:pPr>
        <w:jc w:val="right"/>
        <w:rPr>
          <w:sz w:val="28"/>
          <w:szCs w:val="28"/>
        </w:rPr>
      </w:pPr>
      <w:r w:rsidRPr="00D11170">
        <w:rPr>
          <w:sz w:val="28"/>
          <w:szCs w:val="28"/>
        </w:rPr>
        <w:lastRenderedPageBreak/>
        <w:t xml:space="preserve">Республики Башкортостан </w:t>
      </w:r>
    </w:p>
    <w:p w:rsidR="000942AD" w:rsidRPr="002F6CD1" w:rsidRDefault="000942AD" w:rsidP="000942AD">
      <w:pPr>
        <w:jc w:val="right"/>
        <w:rPr>
          <w:sz w:val="28"/>
          <w:szCs w:val="28"/>
          <w:lang w:val="ba-RU"/>
        </w:rPr>
      </w:pPr>
      <w:r w:rsidRPr="00D11170">
        <w:rPr>
          <w:sz w:val="28"/>
          <w:szCs w:val="28"/>
        </w:rPr>
        <w:t xml:space="preserve">от  </w:t>
      </w:r>
      <w:r>
        <w:rPr>
          <w:sz w:val="28"/>
          <w:szCs w:val="28"/>
        </w:rPr>
        <w:t>«</w:t>
      </w:r>
      <w:r w:rsidR="002F6CD1">
        <w:rPr>
          <w:sz w:val="28"/>
          <w:szCs w:val="28"/>
          <w:lang w:val="ba-RU"/>
        </w:rPr>
        <w:t>22</w:t>
      </w:r>
      <w:r>
        <w:rPr>
          <w:sz w:val="28"/>
          <w:szCs w:val="28"/>
        </w:rPr>
        <w:t>»декабря 2025</w:t>
      </w:r>
      <w:r w:rsidRPr="00D11170">
        <w:rPr>
          <w:sz w:val="28"/>
          <w:szCs w:val="28"/>
        </w:rPr>
        <w:t xml:space="preserve"> г. № </w:t>
      </w:r>
      <w:r w:rsidR="002F6CD1">
        <w:rPr>
          <w:sz w:val="28"/>
          <w:szCs w:val="28"/>
          <w:lang w:val="ba-RU"/>
        </w:rPr>
        <w:t>93</w:t>
      </w:r>
    </w:p>
    <w:p w:rsidR="00D11170" w:rsidRPr="00D11170" w:rsidRDefault="00D11170" w:rsidP="000942AD">
      <w:pPr>
        <w:jc w:val="right"/>
        <w:rPr>
          <w:sz w:val="28"/>
          <w:szCs w:val="28"/>
        </w:rPr>
      </w:pPr>
    </w:p>
    <w:p w:rsidR="00D11170" w:rsidRPr="00D11170" w:rsidRDefault="00D11170" w:rsidP="00D11170">
      <w:pPr>
        <w:jc w:val="center"/>
        <w:rPr>
          <w:sz w:val="28"/>
          <w:szCs w:val="28"/>
        </w:rPr>
      </w:pPr>
      <w:r w:rsidRPr="00D11170">
        <w:rPr>
          <w:sz w:val="28"/>
          <w:szCs w:val="28"/>
        </w:rPr>
        <w:t>ПЕРЕЧЕНЬ МУНИЦИПАЛЬНОГО ИМУЩЕСТВА,</w:t>
      </w:r>
    </w:p>
    <w:p w:rsidR="00D11170" w:rsidRPr="00D11170" w:rsidRDefault="00D11170" w:rsidP="00D11170">
      <w:pPr>
        <w:jc w:val="center"/>
        <w:rPr>
          <w:sz w:val="28"/>
          <w:szCs w:val="28"/>
        </w:rPr>
      </w:pPr>
      <w:r w:rsidRPr="00D11170">
        <w:rPr>
          <w:sz w:val="28"/>
          <w:szCs w:val="28"/>
        </w:rPr>
        <w:t>ПЛАНИРУЕМОГО К ПРИВАТИЗАЦИИ В 2023 ГОДУ</w:t>
      </w:r>
    </w:p>
    <w:p w:rsidR="00D11170" w:rsidRDefault="00D11170" w:rsidP="00D11170">
      <w:pPr>
        <w:jc w:val="center"/>
      </w:pP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3119"/>
        <w:gridCol w:w="1134"/>
        <w:gridCol w:w="1440"/>
        <w:gridCol w:w="1253"/>
        <w:gridCol w:w="1135"/>
      </w:tblGrid>
      <w:tr w:rsidR="00D11170" w:rsidTr="009354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>№</w:t>
            </w:r>
          </w:p>
          <w:p w:rsidR="00D11170" w:rsidRDefault="00D11170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 xml:space="preserve">Наименование </w:t>
            </w:r>
          </w:p>
          <w:p w:rsidR="00D11170" w:rsidRDefault="00D11170">
            <w:pPr>
              <w:jc w:val="center"/>
            </w:pPr>
            <w:r>
              <w:t>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r>
              <w:t xml:space="preserve"> Площадь,  </w:t>
            </w:r>
          </w:p>
          <w:p w:rsidR="00D11170" w:rsidRDefault="00D11170">
            <w:r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 xml:space="preserve">Способ приватизации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 xml:space="preserve">Информация </w:t>
            </w:r>
          </w:p>
          <w:p w:rsidR="00D11170" w:rsidRDefault="00D11170">
            <w:pPr>
              <w:jc w:val="center"/>
            </w:pPr>
            <w:r>
              <w:t xml:space="preserve"> об арендаторах </w:t>
            </w:r>
          </w:p>
        </w:tc>
      </w:tr>
      <w:tr w:rsidR="00D11170" w:rsidTr="009354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</w:pPr>
            <w:r>
              <w:t>7</w:t>
            </w:r>
          </w:p>
        </w:tc>
      </w:tr>
      <w:tr w:rsidR="00D11170" w:rsidTr="009354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70" w:rsidRDefault="00D111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4B4" w:rsidRDefault="009354B4" w:rsidP="009354B4">
            <w:r w:rsidRPr="009354B4">
              <w:t>Легковой автомобиль,</w:t>
            </w:r>
            <w:r w:rsidRPr="009354B4">
              <w:rPr>
                <w:lang w:val="en-US"/>
              </w:rPr>
              <w:t> </w:t>
            </w:r>
          </w:p>
          <w:p w:rsidR="00D11170" w:rsidRPr="009354B4" w:rsidRDefault="009354B4" w:rsidP="009354B4">
            <w:r w:rsidRPr="009354B4">
              <w:rPr>
                <w:lang w:val="en-US"/>
              </w:rPr>
              <w:t>LADA</w:t>
            </w:r>
            <w:r w:rsidRPr="009354B4">
              <w:t xml:space="preserve"> 212140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170" w:rsidRPr="009354B4" w:rsidRDefault="009354B4">
            <w:pPr>
              <w:jc w:val="center"/>
            </w:pPr>
            <w:r w:rsidRPr="009354B4">
              <w:t>Регистрационный знак Р841ЕХ102</w:t>
            </w:r>
            <w:r w:rsidRPr="009354B4">
              <w:rPr>
                <w:lang w:val="en-US"/>
              </w:rPr>
              <w:t>RUS</w:t>
            </w:r>
            <w:r w:rsidRPr="009354B4">
              <w:t>,</w:t>
            </w:r>
          </w:p>
          <w:p w:rsidR="009354B4" w:rsidRPr="009354B4" w:rsidRDefault="009354B4">
            <w:pPr>
              <w:jc w:val="center"/>
            </w:pPr>
            <w:r w:rsidRPr="009354B4">
              <w:t xml:space="preserve">Марка, модель 21214, </w:t>
            </w:r>
            <w:r w:rsidRPr="009354B4">
              <w:rPr>
                <w:color w:val="000000"/>
                <w:spacing w:val="-20"/>
              </w:rPr>
              <w:t>2013 года выпуска, Идентификационный номер (</w:t>
            </w:r>
            <w:r w:rsidRPr="009354B4">
              <w:rPr>
                <w:color w:val="000000"/>
                <w:spacing w:val="-20"/>
                <w:lang w:val="en-US"/>
              </w:rPr>
              <w:t>VIN</w:t>
            </w:r>
            <w:r w:rsidRPr="009354B4">
              <w:rPr>
                <w:color w:val="000000"/>
                <w:spacing w:val="-20"/>
              </w:rPr>
              <w:t xml:space="preserve">) – </w:t>
            </w:r>
            <w:r w:rsidRPr="009354B4">
              <w:rPr>
                <w:lang w:val="en-US"/>
              </w:rPr>
              <w:t>X</w:t>
            </w:r>
            <w:r w:rsidRPr="009354B4">
              <w:t xml:space="preserve">ТА212140Е2156094, </w:t>
            </w:r>
            <w:r w:rsidRPr="009354B4">
              <w:rPr>
                <w:color w:val="000000"/>
                <w:spacing w:val="-20"/>
              </w:rPr>
              <w:t>цвет кузова (кабины)  - темно-вишневый</w:t>
            </w:r>
          </w:p>
          <w:p w:rsidR="00D11170" w:rsidRPr="009354B4" w:rsidRDefault="00D11170">
            <w:pPr>
              <w:jc w:val="center"/>
              <w:rPr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170" w:rsidRPr="009354B4" w:rsidRDefault="00D11170">
            <w:pPr>
              <w:jc w:val="center"/>
            </w:pPr>
          </w:p>
          <w:p w:rsidR="00D11170" w:rsidRPr="009354B4" w:rsidRDefault="009354B4">
            <w:pPr>
              <w:jc w:val="center"/>
            </w:pPr>
            <w:r w:rsidRPr="009354B4"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70" w:rsidRPr="009354B4" w:rsidRDefault="00D11170">
            <w:pPr>
              <w:jc w:val="center"/>
            </w:pPr>
            <w:r w:rsidRPr="009354B4">
              <w:t>В порядке</w:t>
            </w:r>
          </w:p>
          <w:p w:rsidR="00D11170" w:rsidRPr="009354B4" w:rsidRDefault="00D11170">
            <w:pPr>
              <w:jc w:val="center"/>
            </w:pPr>
            <w:r w:rsidRPr="009354B4"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70" w:rsidRPr="009354B4" w:rsidRDefault="00D11170" w:rsidP="009354B4">
            <w:pPr>
              <w:jc w:val="center"/>
            </w:pPr>
            <w:r w:rsidRPr="009354B4">
              <w:t>1-</w:t>
            </w:r>
            <w:r w:rsidR="009354B4" w:rsidRPr="009354B4">
              <w:t>4</w:t>
            </w:r>
            <w:r w:rsidRPr="009354B4">
              <w:t xml:space="preserve"> квартал 202</w:t>
            </w:r>
            <w:r w:rsidR="009354B4" w:rsidRPr="009354B4">
              <w:t>6</w:t>
            </w:r>
            <w:r w:rsidRPr="009354B4"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70" w:rsidRPr="009354B4" w:rsidRDefault="00D11170">
            <w:pPr>
              <w:jc w:val="center"/>
            </w:pPr>
            <w:r w:rsidRPr="009354B4">
              <w:t>Отсутствует</w:t>
            </w:r>
          </w:p>
        </w:tc>
      </w:tr>
    </w:tbl>
    <w:p w:rsidR="00D11170" w:rsidRDefault="00D11170" w:rsidP="008D2AC6">
      <w:pPr>
        <w:rPr>
          <w:sz w:val="28"/>
          <w:szCs w:val="28"/>
        </w:rPr>
      </w:pPr>
    </w:p>
    <w:p w:rsidR="00D11170" w:rsidRDefault="00D11170" w:rsidP="008D2AC6">
      <w:pPr>
        <w:rPr>
          <w:sz w:val="28"/>
          <w:szCs w:val="28"/>
        </w:rPr>
      </w:pPr>
    </w:p>
    <w:sectPr w:rsidR="00D11170" w:rsidSect="00D1117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0002DE"/>
    <w:rsid w:val="000942AD"/>
    <w:rsid w:val="000F6D2C"/>
    <w:rsid w:val="00132A70"/>
    <w:rsid w:val="001C19B5"/>
    <w:rsid w:val="001F2370"/>
    <w:rsid w:val="00285B32"/>
    <w:rsid w:val="002C19DA"/>
    <w:rsid w:val="002F6CD1"/>
    <w:rsid w:val="00316F61"/>
    <w:rsid w:val="003D78BE"/>
    <w:rsid w:val="00416865"/>
    <w:rsid w:val="0053565D"/>
    <w:rsid w:val="005C0976"/>
    <w:rsid w:val="005F0642"/>
    <w:rsid w:val="00611E15"/>
    <w:rsid w:val="006659BD"/>
    <w:rsid w:val="006C41E2"/>
    <w:rsid w:val="006D660A"/>
    <w:rsid w:val="00753BF4"/>
    <w:rsid w:val="00885478"/>
    <w:rsid w:val="008D2AC6"/>
    <w:rsid w:val="009137CB"/>
    <w:rsid w:val="009354B4"/>
    <w:rsid w:val="00983930"/>
    <w:rsid w:val="00A57821"/>
    <w:rsid w:val="00A90D83"/>
    <w:rsid w:val="00AE6EA8"/>
    <w:rsid w:val="00B6309A"/>
    <w:rsid w:val="00B97212"/>
    <w:rsid w:val="00C27933"/>
    <w:rsid w:val="00C96FD7"/>
    <w:rsid w:val="00CA20CF"/>
    <w:rsid w:val="00CB46C2"/>
    <w:rsid w:val="00D11170"/>
    <w:rsid w:val="00D113A0"/>
    <w:rsid w:val="00D479C1"/>
    <w:rsid w:val="00DB3366"/>
    <w:rsid w:val="00E276F8"/>
    <w:rsid w:val="00ED1AAB"/>
    <w:rsid w:val="00EE269D"/>
    <w:rsid w:val="00EF7CB3"/>
    <w:rsid w:val="00F56BA3"/>
    <w:rsid w:val="00FE3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11E15"/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uiPriority w:val="99"/>
    <w:unhideWhenUsed/>
    <w:rsid w:val="00611E15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8D2AC6"/>
    <w:pPr>
      <w:spacing w:before="100" w:beforeAutospacing="1" w:after="100" w:afterAutospacing="1"/>
    </w:pPr>
  </w:style>
  <w:style w:type="paragraph" w:styleId="a9">
    <w:name w:val="Body Text"/>
    <w:basedOn w:val="a"/>
    <w:link w:val="aa"/>
    <w:rsid w:val="00983930"/>
    <w:pPr>
      <w:spacing w:after="120"/>
    </w:pPr>
    <w:rPr>
      <w:lang/>
    </w:rPr>
  </w:style>
  <w:style w:type="character" w:customStyle="1" w:styleId="aa">
    <w:name w:val="Основной текст Знак"/>
    <w:link w:val="a9"/>
    <w:rsid w:val="00983930"/>
    <w:rPr>
      <w:sz w:val="24"/>
      <w:szCs w:val="24"/>
    </w:rPr>
  </w:style>
  <w:style w:type="paragraph" w:customStyle="1" w:styleId="ConsPlusNormal">
    <w:name w:val="ConsPlusNormal"/>
    <w:rsid w:val="00EF7C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3">
    <w:name w:val="Font Style13"/>
    <w:rsid w:val="00D11170"/>
    <w:rPr>
      <w:rFonts w:ascii="Times New Roman" w:hAnsi="Times New Roman" w:cs="Times New Roman" w:hint="default"/>
      <w:sz w:val="28"/>
      <w:szCs w:val="28"/>
    </w:rPr>
  </w:style>
  <w:style w:type="paragraph" w:customStyle="1" w:styleId="ab">
    <w:name w:val=" Знак"/>
    <w:basedOn w:val="a"/>
    <w:rsid w:val="009354B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2022-12-14T04:56:00Z</cp:lastPrinted>
  <dcterms:created xsi:type="dcterms:W3CDTF">2025-12-24T07:02:00Z</dcterms:created>
  <dcterms:modified xsi:type="dcterms:W3CDTF">2025-12-24T07:02:00Z</dcterms:modified>
</cp:coreProperties>
</file>