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89" w:rsidRDefault="00A52589" w:rsidP="00A5258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ПРОЕКТ </w:t>
      </w:r>
    </w:p>
    <w:p w:rsidR="00691FBD" w:rsidRPr="00691FBD" w:rsidRDefault="00691FBD" w:rsidP="00691FBD">
      <w:pPr>
        <w:keepNext/>
        <w:ind w:firstLine="426"/>
        <w:jc w:val="center"/>
        <w:outlineLvl w:val="5"/>
        <w:rPr>
          <w:rFonts w:ascii="Times New Roman" w:eastAsia="Calibri" w:hAnsi="Times New Roman"/>
          <w:szCs w:val="28"/>
        </w:rPr>
      </w:pPr>
      <w:bookmarkStart w:id="0" w:name="_GoBack"/>
      <w:r w:rsidRPr="00691FBD">
        <w:rPr>
          <w:rFonts w:ascii="Times New Roman" w:hAnsi="Times New Roman"/>
          <w:szCs w:val="28"/>
        </w:rPr>
        <w:t>О внесении изменений в П</w:t>
      </w:r>
      <w:r w:rsidRPr="00691FBD">
        <w:rPr>
          <w:rFonts w:ascii="Times New Roman" w:hAnsi="Times New Roman"/>
          <w:bCs/>
          <w:szCs w:val="28"/>
        </w:rPr>
        <w:t xml:space="preserve">орядок определения цены и оплаты земельных участков, находящихся в муниципальной собственности </w:t>
      </w:r>
      <w:r w:rsidRPr="00691FBD">
        <w:rPr>
          <w:rFonts w:ascii="Times New Roman" w:hAnsi="Times New Roman"/>
          <w:noProof/>
          <w:szCs w:val="28"/>
        </w:rPr>
        <w:t xml:space="preserve">сельского поселения Кидрячевский сельсовет </w:t>
      </w:r>
      <w:r w:rsidRPr="00691FBD">
        <w:rPr>
          <w:rFonts w:ascii="Times New Roman" w:hAnsi="Times New Roman"/>
          <w:bCs/>
          <w:szCs w:val="28"/>
        </w:rPr>
        <w:t xml:space="preserve">муниципального района </w:t>
      </w:r>
      <w:proofErr w:type="spellStart"/>
      <w:r w:rsidRPr="00691FBD">
        <w:rPr>
          <w:rFonts w:ascii="Times New Roman" w:hAnsi="Times New Roman"/>
          <w:bCs/>
          <w:szCs w:val="28"/>
        </w:rPr>
        <w:t>Давлекановский</w:t>
      </w:r>
      <w:proofErr w:type="spellEnd"/>
      <w:r w:rsidRPr="00691FBD">
        <w:rPr>
          <w:rFonts w:ascii="Times New Roman" w:hAnsi="Times New Roman"/>
          <w:bCs/>
          <w:szCs w:val="28"/>
        </w:rPr>
        <w:t xml:space="preserve"> район Республики Башкортостан, при продаже их собственникам зданий, строений, сооружений, расположенных на таких земельных участках</w:t>
      </w:r>
      <w:bookmarkEnd w:id="0"/>
    </w:p>
    <w:p w:rsidR="00691FBD" w:rsidRPr="00691FBD" w:rsidRDefault="00691FBD" w:rsidP="00691FBD">
      <w:pPr>
        <w:autoSpaceDE w:val="0"/>
        <w:autoSpaceDN w:val="0"/>
        <w:adjustRightInd w:val="0"/>
        <w:spacing w:line="317" w:lineRule="exact"/>
        <w:ind w:firstLine="709"/>
        <w:jc w:val="center"/>
        <w:rPr>
          <w:rFonts w:ascii="Times New Roman" w:hAnsi="Times New Roman"/>
          <w:szCs w:val="28"/>
        </w:rPr>
      </w:pPr>
    </w:p>
    <w:p w:rsidR="00691FBD" w:rsidRPr="00691FBD" w:rsidRDefault="00691FBD" w:rsidP="00691FBD">
      <w:pPr>
        <w:keepNext/>
        <w:shd w:val="clear" w:color="auto" w:fill="FFFFFF"/>
        <w:ind w:firstLine="426"/>
        <w:contextualSpacing/>
        <w:jc w:val="both"/>
        <w:outlineLvl w:val="0"/>
        <w:rPr>
          <w:rFonts w:ascii="Times New Roman" w:hAnsi="Times New Roman"/>
          <w:szCs w:val="28"/>
        </w:rPr>
      </w:pPr>
      <w:proofErr w:type="gramStart"/>
      <w:r w:rsidRPr="00691FBD">
        <w:rPr>
          <w:rFonts w:ascii="Times New Roman" w:hAnsi="Times New Roman"/>
          <w:szCs w:val="28"/>
        </w:rPr>
        <w:t>В соответствии Федеральным Законом от 20.03.2025 №33-ФЗ «Об общих принципах организации местного самоуправления в единой системе публичной власти», Федеральным законом от 06.10.2003 №131-ФЗ «Об общих принципах организации местного самоуправления в Российской Федерации», Законом Республики Башкортостан от 05.01.2004 №59-з «О регулировании земельных отношений в Республике Башкортостан», Постановлением Правительства Республики Башкортостан от 29.12.2014 №629 «Об определении цены и оплаты земельных участков, находящихся</w:t>
      </w:r>
      <w:proofErr w:type="gramEnd"/>
      <w:r w:rsidRPr="00691FBD">
        <w:rPr>
          <w:rFonts w:ascii="Times New Roman" w:hAnsi="Times New Roman"/>
          <w:szCs w:val="28"/>
        </w:rPr>
        <w:t xml:space="preserve">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Приказом Федеральной службы государственной регистрации, кадастра и картографии от 02.09.2020 №</w:t>
      </w:r>
      <w:proofErr w:type="gramStart"/>
      <w:r w:rsidRPr="00691FBD">
        <w:rPr>
          <w:rFonts w:ascii="Times New Roman" w:hAnsi="Times New Roman"/>
          <w:szCs w:val="28"/>
        </w:rPr>
        <w:t>П</w:t>
      </w:r>
      <w:proofErr w:type="gramEnd"/>
      <w:r w:rsidRPr="00691FBD">
        <w:rPr>
          <w:rFonts w:ascii="Times New Roman" w:hAnsi="Times New Roman"/>
          <w:szCs w:val="28"/>
        </w:rPr>
        <w:t xml:space="preserve">/0321 «Об утверждении перечня документов, подтверждающих право заявителя на приобретение земельного участка без проведения торгов», Совет сельского поселения </w:t>
      </w:r>
      <w:proofErr w:type="spellStart"/>
      <w:r w:rsidRPr="00691FBD">
        <w:rPr>
          <w:rFonts w:ascii="Times New Roman" w:hAnsi="Times New Roman"/>
          <w:szCs w:val="28"/>
        </w:rPr>
        <w:t>Кидрячевский</w:t>
      </w:r>
      <w:proofErr w:type="spellEnd"/>
      <w:r w:rsidRPr="00691FBD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Pr="00691FBD">
        <w:rPr>
          <w:rFonts w:ascii="Times New Roman" w:hAnsi="Times New Roman"/>
          <w:szCs w:val="28"/>
        </w:rPr>
        <w:t>Давлекановский</w:t>
      </w:r>
      <w:proofErr w:type="spellEnd"/>
      <w:r w:rsidRPr="00691FBD">
        <w:rPr>
          <w:rFonts w:ascii="Times New Roman" w:hAnsi="Times New Roman"/>
          <w:szCs w:val="28"/>
        </w:rPr>
        <w:t xml:space="preserve"> район Республики Башкортостан решил:</w:t>
      </w:r>
    </w:p>
    <w:p w:rsidR="00691FBD" w:rsidRPr="00691FBD" w:rsidRDefault="00691FBD" w:rsidP="00691FBD">
      <w:pPr>
        <w:numPr>
          <w:ilvl w:val="0"/>
          <w:numId w:val="11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bCs/>
          <w:color w:val="000000"/>
          <w:szCs w:val="28"/>
          <w:lang w:eastAsia="en-US"/>
        </w:rPr>
      </w:pPr>
      <w:proofErr w:type="gramStart"/>
      <w:r w:rsidRPr="00691FBD">
        <w:rPr>
          <w:rFonts w:ascii="Times New Roman" w:hAnsi="Times New Roman"/>
          <w:bCs/>
          <w:color w:val="000000"/>
          <w:szCs w:val="28"/>
          <w:lang w:eastAsia="en-US"/>
        </w:rPr>
        <w:t xml:space="preserve">Внести </w:t>
      </w:r>
      <w:r w:rsidRPr="00691FBD">
        <w:rPr>
          <w:rFonts w:ascii="Times New Roman" w:hAnsi="Times New Roman"/>
          <w:color w:val="000000"/>
          <w:szCs w:val="28"/>
          <w:lang w:eastAsia="en-US"/>
        </w:rPr>
        <w:t>в П</w:t>
      </w:r>
      <w:r w:rsidRPr="00691FBD">
        <w:rPr>
          <w:rFonts w:ascii="Times New Roman" w:hAnsi="Times New Roman"/>
          <w:bCs/>
          <w:color w:val="000000"/>
          <w:szCs w:val="28"/>
          <w:lang w:eastAsia="en-US"/>
        </w:rPr>
        <w:t xml:space="preserve">орядок определения цены и оплаты земельных участков, находящихся в муниципальной собственности сельского поселения </w:t>
      </w:r>
      <w:proofErr w:type="spellStart"/>
      <w:r w:rsidRPr="00691FBD">
        <w:rPr>
          <w:rFonts w:ascii="Times New Roman" w:hAnsi="Times New Roman"/>
          <w:bCs/>
          <w:color w:val="000000"/>
          <w:szCs w:val="28"/>
          <w:lang w:eastAsia="en-US"/>
        </w:rPr>
        <w:t>Кидрячевский</w:t>
      </w:r>
      <w:proofErr w:type="spellEnd"/>
      <w:r w:rsidRPr="00691FBD">
        <w:rPr>
          <w:rFonts w:ascii="Times New Roman" w:hAnsi="Times New Roman"/>
          <w:bCs/>
          <w:color w:val="000000"/>
          <w:szCs w:val="28"/>
          <w:lang w:eastAsia="en-US"/>
        </w:rPr>
        <w:t xml:space="preserve"> сельсовет муниципального района </w:t>
      </w:r>
      <w:proofErr w:type="spellStart"/>
      <w:r w:rsidRPr="00691FBD">
        <w:rPr>
          <w:rFonts w:ascii="Times New Roman" w:hAnsi="Times New Roman"/>
          <w:bCs/>
          <w:color w:val="000000"/>
          <w:szCs w:val="28"/>
          <w:lang w:eastAsia="en-US"/>
        </w:rPr>
        <w:t>Давлекановский</w:t>
      </w:r>
      <w:proofErr w:type="spellEnd"/>
      <w:r w:rsidRPr="00691FBD">
        <w:rPr>
          <w:rFonts w:ascii="Times New Roman" w:hAnsi="Times New Roman"/>
          <w:bCs/>
          <w:color w:val="000000"/>
          <w:szCs w:val="28"/>
          <w:lang w:eastAsia="en-US"/>
        </w:rPr>
        <w:t xml:space="preserve"> район Республики Башкортостан, при продаже их собственникам зданий, строений, сооружений, расположенных на таких земельных участках</w:t>
      </w:r>
      <w:r w:rsidRPr="00691FBD">
        <w:rPr>
          <w:rFonts w:ascii="Times New Roman" w:hAnsi="Times New Roman"/>
          <w:color w:val="000000"/>
          <w:szCs w:val="28"/>
          <w:lang w:eastAsia="en-US"/>
        </w:rPr>
        <w:t xml:space="preserve">, утвержденный решением Совета </w:t>
      </w:r>
      <w:r w:rsidRPr="00691FBD">
        <w:rPr>
          <w:rFonts w:ascii="Times New Roman" w:hAnsi="Times New Roman"/>
          <w:noProof/>
          <w:color w:val="000000"/>
          <w:szCs w:val="28"/>
          <w:lang w:eastAsia="en-US"/>
        </w:rPr>
        <w:t xml:space="preserve">сельского поселения Кидрячевский сельсовет </w:t>
      </w:r>
      <w:r w:rsidRPr="00691FBD">
        <w:rPr>
          <w:rFonts w:ascii="Times New Roman" w:hAnsi="Times New Roman"/>
          <w:color w:val="000000"/>
          <w:szCs w:val="28"/>
          <w:lang w:eastAsia="en-US"/>
        </w:rPr>
        <w:t xml:space="preserve">муниципального района </w:t>
      </w:r>
      <w:proofErr w:type="spellStart"/>
      <w:r w:rsidRPr="00691FBD">
        <w:rPr>
          <w:rFonts w:ascii="Times New Roman" w:hAnsi="Times New Roman"/>
          <w:color w:val="000000"/>
          <w:szCs w:val="28"/>
          <w:lang w:eastAsia="en-US"/>
        </w:rPr>
        <w:t>Давлекановский</w:t>
      </w:r>
      <w:proofErr w:type="spellEnd"/>
      <w:r w:rsidRPr="00691FBD">
        <w:rPr>
          <w:rFonts w:ascii="Times New Roman" w:hAnsi="Times New Roman"/>
          <w:color w:val="000000"/>
          <w:szCs w:val="28"/>
          <w:lang w:eastAsia="en-US"/>
        </w:rPr>
        <w:t xml:space="preserve"> район от 21 .10.2013 №52 (с учетом изменений, внесенных решением от 11.07.2022 №32;</w:t>
      </w:r>
      <w:proofErr w:type="gramEnd"/>
      <w:r w:rsidRPr="00691FBD">
        <w:rPr>
          <w:rFonts w:ascii="Times New Roman" w:hAnsi="Times New Roman"/>
          <w:color w:val="000000"/>
          <w:szCs w:val="28"/>
          <w:lang w:eastAsia="en-US"/>
        </w:rPr>
        <w:t>08.08.2019 №35/1)</w:t>
      </w:r>
      <w:r w:rsidRPr="00691FBD">
        <w:rPr>
          <w:rFonts w:ascii="Times New Roman" w:hAnsi="Times New Roman"/>
          <w:bCs/>
          <w:color w:val="000000"/>
          <w:szCs w:val="28"/>
          <w:lang w:eastAsia="en-US"/>
        </w:rPr>
        <w:t xml:space="preserve"> (далее – Порядок), следующие изменения:</w:t>
      </w:r>
    </w:p>
    <w:p w:rsidR="00691FBD" w:rsidRPr="00691FBD" w:rsidRDefault="00691FBD" w:rsidP="00691FBD">
      <w:pPr>
        <w:numPr>
          <w:ilvl w:val="1"/>
          <w:numId w:val="11"/>
        </w:numPr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bCs/>
          <w:color w:val="000000"/>
          <w:szCs w:val="28"/>
          <w:lang w:eastAsia="en-US"/>
        </w:rPr>
      </w:pPr>
      <w:r w:rsidRPr="00691FBD">
        <w:rPr>
          <w:rFonts w:ascii="Times New Roman" w:hAnsi="Times New Roman"/>
          <w:bCs/>
          <w:color w:val="000000"/>
          <w:szCs w:val="28"/>
          <w:lang w:eastAsia="en-US"/>
        </w:rPr>
        <w:t xml:space="preserve">Пункт 2. Порядка изложить в следующей редакции: </w:t>
      </w:r>
    </w:p>
    <w:p w:rsidR="00691FBD" w:rsidRPr="00691FBD" w:rsidRDefault="00691FBD" w:rsidP="00691FB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bCs/>
          <w:color w:val="000000"/>
          <w:szCs w:val="28"/>
        </w:rPr>
        <w:t xml:space="preserve">«2.  </w:t>
      </w:r>
      <w:r w:rsidRPr="00691FBD">
        <w:rPr>
          <w:rFonts w:ascii="Times New Roman" w:hAnsi="Times New Roman"/>
          <w:color w:val="000000"/>
          <w:szCs w:val="28"/>
        </w:rPr>
        <w:t xml:space="preserve">Определить, что цена земельных участков, предоставленных после 1 января 2026 года, при продаже их собственникам зданий, строений, сооружений, расположенных на таких земельных участках, устанавливается: </w:t>
      </w:r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t xml:space="preserve">- с 1 января 2026 по 31 декабря 2026 года - по цене в размере 3 процентов от кадастровой стоимости земельного участка на момент обращения заявителя; </w:t>
      </w:r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t xml:space="preserve">- с 1 января 2027 до 31 декабря 2027 года - по цене в размере 5 процентов от кадастровой стоимости земельного участка, действующей на момент обращения заявителя; </w:t>
      </w:r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lastRenderedPageBreak/>
        <w:t xml:space="preserve">- с 1 января 2028 до 31 декабря 2028 года – по цене в размере 7,5 процента от кадастровой стоимости земельного участка, действующей на момент обращения заявителя; </w:t>
      </w:r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t xml:space="preserve">- с 1 января 2029 года - по цене в размере 10 процентов от кадастровой стоимости земельного участка, действующей на момент обращения заявителя, </w:t>
      </w:r>
    </w:p>
    <w:p w:rsidR="00691FBD" w:rsidRPr="00691FBD" w:rsidRDefault="00691FBD" w:rsidP="00691FB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t xml:space="preserve">в следующих случаях: </w:t>
      </w:r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691FBD">
        <w:rPr>
          <w:rFonts w:ascii="Times New Roman" w:hAnsi="Times New Roman"/>
          <w:color w:val="000000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законодательством); </w:t>
      </w:r>
      <w:proofErr w:type="gramEnd"/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691FBD">
        <w:rPr>
          <w:rFonts w:ascii="Times New Roman" w:hAnsi="Times New Roman"/>
          <w:color w:val="000000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законодательством); </w:t>
      </w:r>
      <w:proofErr w:type="gramEnd"/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691FBD">
        <w:rPr>
          <w:rFonts w:ascii="Times New Roman" w:hAnsi="Times New Roman"/>
          <w:color w:val="000000"/>
          <w:szCs w:val="28"/>
        </w:rPr>
        <w:t xml:space="preserve">в) 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законодательством. </w:t>
      </w:r>
      <w:proofErr w:type="gramEnd"/>
    </w:p>
    <w:p w:rsidR="00691FBD" w:rsidRPr="00691FBD" w:rsidRDefault="00691FBD" w:rsidP="00691FB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t xml:space="preserve">         </w:t>
      </w:r>
      <w:proofErr w:type="gramStart"/>
      <w:r w:rsidRPr="00691FBD">
        <w:rPr>
          <w:rFonts w:ascii="Times New Roman" w:hAnsi="Times New Roman"/>
          <w:color w:val="000000"/>
          <w:szCs w:val="28"/>
        </w:rPr>
        <w:t xml:space="preserve">Определить, что цена земельных участков, предоставленных до 1 января 2026 года, при продаже их собственникам зданий, строений, сооружений, расположенных на таких земельных участках, в случаях, указанных в  </w:t>
      </w:r>
      <w:r w:rsidRPr="00691FBD">
        <w:rPr>
          <w:rFonts w:ascii="Times New Roman" w:hAnsi="Times New Roman"/>
          <w:szCs w:val="28"/>
        </w:rPr>
        <w:t>подпунктах «а» - «в» настоящего пункта, устанавливается в размере 3 процентов от их кадастровой стоимости.».</w:t>
      </w:r>
      <w:proofErr w:type="gramEnd"/>
    </w:p>
    <w:p w:rsidR="00691FBD" w:rsidRPr="00691FBD" w:rsidRDefault="00691FBD" w:rsidP="00691FBD">
      <w:pPr>
        <w:autoSpaceDE w:val="0"/>
        <w:autoSpaceDN w:val="0"/>
        <w:adjustRightInd w:val="0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t xml:space="preserve">         1.2. пункт 3 </w:t>
      </w:r>
      <w:r w:rsidRPr="00691FBD">
        <w:rPr>
          <w:rFonts w:ascii="Times New Roman" w:hAnsi="Times New Roman"/>
          <w:bCs/>
          <w:color w:val="000000"/>
          <w:szCs w:val="28"/>
        </w:rPr>
        <w:t>Порядка</w:t>
      </w:r>
      <w:r w:rsidRPr="00691FBD">
        <w:rPr>
          <w:rFonts w:ascii="Times New Roman" w:hAnsi="Times New Roman"/>
          <w:color w:val="000000"/>
          <w:szCs w:val="28"/>
        </w:rPr>
        <w:t xml:space="preserve"> изложить в следующей редакции: </w:t>
      </w:r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t xml:space="preserve">«3. </w:t>
      </w:r>
      <w:proofErr w:type="gramStart"/>
      <w:r w:rsidRPr="00691FBD">
        <w:rPr>
          <w:rFonts w:ascii="Times New Roman" w:hAnsi="Times New Roman"/>
          <w:color w:val="000000"/>
          <w:szCs w:val="28"/>
        </w:rPr>
        <w:t>Определить, что цена земельных участков из земель населенных пунктов, предоставленных в аренду гражданам для индивидуального жилищного строительства, ведения личного подсобного хозяйства, блокированной жилой застройки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в том числе гражданам, при переходе права собственности на объект индивидуального</w:t>
      </w:r>
      <w:proofErr w:type="gramEnd"/>
      <w:r w:rsidRPr="00691FBD">
        <w:rPr>
          <w:rFonts w:ascii="Times New Roman" w:hAnsi="Times New Roman"/>
          <w:color w:val="000000"/>
          <w:szCs w:val="28"/>
        </w:rPr>
        <w:t xml:space="preserve"> жилищного строительства, </w:t>
      </w:r>
      <w:proofErr w:type="gramStart"/>
      <w:r w:rsidRPr="00691FBD">
        <w:rPr>
          <w:rFonts w:ascii="Times New Roman" w:hAnsi="Times New Roman"/>
          <w:color w:val="000000"/>
          <w:szCs w:val="28"/>
        </w:rPr>
        <w:t>находящийся</w:t>
      </w:r>
      <w:proofErr w:type="gramEnd"/>
      <w:r w:rsidRPr="00691FBD">
        <w:rPr>
          <w:rFonts w:ascii="Times New Roman" w:hAnsi="Times New Roman"/>
          <w:color w:val="000000"/>
          <w:szCs w:val="28"/>
        </w:rPr>
        <w:t xml:space="preserve"> на таких земельных участках, устанавливается в следующем порядке: </w:t>
      </w:r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t xml:space="preserve">- до момента </w:t>
      </w:r>
      <w:proofErr w:type="gramStart"/>
      <w:r w:rsidRPr="00691FBD">
        <w:rPr>
          <w:rFonts w:ascii="Times New Roman" w:hAnsi="Times New Roman"/>
          <w:color w:val="000000"/>
          <w:szCs w:val="28"/>
        </w:rPr>
        <w:t>истечения срока действия договора аренды такого земельного</w:t>
      </w:r>
      <w:proofErr w:type="gramEnd"/>
      <w:r w:rsidRPr="00691FBD">
        <w:rPr>
          <w:rFonts w:ascii="Times New Roman" w:hAnsi="Times New Roman"/>
          <w:color w:val="000000"/>
          <w:szCs w:val="28"/>
        </w:rPr>
        <w:t xml:space="preserve">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менее: </w:t>
      </w:r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t xml:space="preserve">* 3 процентов от его кадастровой стоимости - до 1 января 2027 года; </w:t>
      </w:r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lastRenderedPageBreak/>
        <w:t xml:space="preserve">* не менее 10 процентов от его кадастровой стоимости - с 1 января 2027 года; </w:t>
      </w:r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t xml:space="preserve">- по истечении срока действия договора аренды земельного участка, за исключением случая расторжения такого договора: </w:t>
      </w:r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t xml:space="preserve">* до 1 января 2027 года - в размере 3 процентов от кадастровой стоимости земельного участка, действующей на момент обращения заявителя; </w:t>
      </w:r>
    </w:p>
    <w:p w:rsidR="00691FBD" w:rsidRPr="00691FBD" w:rsidRDefault="00691FBD" w:rsidP="00691FBD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Cs w:val="28"/>
        </w:rPr>
      </w:pPr>
      <w:r w:rsidRPr="00691FBD">
        <w:rPr>
          <w:rFonts w:ascii="Times New Roman" w:hAnsi="Times New Roman"/>
          <w:color w:val="000000"/>
          <w:szCs w:val="28"/>
        </w:rPr>
        <w:t>* с 1 января 2027 года - в размере не менее 10 процентов от кадастровой стоимости земельного участка в иных муниципальных образованиях, действующей на момент обращения заявителя</w:t>
      </w:r>
      <w:proofErr w:type="gramStart"/>
      <w:r w:rsidRPr="00691FBD">
        <w:rPr>
          <w:rFonts w:ascii="Times New Roman" w:hAnsi="Times New Roman"/>
          <w:color w:val="000000"/>
          <w:szCs w:val="28"/>
        </w:rPr>
        <w:t>.»</w:t>
      </w:r>
      <w:proofErr w:type="gramEnd"/>
    </w:p>
    <w:p w:rsidR="00691FBD" w:rsidRPr="00691FBD" w:rsidRDefault="00691FBD" w:rsidP="00691FB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691FBD">
        <w:rPr>
          <w:rFonts w:ascii="Times New Roman" w:hAnsi="Times New Roman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</w:t>
      </w:r>
      <w:r w:rsidRPr="00691FBD">
        <w:rPr>
          <w:rFonts w:ascii="Times New Roman" w:hAnsi="Times New Roman"/>
          <w:noProof/>
          <w:szCs w:val="28"/>
        </w:rPr>
        <w:t xml:space="preserve">сельского поселения Кидрячевский сельсовет </w:t>
      </w:r>
      <w:r w:rsidRPr="00691FBD">
        <w:rPr>
          <w:rFonts w:ascii="Times New Roman" w:hAnsi="Times New Roman"/>
          <w:szCs w:val="28"/>
        </w:rPr>
        <w:t xml:space="preserve">муниципального района </w:t>
      </w:r>
      <w:proofErr w:type="spellStart"/>
      <w:r w:rsidRPr="00691FBD">
        <w:rPr>
          <w:rFonts w:ascii="Times New Roman" w:hAnsi="Times New Roman"/>
          <w:szCs w:val="28"/>
        </w:rPr>
        <w:t>Давлекановский</w:t>
      </w:r>
      <w:proofErr w:type="spellEnd"/>
      <w:r w:rsidRPr="00691FBD">
        <w:rPr>
          <w:rFonts w:ascii="Times New Roman" w:hAnsi="Times New Roman"/>
          <w:szCs w:val="28"/>
        </w:rPr>
        <w:t xml:space="preserve"> район Республики Башкортостан в сети Интернет.</w:t>
      </w:r>
    </w:p>
    <w:p w:rsidR="00691FBD" w:rsidRPr="00691FBD" w:rsidRDefault="00691FBD" w:rsidP="00691FBD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691FBD">
        <w:rPr>
          <w:rFonts w:ascii="Times New Roman" w:hAnsi="Times New Roman"/>
          <w:szCs w:val="28"/>
        </w:rPr>
        <w:t xml:space="preserve">3. </w:t>
      </w:r>
      <w:proofErr w:type="gramStart"/>
      <w:r w:rsidRPr="00691FBD">
        <w:rPr>
          <w:rFonts w:ascii="Times New Roman" w:hAnsi="Times New Roman"/>
          <w:szCs w:val="28"/>
        </w:rPr>
        <w:t>Контроль за</w:t>
      </w:r>
      <w:proofErr w:type="gramEnd"/>
      <w:r w:rsidRPr="00691FBD">
        <w:rPr>
          <w:rFonts w:ascii="Times New Roman" w:hAnsi="Times New Roman"/>
          <w:szCs w:val="28"/>
        </w:rPr>
        <w:t xml:space="preserve"> исполнением настоящего решения возложить на постоянную комиссию Совета по бюджету, налогам, вопросам муниципальной собственности, по развитию предпринимательства, земельным вопросам (председатель Сафин И.Н.)</w:t>
      </w:r>
      <w:r w:rsidRPr="00691FBD">
        <w:rPr>
          <w:rFonts w:ascii="Times New Roman" w:hAnsi="Times New Roman"/>
          <w:color w:val="00000A"/>
          <w:szCs w:val="28"/>
        </w:rPr>
        <w:t>.</w:t>
      </w:r>
    </w:p>
    <w:p w:rsidR="00691FBD" w:rsidRPr="00691FBD" w:rsidRDefault="00691FBD" w:rsidP="00691FBD">
      <w:pPr>
        <w:ind w:left="709" w:hanging="3"/>
        <w:contextualSpacing/>
        <w:jc w:val="both"/>
        <w:rPr>
          <w:rFonts w:ascii="Times New Roman" w:hAnsi="Times New Roman"/>
          <w:color w:val="00000A"/>
          <w:szCs w:val="28"/>
          <w:lang w:eastAsia="en-US"/>
        </w:rPr>
      </w:pPr>
    </w:p>
    <w:p w:rsidR="00691FBD" w:rsidRPr="00691FBD" w:rsidRDefault="00691FBD" w:rsidP="00691FBD">
      <w:pPr>
        <w:rPr>
          <w:rFonts w:ascii="Times New Roman" w:hAnsi="Times New Roman"/>
          <w:color w:val="000000"/>
          <w:szCs w:val="28"/>
        </w:rPr>
      </w:pPr>
    </w:p>
    <w:p w:rsidR="00691FBD" w:rsidRPr="00691FBD" w:rsidRDefault="00691FBD" w:rsidP="00691FBD">
      <w:pPr>
        <w:ind w:firstLine="709"/>
        <w:jc w:val="both"/>
        <w:rPr>
          <w:rFonts w:ascii="Times New Roman" w:hAnsi="Times New Roman"/>
          <w:szCs w:val="28"/>
        </w:rPr>
      </w:pPr>
    </w:p>
    <w:p w:rsidR="00691FBD" w:rsidRPr="00691FBD" w:rsidRDefault="00691FBD" w:rsidP="00691FBD">
      <w:pPr>
        <w:ind w:firstLine="709"/>
        <w:jc w:val="both"/>
        <w:rPr>
          <w:rFonts w:ascii="Times New Roman" w:hAnsi="Times New Roman"/>
          <w:szCs w:val="28"/>
        </w:rPr>
      </w:pPr>
    </w:p>
    <w:p w:rsidR="005861D6" w:rsidRPr="005861D6" w:rsidRDefault="005861D6" w:rsidP="005861D6">
      <w:pPr>
        <w:jc w:val="both"/>
        <w:rPr>
          <w:rFonts w:ascii="Times New Roman" w:hAnsi="Times New Roman"/>
        </w:rPr>
      </w:pPr>
    </w:p>
    <w:p w:rsidR="00D97E3C" w:rsidRPr="00D97E3C" w:rsidRDefault="00D97E3C" w:rsidP="00D97E3C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p w:rsidR="00713E93" w:rsidRPr="00A52589" w:rsidRDefault="00D97E3C" w:rsidP="00D97E3C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  <w:r w:rsidRPr="00D97E3C">
        <w:rPr>
          <w:rFonts w:ascii="Times New Roman" w:hAnsi="Times New Roman"/>
          <w:szCs w:val="28"/>
        </w:rPr>
        <w:t>Глава сельского поселения</w:t>
      </w:r>
      <w:r w:rsidRPr="00D97E3C">
        <w:rPr>
          <w:rFonts w:ascii="Times New Roman" w:hAnsi="Times New Roman"/>
          <w:szCs w:val="28"/>
        </w:rPr>
        <w:tab/>
      </w:r>
      <w:r w:rsidRPr="00D97E3C">
        <w:rPr>
          <w:rFonts w:ascii="Times New Roman" w:hAnsi="Times New Roman"/>
          <w:szCs w:val="28"/>
        </w:rPr>
        <w:tab/>
      </w:r>
      <w:r w:rsidRPr="00D97E3C">
        <w:rPr>
          <w:rFonts w:ascii="Times New Roman" w:hAnsi="Times New Roman"/>
          <w:szCs w:val="28"/>
        </w:rPr>
        <w:tab/>
        <w:t xml:space="preserve">                            </w:t>
      </w:r>
      <w:proofErr w:type="spellStart"/>
      <w:r w:rsidRPr="00D97E3C">
        <w:rPr>
          <w:rFonts w:ascii="Times New Roman" w:hAnsi="Times New Roman"/>
          <w:szCs w:val="28"/>
        </w:rPr>
        <w:t>Р.Б.Мухаметзянова</w:t>
      </w:r>
      <w:proofErr w:type="spellEnd"/>
    </w:p>
    <w:sectPr w:rsidR="00713E93" w:rsidRPr="00A52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D984A2D"/>
    <w:multiLevelType w:val="multilevel"/>
    <w:tmpl w:val="ED16EBEC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  <w:sz w:val="28"/>
      </w:rPr>
    </w:lvl>
    <w:lvl w:ilvl="1">
      <w:start w:val="1"/>
      <w:numFmt w:val="decimal"/>
      <w:lvlText w:val="%1.%2)"/>
      <w:lvlJc w:val="left"/>
      <w:pPr>
        <w:ind w:left="1755" w:hanging="1215"/>
      </w:pPr>
      <w:rPr>
        <w:rFonts w:cs="Times New Roman" w:hint="default"/>
        <w:sz w:val="28"/>
      </w:rPr>
    </w:lvl>
    <w:lvl w:ilvl="2">
      <w:start w:val="1"/>
      <w:numFmt w:val="decimal"/>
      <w:lvlText w:val="%1.%2)%3."/>
      <w:lvlJc w:val="left"/>
      <w:pPr>
        <w:ind w:left="2295" w:hanging="1215"/>
      </w:pPr>
      <w:rPr>
        <w:rFonts w:cs="Times New Roman" w:hint="default"/>
        <w:sz w:val="28"/>
      </w:rPr>
    </w:lvl>
    <w:lvl w:ilvl="3">
      <w:start w:val="1"/>
      <w:numFmt w:val="decimal"/>
      <w:lvlText w:val="%1.%2)%3.%4."/>
      <w:lvlJc w:val="left"/>
      <w:pPr>
        <w:ind w:left="2835" w:hanging="1215"/>
      </w:pPr>
      <w:rPr>
        <w:rFonts w:cs="Times New Roman" w:hint="default"/>
        <w:sz w:val="28"/>
      </w:rPr>
    </w:lvl>
    <w:lvl w:ilvl="4">
      <w:start w:val="1"/>
      <w:numFmt w:val="decimal"/>
      <w:lvlText w:val="%1.%2)%3.%4.%5."/>
      <w:lvlJc w:val="left"/>
      <w:pPr>
        <w:ind w:left="3375" w:hanging="1215"/>
      </w:pPr>
      <w:rPr>
        <w:rFonts w:cs="Times New Roman" w:hint="default"/>
        <w:sz w:val="28"/>
      </w:rPr>
    </w:lvl>
    <w:lvl w:ilvl="5">
      <w:start w:val="1"/>
      <w:numFmt w:val="decimal"/>
      <w:lvlText w:val="%1.%2)%3.%4.%5.%6."/>
      <w:lvlJc w:val="left"/>
      <w:pPr>
        <w:ind w:left="41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)%3.%4.%5.%6.%7."/>
      <w:lvlJc w:val="left"/>
      <w:pPr>
        <w:ind w:left="4680" w:hanging="1440"/>
      </w:pPr>
      <w:rPr>
        <w:rFonts w:cs="Times New Roman" w:hint="default"/>
        <w:sz w:val="28"/>
      </w:rPr>
    </w:lvl>
    <w:lvl w:ilvl="7">
      <w:start w:val="1"/>
      <w:numFmt w:val="decimal"/>
      <w:lvlText w:val="%1.%2)%3.%4.%5.%6.%7.%8."/>
      <w:lvlJc w:val="left"/>
      <w:pPr>
        <w:ind w:left="5580" w:hanging="1800"/>
      </w:pPr>
      <w:rPr>
        <w:rFonts w:cs="Times New Roman" w:hint="default"/>
        <w:sz w:val="28"/>
      </w:rPr>
    </w:lvl>
    <w:lvl w:ilvl="8">
      <w:start w:val="1"/>
      <w:numFmt w:val="decimal"/>
      <w:lvlText w:val="%1.%2)%3.%4.%5.%6.%7.%8.%9."/>
      <w:lvlJc w:val="left"/>
      <w:pPr>
        <w:ind w:left="6120" w:hanging="1800"/>
      </w:pPr>
      <w:rPr>
        <w:rFonts w:cs="Times New Roman" w:hint="default"/>
        <w:sz w:val="28"/>
      </w:rPr>
    </w:lvl>
  </w:abstractNum>
  <w:abstractNum w:abstractNumId="3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4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>
    <w:nsid w:val="47DE6353"/>
    <w:multiLevelType w:val="multilevel"/>
    <w:tmpl w:val="54268BCE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  <w:color w:val="000000"/>
      </w:rPr>
    </w:lvl>
  </w:abstractNum>
  <w:abstractNum w:abstractNumId="6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7">
    <w:nsid w:val="5AD27F7C"/>
    <w:multiLevelType w:val="multilevel"/>
    <w:tmpl w:val="3A7C13C0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auto"/>
      </w:rPr>
    </w:lvl>
    <w:lvl w:ilvl="1">
      <w:start w:val="7"/>
      <w:numFmt w:val="decimal"/>
      <w:lvlText w:val="%1.%2"/>
      <w:lvlJc w:val="left"/>
      <w:pPr>
        <w:ind w:left="1965" w:hanging="375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39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585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4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939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98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293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880" w:hanging="2160"/>
      </w:pPr>
      <w:rPr>
        <w:rFonts w:cs="Times New Roman" w:hint="default"/>
        <w:color w:val="auto"/>
      </w:rPr>
    </w:lvl>
  </w:abstractNum>
  <w:abstractNum w:abstractNumId="8">
    <w:nsid w:val="65A35E3A"/>
    <w:multiLevelType w:val="multilevel"/>
    <w:tmpl w:val="4BA2EF4C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1590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72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751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30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1880" w:hanging="2160"/>
      </w:pPr>
      <w:rPr>
        <w:rFonts w:cs="Times New Roman" w:hint="default"/>
        <w:color w:val="000000"/>
      </w:rPr>
    </w:lvl>
  </w:abstractNum>
  <w:abstractNum w:abstractNumId="9">
    <w:nsid w:val="6A86542F"/>
    <w:multiLevelType w:val="multilevel"/>
    <w:tmpl w:val="9B5A6A1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  <w:color w:val="00000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22"/>
    <w:rsid w:val="00440122"/>
    <w:rsid w:val="005861D6"/>
    <w:rsid w:val="006510D7"/>
    <w:rsid w:val="00691FBD"/>
    <w:rsid w:val="00713E93"/>
    <w:rsid w:val="008B4D2C"/>
    <w:rsid w:val="00A52589"/>
    <w:rsid w:val="00D9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8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939</Words>
  <Characters>5354</Characters>
  <Application>Microsoft Office Word</Application>
  <DocSecurity>0</DocSecurity>
  <Lines>44</Lines>
  <Paragraphs>12</Paragraphs>
  <ScaleCrop>false</ScaleCrop>
  <Company/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7</cp:revision>
  <dcterms:created xsi:type="dcterms:W3CDTF">2026-10-09T05:41:00Z</dcterms:created>
  <dcterms:modified xsi:type="dcterms:W3CDTF">2026-10-09T05:56:00Z</dcterms:modified>
</cp:coreProperties>
</file>