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D49" w:rsidRPr="00D15D49" w:rsidRDefault="00D15D49" w:rsidP="00D15D49">
      <w:pPr>
        <w:jc w:val="center"/>
        <w:rPr>
          <w:rStyle w:val="FontStyle20"/>
          <w:sz w:val="28"/>
          <w:szCs w:val="28"/>
        </w:rPr>
      </w:pPr>
      <w:r w:rsidRPr="00D15D49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D15D49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D15D49" w:rsidRPr="00D15D49" w:rsidRDefault="00D15D49" w:rsidP="00D15D49">
      <w:pPr>
        <w:rPr>
          <w:rStyle w:val="FontStyle20"/>
          <w:sz w:val="28"/>
          <w:szCs w:val="28"/>
        </w:rPr>
      </w:pPr>
    </w:p>
    <w:p w:rsidR="00D15D49" w:rsidRPr="00D15D49" w:rsidRDefault="00D15D49" w:rsidP="00D15D49">
      <w:pPr>
        <w:jc w:val="center"/>
        <w:rPr>
          <w:rStyle w:val="FontStyle20"/>
          <w:sz w:val="28"/>
          <w:szCs w:val="28"/>
        </w:rPr>
      </w:pPr>
    </w:p>
    <w:p w:rsidR="00D15D49" w:rsidRPr="00D15D49" w:rsidRDefault="00D15D49" w:rsidP="00D15D49">
      <w:pPr>
        <w:jc w:val="center"/>
        <w:rPr>
          <w:rStyle w:val="FontStyle20"/>
          <w:sz w:val="28"/>
          <w:szCs w:val="28"/>
        </w:rPr>
      </w:pPr>
      <w:r w:rsidRPr="00D15D49">
        <w:rPr>
          <w:rStyle w:val="FontStyle20"/>
          <w:sz w:val="28"/>
          <w:szCs w:val="28"/>
        </w:rPr>
        <w:t xml:space="preserve">РЕШЕНИЕ </w:t>
      </w:r>
    </w:p>
    <w:p w:rsidR="00A86C7F" w:rsidRDefault="00961289" w:rsidP="00961289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от 21.12.2023 №28</w:t>
      </w:r>
    </w:p>
    <w:p w:rsidR="00014962" w:rsidRPr="00377F0F" w:rsidRDefault="00014962" w:rsidP="00014962">
      <w:pPr>
        <w:jc w:val="right"/>
        <w:rPr>
          <w:rFonts w:ascii="Times New Roman" w:hAnsi="Times New Roman"/>
          <w:szCs w:val="28"/>
        </w:rPr>
      </w:pPr>
    </w:p>
    <w:p w:rsidR="007319AF" w:rsidRPr="00631C9C" w:rsidRDefault="007319AF" w:rsidP="007319AF">
      <w:pPr>
        <w:jc w:val="center"/>
        <w:rPr>
          <w:rFonts w:ascii="Times New Roman" w:hAnsi="Times New Roman"/>
          <w:szCs w:val="28"/>
        </w:rPr>
      </w:pPr>
      <w:bookmarkStart w:id="0" w:name="_GoBack"/>
      <w:r w:rsidRPr="00631C9C">
        <w:rPr>
          <w:rFonts w:ascii="Times New Roman" w:hAnsi="Times New Roman"/>
          <w:szCs w:val="28"/>
        </w:rPr>
        <w:t>Об утверждении программы приватизации муниципального имущества сельского поселения Рассветовский сельсовет муниципального района Давлекановский район Республики Башкортостан на 2024 год и на плановый период 2025 и 2026 годов</w:t>
      </w:r>
    </w:p>
    <w:p w:rsidR="007319AF" w:rsidRPr="00631C9C" w:rsidRDefault="007319AF" w:rsidP="007319AF">
      <w:pPr>
        <w:jc w:val="both"/>
        <w:rPr>
          <w:rFonts w:ascii="Times New Roman" w:hAnsi="Times New Roman"/>
          <w:szCs w:val="28"/>
        </w:rPr>
      </w:pPr>
    </w:p>
    <w:bookmarkEnd w:id="0"/>
    <w:p w:rsidR="007319AF" w:rsidRPr="00631C9C" w:rsidRDefault="007319AF" w:rsidP="007319AF">
      <w:pPr>
        <w:ind w:firstLine="708"/>
        <w:jc w:val="both"/>
        <w:rPr>
          <w:rFonts w:ascii="Times New Roman" w:hAnsi="Times New Roman"/>
          <w:szCs w:val="28"/>
        </w:rPr>
      </w:pPr>
      <w:r w:rsidRPr="00631C9C">
        <w:rPr>
          <w:rFonts w:ascii="Times New Roman" w:hAnsi="Times New Roman"/>
          <w:szCs w:val="28"/>
        </w:rPr>
        <w:t>В соответствии с Федеральным Законом от 06.10.2003 г. №131-ФЗ «Об общих принципах организации местного самоуправления в Российской Федерации», Федеральным законом от 21.12.2001 г. №178-ФЗ «О приватизации государственного и муниципального имущества», Совет сельского поселения Рассветовский сельсовет муниципального района Давлекановский район Республики Башкортостан р е ш и л:</w:t>
      </w:r>
      <w:r w:rsidRPr="00631C9C">
        <w:rPr>
          <w:rFonts w:ascii="Times New Roman" w:hAnsi="Times New Roman"/>
          <w:szCs w:val="28"/>
        </w:rPr>
        <w:tab/>
      </w:r>
    </w:p>
    <w:p w:rsidR="007319AF" w:rsidRPr="00631C9C" w:rsidRDefault="007319AF" w:rsidP="007319AF">
      <w:pPr>
        <w:numPr>
          <w:ilvl w:val="0"/>
          <w:numId w:val="19"/>
        </w:numPr>
        <w:ind w:left="0" w:firstLine="709"/>
        <w:jc w:val="both"/>
        <w:rPr>
          <w:rFonts w:ascii="Times New Roman" w:hAnsi="Times New Roman"/>
          <w:szCs w:val="28"/>
        </w:rPr>
      </w:pPr>
      <w:r w:rsidRPr="00631C9C">
        <w:rPr>
          <w:rFonts w:ascii="Times New Roman" w:hAnsi="Times New Roman"/>
          <w:szCs w:val="28"/>
        </w:rPr>
        <w:t>Утвердить Программу приватизации муниципального имущества сельского поселения Рассветовский сельсовет муниципального района Давлекановский район Республики Башкортостан на 2024 год и на плановый период 2025 и 2026 годов (приложение № 1).</w:t>
      </w:r>
    </w:p>
    <w:p w:rsidR="007319AF" w:rsidRPr="00631C9C" w:rsidRDefault="007319AF" w:rsidP="007319AF">
      <w:pPr>
        <w:numPr>
          <w:ilvl w:val="0"/>
          <w:numId w:val="19"/>
        </w:numPr>
        <w:ind w:left="0" w:firstLine="709"/>
        <w:jc w:val="both"/>
        <w:rPr>
          <w:rFonts w:ascii="Times New Roman" w:hAnsi="Times New Roman"/>
          <w:szCs w:val="28"/>
        </w:rPr>
      </w:pPr>
      <w:r w:rsidRPr="00631C9C">
        <w:rPr>
          <w:rFonts w:ascii="Times New Roman" w:hAnsi="Times New Roman"/>
          <w:szCs w:val="28"/>
        </w:rPr>
        <w:t>Утвердить Перечень приватизируемого муниципального имущества сельского поселения Рассветовский сельсовет муниципального района Давлекановский район Республики Башкортостан (приложение № 2).</w:t>
      </w:r>
    </w:p>
    <w:p w:rsidR="007319AF" w:rsidRPr="00631C9C" w:rsidRDefault="007319AF" w:rsidP="007319AF">
      <w:pPr>
        <w:numPr>
          <w:ilvl w:val="0"/>
          <w:numId w:val="19"/>
        </w:numPr>
        <w:ind w:left="0" w:firstLine="709"/>
        <w:jc w:val="both"/>
        <w:rPr>
          <w:rFonts w:ascii="Times New Roman" w:hAnsi="Times New Roman"/>
          <w:szCs w:val="28"/>
        </w:rPr>
      </w:pPr>
      <w:r w:rsidRPr="00631C9C">
        <w:rPr>
          <w:rFonts w:ascii="Times New Roman" w:hAnsi="Times New Roman"/>
          <w:szCs w:val="28"/>
        </w:rPr>
        <w:t xml:space="preserve">Контроль за исполнением настоящего решения </w:t>
      </w:r>
      <w:proofErr w:type="gramStart"/>
      <w:r w:rsidRPr="00631C9C">
        <w:rPr>
          <w:rFonts w:ascii="Times New Roman" w:hAnsi="Times New Roman"/>
          <w:szCs w:val="28"/>
        </w:rPr>
        <w:t>возложить  на</w:t>
      </w:r>
      <w:proofErr w:type="gramEnd"/>
      <w:r w:rsidRPr="00631C9C">
        <w:rPr>
          <w:rFonts w:ascii="Times New Roman" w:hAnsi="Times New Roman"/>
          <w:szCs w:val="28"/>
        </w:rPr>
        <w:t xml:space="preserve"> постоянную комиссию по бюджету, налогам, экономическому развитию, предпринимательству, вопросам собственности и инвестиционной политике (председатель Шевченко Н.Н.)</w:t>
      </w:r>
    </w:p>
    <w:p w:rsidR="007319AF" w:rsidRPr="00631C9C" w:rsidRDefault="007319AF" w:rsidP="007319AF">
      <w:pPr>
        <w:numPr>
          <w:ilvl w:val="0"/>
          <w:numId w:val="19"/>
        </w:numPr>
        <w:ind w:left="0" w:firstLine="709"/>
        <w:jc w:val="both"/>
        <w:rPr>
          <w:rFonts w:ascii="Times New Roman" w:hAnsi="Times New Roman"/>
          <w:szCs w:val="28"/>
        </w:rPr>
      </w:pPr>
      <w:r w:rsidRPr="00631C9C">
        <w:rPr>
          <w:rFonts w:ascii="Times New Roman" w:hAnsi="Times New Roman"/>
          <w:szCs w:val="28"/>
        </w:rPr>
        <w:t>Настоящее решение подлежит обнародованию в установленном порядке.</w:t>
      </w:r>
    </w:p>
    <w:p w:rsidR="007319AF" w:rsidRPr="00631C9C" w:rsidRDefault="007319AF" w:rsidP="007319AF">
      <w:pPr>
        <w:ind w:firstLine="708"/>
        <w:jc w:val="both"/>
        <w:rPr>
          <w:rFonts w:ascii="Times New Roman" w:hAnsi="Times New Roman"/>
          <w:szCs w:val="28"/>
        </w:rPr>
      </w:pPr>
    </w:p>
    <w:p w:rsidR="007319AF" w:rsidRPr="00631C9C" w:rsidRDefault="007319AF" w:rsidP="007319AF">
      <w:pPr>
        <w:jc w:val="both"/>
        <w:rPr>
          <w:rFonts w:ascii="Times New Roman" w:hAnsi="Times New Roman"/>
          <w:szCs w:val="28"/>
        </w:rPr>
      </w:pPr>
    </w:p>
    <w:p w:rsidR="007319AF" w:rsidRPr="00631C9C" w:rsidRDefault="007319AF" w:rsidP="007319AF">
      <w:pPr>
        <w:jc w:val="both"/>
        <w:rPr>
          <w:rFonts w:ascii="Times New Roman" w:hAnsi="Times New Roman"/>
          <w:szCs w:val="28"/>
        </w:rPr>
      </w:pPr>
    </w:p>
    <w:p w:rsidR="00961289" w:rsidRDefault="007319AF" w:rsidP="00961289">
      <w:pPr>
        <w:jc w:val="right"/>
        <w:rPr>
          <w:rFonts w:ascii="Times New Roman" w:hAnsi="Times New Roman"/>
          <w:szCs w:val="28"/>
        </w:rPr>
      </w:pPr>
      <w:r w:rsidRPr="00631C9C">
        <w:rPr>
          <w:rFonts w:ascii="Times New Roman" w:hAnsi="Times New Roman"/>
          <w:szCs w:val="28"/>
        </w:rPr>
        <w:t xml:space="preserve">Глава сельского поселения       </w:t>
      </w:r>
    </w:p>
    <w:p w:rsidR="007319AF" w:rsidRPr="00631C9C" w:rsidRDefault="007319AF" w:rsidP="00961289">
      <w:pPr>
        <w:jc w:val="right"/>
        <w:rPr>
          <w:rFonts w:ascii="Times New Roman" w:hAnsi="Times New Roman"/>
          <w:szCs w:val="28"/>
        </w:rPr>
      </w:pPr>
      <w:r w:rsidRPr="00631C9C">
        <w:rPr>
          <w:rFonts w:ascii="Times New Roman" w:hAnsi="Times New Roman"/>
          <w:szCs w:val="28"/>
        </w:rPr>
        <w:t xml:space="preserve">                                                                 Д.А. Карпов</w:t>
      </w:r>
    </w:p>
    <w:p w:rsidR="007319AF" w:rsidRPr="00631C9C" w:rsidRDefault="007319AF" w:rsidP="007319AF">
      <w:pPr>
        <w:jc w:val="both"/>
        <w:rPr>
          <w:rFonts w:ascii="Times New Roman" w:hAnsi="Times New Roman"/>
          <w:szCs w:val="28"/>
        </w:rPr>
      </w:pPr>
    </w:p>
    <w:p w:rsidR="007319AF" w:rsidRDefault="007319AF" w:rsidP="007319AF">
      <w:pPr>
        <w:jc w:val="both"/>
        <w:rPr>
          <w:rFonts w:ascii="Times New Roman" w:hAnsi="Times New Roman"/>
          <w:sz w:val="26"/>
          <w:szCs w:val="26"/>
        </w:rPr>
      </w:pPr>
    </w:p>
    <w:p w:rsidR="007319AF" w:rsidRDefault="007319AF" w:rsidP="007319AF">
      <w:pPr>
        <w:jc w:val="both"/>
        <w:rPr>
          <w:rFonts w:ascii="Times New Roman" w:hAnsi="Times New Roman"/>
          <w:sz w:val="26"/>
          <w:szCs w:val="26"/>
        </w:rPr>
      </w:pPr>
    </w:p>
    <w:p w:rsidR="007319AF" w:rsidRDefault="007319AF" w:rsidP="007319AF">
      <w:pPr>
        <w:jc w:val="both"/>
        <w:rPr>
          <w:rFonts w:ascii="Times New Roman" w:hAnsi="Times New Roman"/>
          <w:sz w:val="26"/>
          <w:szCs w:val="26"/>
        </w:rPr>
      </w:pPr>
    </w:p>
    <w:p w:rsidR="007319AF" w:rsidRDefault="007319AF" w:rsidP="007319AF">
      <w:pPr>
        <w:jc w:val="both"/>
        <w:rPr>
          <w:rFonts w:ascii="Times New Roman" w:hAnsi="Times New Roman"/>
          <w:sz w:val="26"/>
          <w:szCs w:val="26"/>
        </w:rPr>
      </w:pPr>
    </w:p>
    <w:p w:rsidR="007319AF" w:rsidRDefault="007319AF" w:rsidP="007319AF">
      <w:pPr>
        <w:jc w:val="both"/>
        <w:rPr>
          <w:rFonts w:ascii="Times New Roman" w:hAnsi="Times New Roman"/>
          <w:sz w:val="26"/>
          <w:szCs w:val="26"/>
        </w:rPr>
      </w:pPr>
    </w:p>
    <w:p w:rsidR="007319AF" w:rsidRDefault="007319AF" w:rsidP="007319AF">
      <w:pPr>
        <w:jc w:val="both"/>
        <w:rPr>
          <w:rFonts w:ascii="Times New Roman" w:hAnsi="Times New Roman"/>
          <w:sz w:val="26"/>
          <w:szCs w:val="26"/>
        </w:rPr>
      </w:pPr>
    </w:p>
    <w:p w:rsidR="007319AF" w:rsidRDefault="007319AF" w:rsidP="007319AF">
      <w:pPr>
        <w:jc w:val="both"/>
        <w:rPr>
          <w:rFonts w:ascii="Times New Roman" w:hAnsi="Times New Roman"/>
          <w:sz w:val="26"/>
          <w:szCs w:val="26"/>
        </w:rPr>
      </w:pPr>
    </w:p>
    <w:p w:rsidR="007319AF" w:rsidRDefault="007319AF" w:rsidP="007319AF">
      <w:pPr>
        <w:rPr>
          <w:rFonts w:ascii="Calibri" w:hAnsi="Calibri"/>
          <w:sz w:val="24"/>
          <w:szCs w:val="24"/>
        </w:rPr>
      </w:pPr>
    </w:p>
    <w:p w:rsidR="00961289" w:rsidRDefault="00961289" w:rsidP="007319AF">
      <w:pPr>
        <w:rPr>
          <w:rFonts w:ascii="Calibri" w:hAnsi="Calibri"/>
          <w:sz w:val="24"/>
          <w:szCs w:val="24"/>
        </w:rPr>
      </w:pPr>
    </w:p>
    <w:p w:rsidR="007319AF" w:rsidRPr="00B03C6D" w:rsidRDefault="007319AF" w:rsidP="007319AF">
      <w:pPr>
        <w:ind w:left="5580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lastRenderedPageBreak/>
        <w:t>Приложение № 1</w:t>
      </w:r>
    </w:p>
    <w:p w:rsidR="007319AF" w:rsidRDefault="007319AF" w:rsidP="007319AF">
      <w:pPr>
        <w:ind w:left="5580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к решению Совета</w:t>
      </w:r>
    </w:p>
    <w:p w:rsidR="007319AF" w:rsidRDefault="007319AF" w:rsidP="007319AF">
      <w:pPr>
        <w:ind w:left="55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 </w:t>
      </w:r>
    </w:p>
    <w:p w:rsidR="007319AF" w:rsidRPr="00B03C6D" w:rsidRDefault="007319AF" w:rsidP="007319AF">
      <w:pPr>
        <w:ind w:left="55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Рассветовский сельсовет</w:t>
      </w:r>
      <w:r w:rsidRPr="00B03C6D">
        <w:rPr>
          <w:rFonts w:ascii="Times New Roman" w:hAnsi="Times New Roman"/>
          <w:sz w:val="24"/>
          <w:szCs w:val="24"/>
        </w:rPr>
        <w:t xml:space="preserve"> муниципального района Давлекановский район</w:t>
      </w:r>
    </w:p>
    <w:p w:rsidR="007319AF" w:rsidRPr="00B03C6D" w:rsidRDefault="007319AF" w:rsidP="007319AF">
      <w:pPr>
        <w:ind w:left="5580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Республики Башкортостан</w:t>
      </w:r>
    </w:p>
    <w:p w:rsidR="007319AF" w:rsidRPr="00B03C6D" w:rsidRDefault="007319AF" w:rsidP="007319AF">
      <w:pPr>
        <w:jc w:val="center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</w:t>
      </w:r>
      <w:r w:rsidRPr="00B03C6D">
        <w:rPr>
          <w:rFonts w:ascii="Times New Roman" w:hAnsi="Times New Roman"/>
          <w:sz w:val="24"/>
          <w:szCs w:val="24"/>
        </w:rPr>
        <w:t xml:space="preserve">от </w:t>
      </w:r>
      <w:r w:rsidR="00961289">
        <w:rPr>
          <w:rFonts w:ascii="Times New Roman" w:hAnsi="Times New Roman"/>
          <w:sz w:val="24"/>
          <w:szCs w:val="24"/>
        </w:rPr>
        <w:t>21</w:t>
      </w:r>
      <w:r>
        <w:rPr>
          <w:rFonts w:ascii="Times New Roman" w:hAnsi="Times New Roman"/>
          <w:sz w:val="24"/>
          <w:szCs w:val="24"/>
        </w:rPr>
        <w:t>.12.2023 г. №</w:t>
      </w:r>
      <w:r w:rsidR="00961289">
        <w:rPr>
          <w:rFonts w:ascii="Times New Roman" w:hAnsi="Times New Roman"/>
          <w:sz w:val="24"/>
          <w:szCs w:val="24"/>
        </w:rPr>
        <w:t>28</w:t>
      </w:r>
    </w:p>
    <w:p w:rsidR="007319AF" w:rsidRPr="00B03C6D" w:rsidRDefault="007319AF" w:rsidP="007319AF">
      <w:pPr>
        <w:rPr>
          <w:rFonts w:ascii="Times New Roman" w:hAnsi="Times New Roman"/>
          <w:sz w:val="24"/>
          <w:szCs w:val="24"/>
        </w:rPr>
      </w:pPr>
    </w:p>
    <w:p w:rsidR="007319AF" w:rsidRPr="00B03C6D" w:rsidRDefault="007319AF" w:rsidP="007319AF">
      <w:pPr>
        <w:jc w:val="center"/>
        <w:outlineLvl w:val="0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ПРОГРАММА</w:t>
      </w:r>
    </w:p>
    <w:p w:rsidR="007319AF" w:rsidRPr="00B03C6D" w:rsidRDefault="007319AF" w:rsidP="007319AF">
      <w:pPr>
        <w:jc w:val="center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ПРИВАТИЗАЦИИ МУНИЦИПАЛЬНОГО ИМУЩЕСТВА НА 202</w:t>
      </w:r>
      <w:r>
        <w:rPr>
          <w:rFonts w:ascii="Times New Roman" w:hAnsi="Times New Roman"/>
          <w:sz w:val="24"/>
          <w:szCs w:val="24"/>
        </w:rPr>
        <w:t>4</w:t>
      </w:r>
      <w:r w:rsidRPr="00B03C6D">
        <w:rPr>
          <w:rFonts w:ascii="Times New Roman" w:hAnsi="Times New Roman"/>
          <w:sz w:val="24"/>
          <w:szCs w:val="24"/>
        </w:rPr>
        <w:t xml:space="preserve"> ГОД </w:t>
      </w:r>
    </w:p>
    <w:p w:rsidR="007319AF" w:rsidRPr="00B03C6D" w:rsidRDefault="007319AF" w:rsidP="007319AF">
      <w:pPr>
        <w:jc w:val="center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И НА ПЛАНОВЫЙ ПЕРИОД 202</w:t>
      </w:r>
      <w:r>
        <w:rPr>
          <w:rFonts w:ascii="Times New Roman" w:hAnsi="Times New Roman"/>
          <w:sz w:val="24"/>
          <w:szCs w:val="24"/>
        </w:rPr>
        <w:t>5</w:t>
      </w:r>
      <w:r w:rsidRPr="00B03C6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 w:rsidRPr="00B03C6D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6</w:t>
      </w:r>
      <w:r w:rsidRPr="00B03C6D">
        <w:rPr>
          <w:rFonts w:ascii="Times New Roman" w:hAnsi="Times New Roman"/>
          <w:sz w:val="24"/>
          <w:szCs w:val="24"/>
        </w:rPr>
        <w:t xml:space="preserve"> ГОДОВ</w:t>
      </w:r>
    </w:p>
    <w:p w:rsidR="007319AF" w:rsidRPr="00B03C6D" w:rsidRDefault="007319AF" w:rsidP="007319AF">
      <w:pPr>
        <w:jc w:val="center"/>
        <w:rPr>
          <w:rFonts w:ascii="Times New Roman" w:hAnsi="Times New Roman"/>
          <w:sz w:val="24"/>
          <w:szCs w:val="24"/>
        </w:rPr>
      </w:pPr>
    </w:p>
    <w:p w:rsidR="007319AF" w:rsidRPr="00B03C6D" w:rsidRDefault="007319AF" w:rsidP="007319A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Приватизация муниципального имущества является неотъемлемой составной частью процесса управления муниципальными ресурсами в современных условиях формирования бюджета муниципального района, развития экономики, а также одной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B03C6D">
        <w:rPr>
          <w:rFonts w:ascii="Times New Roman" w:hAnsi="Times New Roman"/>
          <w:sz w:val="24"/>
          <w:szCs w:val="24"/>
        </w:rPr>
        <w:t>из форм участия муниципального района в гражданско-правовых отношениях.</w:t>
      </w:r>
    </w:p>
    <w:p w:rsidR="007319AF" w:rsidRPr="00B03C6D" w:rsidRDefault="007319AF" w:rsidP="007319A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Программа приватизации муниципального имущества на 202</w:t>
      </w:r>
      <w:r>
        <w:rPr>
          <w:rFonts w:ascii="Times New Roman" w:hAnsi="Times New Roman"/>
          <w:sz w:val="24"/>
          <w:szCs w:val="24"/>
        </w:rPr>
        <w:t>4</w:t>
      </w:r>
      <w:r w:rsidRPr="00B03C6D">
        <w:rPr>
          <w:rFonts w:ascii="Times New Roman" w:hAnsi="Times New Roman"/>
          <w:sz w:val="24"/>
          <w:szCs w:val="24"/>
        </w:rPr>
        <w:t xml:space="preserve"> год разработана          </w:t>
      </w:r>
      <w:r>
        <w:rPr>
          <w:rFonts w:ascii="Times New Roman" w:hAnsi="Times New Roman"/>
          <w:sz w:val="24"/>
          <w:szCs w:val="24"/>
        </w:rPr>
        <w:t xml:space="preserve">               </w:t>
      </w:r>
      <w:r w:rsidRPr="00B03C6D">
        <w:rPr>
          <w:rFonts w:ascii="Times New Roman" w:hAnsi="Times New Roman"/>
          <w:sz w:val="24"/>
          <w:szCs w:val="24"/>
        </w:rPr>
        <w:t xml:space="preserve">                в соответствии с Федеральным законом «О приватизации государственного и муниципального имущества», Уставом </w:t>
      </w:r>
      <w:r>
        <w:rPr>
          <w:rFonts w:ascii="Times New Roman" w:hAnsi="Times New Roman"/>
          <w:sz w:val="24"/>
          <w:szCs w:val="24"/>
        </w:rPr>
        <w:t xml:space="preserve">Совета </w:t>
      </w:r>
      <w:r w:rsidRPr="00D3359C">
        <w:rPr>
          <w:rFonts w:ascii="Times New Roman" w:hAnsi="Times New Roman"/>
          <w:sz w:val="24"/>
          <w:szCs w:val="24"/>
        </w:rPr>
        <w:t>сельского поселения Рассветовский сельсовет</w:t>
      </w:r>
      <w:r w:rsidRPr="00B03C6D">
        <w:rPr>
          <w:rFonts w:ascii="Times New Roman" w:hAnsi="Times New Roman"/>
          <w:sz w:val="24"/>
          <w:szCs w:val="24"/>
        </w:rPr>
        <w:t xml:space="preserve"> муниципального района Давлекановский район Республики Башкортостан.</w:t>
      </w:r>
    </w:p>
    <w:p w:rsidR="007319AF" w:rsidRPr="00B03C6D" w:rsidRDefault="007319AF" w:rsidP="007319AF">
      <w:pPr>
        <w:ind w:firstLine="709"/>
        <w:outlineLvl w:val="0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Главными целями приватизации в 202</w:t>
      </w:r>
      <w:r>
        <w:rPr>
          <w:rFonts w:ascii="Times New Roman" w:hAnsi="Times New Roman"/>
          <w:sz w:val="24"/>
          <w:szCs w:val="24"/>
        </w:rPr>
        <w:t>4</w:t>
      </w:r>
      <w:r w:rsidRPr="00B03C6D">
        <w:rPr>
          <w:rFonts w:ascii="Times New Roman" w:hAnsi="Times New Roman"/>
          <w:sz w:val="24"/>
          <w:szCs w:val="24"/>
        </w:rPr>
        <w:t xml:space="preserve"> году являются:</w:t>
      </w:r>
    </w:p>
    <w:p w:rsidR="007319AF" w:rsidRPr="00B03C6D" w:rsidRDefault="007319AF" w:rsidP="007319A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- обеспечение поступления неналоговых доходов в бюджет муниципального района от приватизации муниципального имущества;</w:t>
      </w:r>
    </w:p>
    <w:p w:rsidR="007319AF" w:rsidRPr="00B03C6D" w:rsidRDefault="007319AF" w:rsidP="007319A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- сокращение расходов из бюджета на содержание неэффективного имущества;</w:t>
      </w:r>
    </w:p>
    <w:p w:rsidR="007319AF" w:rsidRPr="00B03C6D" w:rsidRDefault="007319AF" w:rsidP="007319A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- экономически обоснованный выбор объектов, подлежащих приватизации;</w:t>
      </w:r>
    </w:p>
    <w:p w:rsidR="007319AF" w:rsidRPr="00B03C6D" w:rsidRDefault="007319AF" w:rsidP="007319A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- установление способов приватизации, обеспечивающих максимальный доход бюджета муниципального района;</w:t>
      </w:r>
    </w:p>
    <w:p w:rsidR="007319AF" w:rsidRPr="00B03C6D" w:rsidRDefault="007319AF" w:rsidP="007319A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 xml:space="preserve">- сохранение в муниципальной собственности имущества, предоставленного          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B03C6D">
        <w:rPr>
          <w:rFonts w:ascii="Times New Roman" w:hAnsi="Times New Roman"/>
          <w:sz w:val="24"/>
          <w:szCs w:val="24"/>
        </w:rPr>
        <w:t xml:space="preserve">              в пользование предпринимателям, осуществляющим социально значимые для населения города и района виды деятельности, а также имущества, предоставленного в пользование общественным организациям и иным объединениям граждан, государственным структурам;</w:t>
      </w:r>
    </w:p>
    <w:p w:rsidR="007319AF" w:rsidRPr="00B03C6D" w:rsidRDefault="007319AF" w:rsidP="007319AF">
      <w:pPr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Основные принципы формирования программы приватизации:</w:t>
      </w:r>
    </w:p>
    <w:p w:rsidR="007319AF" w:rsidRPr="00B03C6D" w:rsidRDefault="007319AF" w:rsidP="007319A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- включение в программу приватизации объектов, аренда которых не обеспечивает соответствующее поступление средств в бюджет;</w:t>
      </w:r>
    </w:p>
    <w:p w:rsidR="007319AF" w:rsidRPr="00B03C6D" w:rsidRDefault="007319AF" w:rsidP="007319A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- плохое техническое состояние объектов;</w:t>
      </w:r>
    </w:p>
    <w:p w:rsidR="007319AF" w:rsidRPr="00B03C6D" w:rsidRDefault="007319AF" w:rsidP="007319A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 xml:space="preserve">- привлечение инвестиционных средств для развития экономики района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</w:t>
      </w:r>
      <w:r w:rsidRPr="00B03C6D">
        <w:rPr>
          <w:rFonts w:ascii="Times New Roman" w:hAnsi="Times New Roman"/>
          <w:sz w:val="24"/>
          <w:szCs w:val="24"/>
        </w:rPr>
        <w:t>и городской инфраструктуры;</w:t>
      </w:r>
    </w:p>
    <w:p w:rsidR="007319AF" w:rsidRPr="00B03C6D" w:rsidRDefault="007319AF" w:rsidP="007319A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- содействия развитию предпринимательской деятельности на территории муниципального района и формированию круга эффективных собственников, ориентированных на долгосрочное развитие бизнеса и созданию новых рабочих мест;</w:t>
      </w:r>
    </w:p>
    <w:p w:rsidR="007319AF" w:rsidRPr="00B03C6D" w:rsidRDefault="007319AF" w:rsidP="007319A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 xml:space="preserve">- создание условий, способствующих развитию местного производства товаров </w:t>
      </w:r>
      <w:r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B03C6D">
        <w:rPr>
          <w:rFonts w:ascii="Times New Roman" w:hAnsi="Times New Roman"/>
          <w:sz w:val="24"/>
          <w:szCs w:val="24"/>
        </w:rPr>
        <w:t>и услуг.</w:t>
      </w:r>
    </w:p>
    <w:p w:rsidR="007319AF" w:rsidRPr="00B03C6D" w:rsidRDefault="007319AF" w:rsidP="007319A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Способы и порядок приватизации муниципального имущества устанавливаются                        в соответствии с действующим законодательством Российской Федерации и Республики Башкортостан.</w:t>
      </w:r>
    </w:p>
    <w:p w:rsidR="007319AF" w:rsidRPr="00B03C6D" w:rsidRDefault="007319AF" w:rsidP="007319A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 xml:space="preserve">Начальная цена продажи объектов приватизации устанавливается на основании рыночной стоимости, определенной в соответствии с требованиями Федерального закона        </w:t>
      </w:r>
      <w:r>
        <w:rPr>
          <w:rFonts w:ascii="Times New Roman" w:hAnsi="Times New Roman"/>
          <w:sz w:val="24"/>
          <w:szCs w:val="24"/>
        </w:rPr>
        <w:t xml:space="preserve">                                  </w:t>
      </w:r>
      <w:r w:rsidRPr="00B03C6D">
        <w:rPr>
          <w:rFonts w:ascii="Times New Roman" w:hAnsi="Times New Roman"/>
          <w:sz w:val="24"/>
          <w:szCs w:val="24"/>
        </w:rPr>
        <w:t xml:space="preserve">    </w:t>
      </w:r>
      <w:proofErr w:type="gramStart"/>
      <w:r w:rsidRPr="00B03C6D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Pr="00B03C6D">
        <w:rPr>
          <w:rFonts w:ascii="Times New Roman" w:hAnsi="Times New Roman"/>
          <w:sz w:val="24"/>
          <w:szCs w:val="24"/>
        </w:rPr>
        <w:t>Об оценочной стоимости в Российской Федерации».</w:t>
      </w:r>
    </w:p>
    <w:p w:rsidR="007319AF" w:rsidRPr="00CE79E0" w:rsidRDefault="007319AF" w:rsidP="007319A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 xml:space="preserve">Приватизация указанных в программе объектов не приведет к структурным изменениям в экономике муниципального района, так как в составе этих объектов нет экономически и социально значимых объектов. Нежилые помещения, содержащиеся в Программе, не востребованы в арендное пользование и соответственно не приносят дохода в местный бюджет. Содержание </w:t>
      </w:r>
      <w:r w:rsidRPr="00B03C6D">
        <w:rPr>
          <w:rFonts w:ascii="Times New Roman" w:hAnsi="Times New Roman"/>
          <w:sz w:val="24"/>
          <w:szCs w:val="24"/>
        </w:rPr>
        <w:lastRenderedPageBreak/>
        <w:t>данных объектов в надлежащем состоянии требует дополнительных финансовых вложений, что является об</w:t>
      </w:r>
      <w:r>
        <w:rPr>
          <w:rFonts w:ascii="Times New Roman" w:hAnsi="Times New Roman"/>
          <w:sz w:val="24"/>
          <w:szCs w:val="24"/>
        </w:rPr>
        <w:t>ременением для местного бюджета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3368"/>
      </w:tblGrid>
      <w:tr w:rsidR="007319AF" w:rsidTr="0019142D">
        <w:tc>
          <w:tcPr>
            <w:tcW w:w="6204" w:type="dxa"/>
            <w:shd w:val="clear" w:color="auto" w:fill="auto"/>
          </w:tcPr>
          <w:p w:rsidR="007319AF" w:rsidRPr="00405707" w:rsidRDefault="007319AF" w:rsidP="0019142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8" w:type="dxa"/>
            <w:shd w:val="clear" w:color="auto" w:fill="auto"/>
          </w:tcPr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  <w:r w:rsidRPr="004057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Приложение №2 </w:t>
            </w:r>
          </w:p>
          <w:p w:rsidR="007319AF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  <w:r w:rsidRPr="00405707">
              <w:rPr>
                <w:rFonts w:ascii="Times New Roman" w:hAnsi="Times New Roman"/>
                <w:sz w:val="24"/>
                <w:szCs w:val="24"/>
              </w:rPr>
              <w:t>к решению Совета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сельского поселения Рассветовский сельсовет</w:t>
            </w:r>
            <w:r w:rsidRPr="00405707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  <w:r w:rsidRPr="00405707">
              <w:rPr>
                <w:rFonts w:ascii="Times New Roman" w:hAnsi="Times New Roman"/>
                <w:sz w:val="24"/>
                <w:szCs w:val="24"/>
              </w:rPr>
              <w:t xml:space="preserve">муниципального района </w:t>
            </w: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  <w:r w:rsidRPr="00405707">
              <w:rPr>
                <w:rFonts w:ascii="Times New Roman" w:hAnsi="Times New Roman"/>
                <w:sz w:val="24"/>
                <w:szCs w:val="24"/>
              </w:rPr>
              <w:t xml:space="preserve">Давлекановский район </w:t>
            </w: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  <w:r w:rsidRPr="00405707">
              <w:rPr>
                <w:rFonts w:ascii="Times New Roman" w:hAnsi="Times New Roman"/>
                <w:sz w:val="24"/>
                <w:szCs w:val="24"/>
              </w:rPr>
              <w:t xml:space="preserve">Республики Башкортостан                                                                                                     от </w:t>
            </w:r>
            <w:r w:rsidR="00961289">
              <w:rPr>
                <w:rFonts w:ascii="Times New Roman" w:hAnsi="Times New Roman"/>
                <w:sz w:val="24"/>
                <w:szCs w:val="24"/>
              </w:rPr>
              <w:t>21</w:t>
            </w:r>
            <w:r w:rsidRPr="00405707">
              <w:rPr>
                <w:rFonts w:ascii="Times New Roman" w:hAnsi="Times New Roman"/>
                <w:sz w:val="24"/>
                <w:szCs w:val="24"/>
              </w:rPr>
              <w:t>.12.202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405707">
              <w:rPr>
                <w:rFonts w:ascii="Times New Roman" w:hAnsi="Times New Roman"/>
                <w:sz w:val="24"/>
                <w:szCs w:val="24"/>
              </w:rPr>
              <w:t xml:space="preserve"> г. №</w:t>
            </w:r>
            <w:r w:rsidR="00961289">
              <w:rPr>
                <w:rFonts w:ascii="Times New Roman" w:hAnsi="Times New Roman"/>
                <w:sz w:val="24"/>
                <w:szCs w:val="24"/>
              </w:rPr>
              <w:t>28</w:t>
            </w:r>
          </w:p>
          <w:p w:rsidR="007319AF" w:rsidRPr="00405707" w:rsidRDefault="007319AF" w:rsidP="0019142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319AF" w:rsidRPr="00CE79E0" w:rsidRDefault="007319AF" w:rsidP="007319AF">
      <w:pPr>
        <w:rPr>
          <w:rFonts w:ascii="Times New Roman" w:hAnsi="Times New Roman"/>
          <w:sz w:val="20"/>
        </w:rPr>
      </w:pPr>
    </w:p>
    <w:p w:rsidR="007319AF" w:rsidRPr="00CE79E0" w:rsidRDefault="007319AF" w:rsidP="007319AF">
      <w:pPr>
        <w:jc w:val="center"/>
        <w:rPr>
          <w:rFonts w:ascii="Times New Roman" w:hAnsi="Times New Roman"/>
          <w:sz w:val="24"/>
          <w:szCs w:val="24"/>
        </w:rPr>
      </w:pPr>
      <w:r w:rsidRPr="00CE79E0">
        <w:rPr>
          <w:rFonts w:ascii="Times New Roman" w:hAnsi="Times New Roman"/>
          <w:sz w:val="24"/>
          <w:szCs w:val="24"/>
        </w:rPr>
        <w:t>ПЕРЕЧЕНЬ МУНИЦИПАЛЬНОГО ИМУЩЕСТВА,</w:t>
      </w:r>
    </w:p>
    <w:p w:rsidR="007319AF" w:rsidRDefault="007319AF" w:rsidP="007319AF">
      <w:pPr>
        <w:jc w:val="center"/>
        <w:rPr>
          <w:rFonts w:ascii="Times New Roman" w:hAnsi="Times New Roman"/>
          <w:sz w:val="24"/>
          <w:szCs w:val="24"/>
        </w:rPr>
      </w:pPr>
      <w:r w:rsidRPr="00CE79E0">
        <w:rPr>
          <w:rFonts w:ascii="Times New Roman" w:hAnsi="Times New Roman"/>
          <w:sz w:val="24"/>
          <w:szCs w:val="24"/>
        </w:rPr>
        <w:t>ПЛАНИРУЕМОГО К ПРИВАТИЗАЦИИ В 202</w:t>
      </w:r>
      <w:r>
        <w:rPr>
          <w:rFonts w:ascii="Times New Roman" w:hAnsi="Times New Roman"/>
          <w:sz w:val="24"/>
          <w:szCs w:val="24"/>
        </w:rPr>
        <w:t>4</w:t>
      </w:r>
      <w:r w:rsidRPr="00CE79E0">
        <w:rPr>
          <w:rFonts w:ascii="Times New Roman" w:hAnsi="Times New Roman"/>
          <w:sz w:val="24"/>
          <w:szCs w:val="24"/>
        </w:rPr>
        <w:t xml:space="preserve"> ГОДУ</w:t>
      </w:r>
    </w:p>
    <w:p w:rsidR="007319AF" w:rsidRPr="00CE79E0" w:rsidRDefault="007319AF" w:rsidP="007319AF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1034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701"/>
        <w:gridCol w:w="3119"/>
        <w:gridCol w:w="1134"/>
        <w:gridCol w:w="1440"/>
        <w:gridCol w:w="1253"/>
        <w:gridCol w:w="1135"/>
      </w:tblGrid>
      <w:tr w:rsidR="007319AF" w:rsidRPr="00CE79E0" w:rsidTr="001914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имущества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Адрес объекта, кадастровый номер (при наличии)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CE79E0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 xml:space="preserve"> Площадь,  </w:t>
            </w:r>
          </w:p>
          <w:p w:rsidR="007319AF" w:rsidRPr="00CE79E0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 xml:space="preserve"> (кв. м.)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 xml:space="preserve">Способ приватизации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 xml:space="preserve">Сроки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 xml:space="preserve">Информация 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 xml:space="preserve"> об арендаторах </w:t>
            </w:r>
          </w:p>
        </w:tc>
      </w:tr>
      <w:tr w:rsidR="007319AF" w:rsidRPr="00CE79E0" w:rsidTr="001914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7319AF" w:rsidRPr="00CE79E0" w:rsidTr="001914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3573E8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CE79E0">
              <w:rPr>
                <w:rFonts w:ascii="Times New Roman" w:hAnsi="Times New Roman"/>
                <w:sz w:val="24"/>
                <w:szCs w:val="24"/>
              </w:rPr>
              <w:t xml:space="preserve">ежилое </w:t>
            </w:r>
            <w:r>
              <w:rPr>
                <w:rFonts w:ascii="Times New Roman" w:hAnsi="Times New Roman"/>
                <w:sz w:val="24"/>
                <w:szCs w:val="24"/>
              </w:rPr>
              <w:t>помещение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Российская Федерация,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Республика Башкортостан, 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>р-н. Давлекановский,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с. Комсомольский</w:t>
            </w: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, </w:t>
            </w:r>
          </w:p>
          <w:p w:rsidR="007319AF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ул. 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Школьная, 2А 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>кадастровый номер 02: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>20</w:t>
            </w: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>170302:74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169,5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В порядке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№ 178-ФЗ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CE79E0">
              <w:rPr>
                <w:rFonts w:ascii="Times New Roman" w:hAnsi="Times New Roman"/>
                <w:sz w:val="24"/>
                <w:szCs w:val="24"/>
              </w:rPr>
              <w:t xml:space="preserve"> квартал 20</w:t>
            </w:r>
            <w:r w:rsidRPr="0009401A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CE79E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7319AF" w:rsidRPr="00CE79E0" w:rsidTr="001914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CE79E0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 xml:space="preserve">Земельный участок </w:t>
            </w:r>
          </w:p>
          <w:p w:rsidR="007319AF" w:rsidRPr="00CE79E0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Российская Федерация,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Республика Башкортостан, 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>р-н. Давлекановский,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с. Комсомольский</w:t>
            </w: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, </w:t>
            </w:r>
          </w:p>
          <w:p w:rsidR="007319AF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ул. 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Школьная, 2А 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>кадастровый номер 02: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>20</w:t>
            </w: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>170302:4</w:t>
            </w:r>
          </w:p>
          <w:p w:rsidR="007319AF" w:rsidRPr="0009401A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В порядке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 xml:space="preserve">№ 178-ФЗ 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с учетом положений ЗК РФ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3573E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573E8">
              <w:rPr>
                <w:rFonts w:ascii="Times New Roman" w:hAnsi="Times New Roman" w:hint="eastAsia"/>
                <w:sz w:val="24"/>
                <w:szCs w:val="24"/>
              </w:rPr>
              <w:t>квартал</w:t>
            </w:r>
            <w:r w:rsidRPr="003573E8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3573E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573E8">
              <w:rPr>
                <w:rFonts w:ascii="Times New Roman" w:hAnsi="Times New Roman" w:hint="eastAsia"/>
                <w:sz w:val="24"/>
                <w:szCs w:val="24"/>
              </w:rPr>
              <w:t>г</w:t>
            </w:r>
            <w:r w:rsidRPr="003573E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7319AF" w:rsidRPr="00CE79E0" w:rsidTr="001914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3573E8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CE79E0">
              <w:rPr>
                <w:rFonts w:ascii="Times New Roman" w:hAnsi="Times New Roman"/>
                <w:sz w:val="24"/>
                <w:szCs w:val="24"/>
              </w:rPr>
              <w:t xml:space="preserve">ежилое </w:t>
            </w:r>
            <w:r>
              <w:rPr>
                <w:rFonts w:ascii="Times New Roman" w:hAnsi="Times New Roman"/>
                <w:sz w:val="24"/>
                <w:szCs w:val="24"/>
              </w:rPr>
              <w:t>помещение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Российская Федерация,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Республика Башкортостан, 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>р-н. Давлекановский,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с. Ленинский</w:t>
            </w: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, </w:t>
            </w:r>
          </w:p>
          <w:p w:rsidR="007319AF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ул. 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Полевая, 1 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>кадастровый номер 02: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>20</w:t>
            </w: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>170601:199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351,1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В порядке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№ 178-ФЗ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CE79E0">
              <w:rPr>
                <w:rFonts w:ascii="Times New Roman" w:hAnsi="Times New Roman"/>
                <w:sz w:val="24"/>
                <w:szCs w:val="24"/>
              </w:rPr>
              <w:t xml:space="preserve"> квартал 20</w:t>
            </w:r>
            <w:r w:rsidRPr="0009401A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CE79E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7319AF" w:rsidRPr="00CE79E0" w:rsidTr="001914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CE79E0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 xml:space="preserve">Земельный участок </w:t>
            </w:r>
          </w:p>
          <w:p w:rsidR="007319AF" w:rsidRPr="00CE79E0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Российская Федерация,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Республика Башкортостан, 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>р-н. Давлекановский,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с. Ленинский</w:t>
            </w: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, </w:t>
            </w:r>
          </w:p>
          <w:p w:rsidR="007319AF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ул. 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Полевая, 1 </w:t>
            </w:r>
          </w:p>
          <w:p w:rsidR="007319AF" w:rsidRPr="0009401A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>кадастровый номер 02: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>20</w:t>
            </w: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>170601:152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2916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В порядке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 xml:space="preserve">№ 178-ФЗ 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с учетом положений ЗК РФ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3573E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573E8">
              <w:rPr>
                <w:rFonts w:ascii="Times New Roman" w:hAnsi="Times New Roman" w:hint="eastAsia"/>
                <w:sz w:val="24"/>
                <w:szCs w:val="24"/>
              </w:rPr>
              <w:t>квартал</w:t>
            </w:r>
            <w:r w:rsidRPr="003573E8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3573E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573E8">
              <w:rPr>
                <w:rFonts w:ascii="Times New Roman" w:hAnsi="Times New Roman" w:hint="eastAsia"/>
                <w:sz w:val="24"/>
                <w:szCs w:val="24"/>
              </w:rPr>
              <w:t>г</w:t>
            </w:r>
            <w:r w:rsidRPr="003573E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</w:tbl>
    <w:p w:rsidR="00377F0F" w:rsidRPr="00D15D49" w:rsidRDefault="00377F0F" w:rsidP="007319AF">
      <w:pPr>
        <w:jc w:val="center"/>
        <w:rPr>
          <w:rFonts w:asciiTheme="minorHAnsi" w:hAnsiTheme="minorHAnsi"/>
          <w:szCs w:val="28"/>
        </w:rPr>
      </w:pPr>
    </w:p>
    <w:sectPr w:rsidR="00377F0F" w:rsidRPr="00D15D49" w:rsidSect="00DB2F38">
      <w:pgSz w:w="11907" w:h="16840" w:code="9"/>
      <w:pgMar w:top="1134" w:right="850" w:bottom="1276" w:left="993" w:header="720" w:footer="720" w:gutter="0"/>
      <w:cols w:space="1247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9329D"/>
    <w:multiLevelType w:val="hybridMultilevel"/>
    <w:tmpl w:val="E5B4D1D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2E220AC8"/>
    <w:multiLevelType w:val="hybridMultilevel"/>
    <w:tmpl w:val="9AA65C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49910F1"/>
    <w:multiLevelType w:val="hybridMultilevel"/>
    <w:tmpl w:val="A5AE9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6B0616"/>
    <w:multiLevelType w:val="hybridMultilevel"/>
    <w:tmpl w:val="54A0E6C4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4" w15:restartNumberingAfterBreak="0">
    <w:nsid w:val="39CA48F5"/>
    <w:multiLevelType w:val="hybridMultilevel"/>
    <w:tmpl w:val="59406BF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9DD1C47"/>
    <w:multiLevelType w:val="hybridMultilevel"/>
    <w:tmpl w:val="6B4E0850"/>
    <w:lvl w:ilvl="0" w:tplc="26C22EA8">
      <w:start w:val="2"/>
      <w:numFmt w:val="decimal"/>
      <w:lvlText w:val="%1"/>
      <w:lvlJc w:val="left"/>
      <w:pPr>
        <w:tabs>
          <w:tab w:val="num" w:pos="720"/>
        </w:tabs>
        <w:ind w:left="720" w:hanging="4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5A6CAD"/>
    <w:multiLevelType w:val="singleLevel"/>
    <w:tmpl w:val="109EE37A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D982F54"/>
    <w:multiLevelType w:val="hybridMultilevel"/>
    <w:tmpl w:val="83C46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6C94377"/>
    <w:multiLevelType w:val="hybridMultilevel"/>
    <w:tmpl w:val="FBAEE2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83734BA"/>
    <w:multiLevelType w:val="singleLevel"/>
    <w:tmpl w:val="E2AEE5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4BF650F8"/>
    <w:multiLevelType w:val="hybridMultilevel"/>
    <w:tmpl w:val="B2981600"/>
    <w:lvl w:ilvl="0" w:tplc="9ADA42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4C1E6EB7"/>
    <w:multiLevelType w:val="hybridMultilevel"/>
    <w:tmpl w:val="69D23002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12" w15:restartNumberingAfterBreak="0">
    <w:nsid w:val="4D6D1CD6"/>
    <w:multiLevelType w:val="hybridMultilevel"/>
    <w:tmpl w:val="2DDEE6B2"/>
    <w:lvl w:ilvl="0" w:tplc="04190011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23"/>
        </w:tabs>
        <w:ind w:left="172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3"/>
        </w:tabs>
        <w:ind w:left="244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3"/>
        </w:tabs>
        <w:ind w:left="316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3"/>
        </w:tabs>
        <w:ind w:left="388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3"/>
        </w:tabs>
        <w:ind w:left="460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3"/>
        </w:tabs>
        <w:ind w:left="532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3"/>
        </w:tabs>
        <w:ind w:left="6043" w:hanging="180"/>
      </w:pPr>
    </w:lvl>
  </w:abstractNum>
  <w:abstractNum w:abstractNumId="13" w15:restartNumberingAfterBreak="0">
    <w:nsid w:val="4F3B6018"/>
    <w:multiLevelType w:val="singleLevel"/>
    <w:tmpl w:val="7D744B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 w15:restartNumberingAfterBreak="0">
    <w:nsid w:val="53510EB3"/>
    <w:multiLevelType w:val="hybridMultilevel"/>
    <w:tmpl w:val="24AE6A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6F124E0"/>
    <w:multiLevelType w:val="singleLevel"/>
    <w:tmpl w:val="BE2885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96C40F3"/>
    <w:multiLevelType w:val="hybridMultilevel"/>
    <w:tmpl w:val="012A0B7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F7F680F"/>
    <w:multiLevelType w:val="hybridMultilevel"/>
    <w:tmpl w:val="87D80AFA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18" w15:restartNumberingAfterBreak="0">
    <w:nsid w:val="69DA1247"/>
    <w:multiLevelType w:val="singleLevel"/>
    <w:tmpl w:val="9F5032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"/>
  </w:num>
  <w:num w:numId="2">
    <w:abstractNumId w:val="8"/>
  </w:num>
  <w:num w:numId="3">
    <w:abstractNumId w:val="12"/>
  </w:num>
  <w:num w:numId="4">
    <w:abstractNumId w:val="18"/>
  </w:num>
  <w:num w:numId="5">
    <w:abstractNumId w:val="13"/>
  </w:num>
  <w:num w:numId="6">
    <w:abstractNumId w:val="9"/>
  </w:num>
  <w:num w:numId="7">
    <w:abstractNumId w:val="10"/>
  </w:num>
  <w:num w:numId="8">
    <w:abstractNumId w:val="0"/>
  </w:num>
  <w:num w:numId="9">
    <w:abstractNumId w:val="15"/>
  </w:num>
  <w:num w:numId="10">
    <w:abstractNumId w:val="6"/>
  </w:num>
  <w:num w:numId="11">
    <w:abstractNumId w:val="7"/>
  </w:num>
  <w:num w:numId="12">
    <w:abstractNumId w:val="3"/>
  </w:num>
  <w:num w:numId="13">
    <w:abstractNumId w:val="4"/>
  </w:num>
  <w:num w:numId="14">
    <w:abstractNumId w:val="17"/>
  </w:num>
  <w:num w:numId="15">
    <w:abstractNumId w:val="11"/>
  </w:num>
  <w:num w:numId="16">
    <w:abstractNumId w:val="16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3BB"/>
    <w:rsid w:val="00014962"/>
    <w:rsid w:val="0010680F"/>
    <w:rsid w:val="002B43BB"/>
    <w:rsid w:val="00377F0F"/>
    <w:rsid w:val="00615B43"/>
    <w:rsid w:val="007319AF"/>
    <w:rsid w:val="00961289"/>
    <w:rsid w:val="00A86C7F"/>
    <w:rsid w:val="00D15D49"/>
    <w:rsid w:val="00DB2F38"/>
    <w:rsid w:val="00F80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9C10A"/>
  <w15:chartTrackingRefBased/>
  <w15:docId w15:val="{8B7A33AC-C2D7-44F6-98D1-05236BE12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D4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15D49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D15D49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D15D4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DB2F3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D15D49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5D49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15D4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D15D49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D15D49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Body Text Indent"/>
    <w:basedOn w:val="a"/>
    <w:link w:val="a4"/>
    <w:rsid w:val="00D15D49"/>
    <w:pPr>
      <w:ind w:firstLine="709"/>
    </w:pPr>
  </w:style>
  <w:style w:type="character" w:customStyle="1" w:styleId="a4">
    <w:name w:val="Основной текст с отступом Знак"/>
    <w:basedOn w:val="a0"/>
    <w:link w:val="a3"/>
    <w:rsid w:val="00D15D49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15D49"/>
    <w:pPr>
      <w:ind w:firstLine="709"/>
      <w:jc w:val="both"/>
    </w:pPr>
  </w:style>
  <w:style w:type="character" w:customStyle="1" w:styleId="22">
    <w:name w:val="Основной текст с отступом 2 Знак"/>
    <w:basedOn w:val="a0"/>
    <w:link w:val="21"/>
    <w:rsid w:val="00D15D49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semiHidden/>
    <w:rsid w:val="00D15D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D15D49"/>
    <w:rPr>
      <w:rFonts w:ascii="Tahoma" w:eastAsia="Times New Roman" w:hAnsi="Tahoma" w:cs="Tahoma"/>
      <w:sz w:val="16"/>
      <w:szCs w:val="16"/>
      <w:lang w:eastAsia="ru-RU"/>
    </w:rPr>
  </w:style>
  <w:style w:type="paragraph" w:styleId="31">
    <w:name w:val="Body Text Indent 3"/>
    <w:basedOn w:val="a"/>
    <w:link w:val="32"/>
    <w:rsid w:val="00D15D49"/>
    <w:pPr>
      <w:ind w:firstLine="720"/>
    </w:pPr>
    <w:rPr>
      <w:rFonts w:ascii="Times New Roman" w:hAnsi="Times New Roman"/>
    </w:rPr>
  </w:style>
  <w:style w:type="character" w:customStyle="1" w:styleId="32">
    <w:name w:val="Основной текст с отступом 3 Знак"/>
    <w:basedOn w:val="a0"/>
    <w:link w:val="31"/>
    <w:rsid w:val="00D15D4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rsid w:val="00D15D49"/>
    <w:pPr>
      <w:jc w:val="center"/>
    </w:pPr>
    <w:rPr>
      <w:rFonts w:ascii="Times New Roman" w:hAnsi="Times New Roman"/>
      <w:szCs w:val="24"/>
    </w:rPr>
  </w:style>
  <w:style w:type="character" w:customStyle="1" w:styleId="a8">
    <w:name w:val="Основной текст Знак"/>
    <w:basedOn w:val="a0"/>
    <w:link w:val="a7"/>
    <w:rsid w:val="00D15D4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3"/>
    <w:basedOn w:val="a"/>
    <w:link w:val="34"/>
    <w:rsid w:val="00D15D49"/>
    <w:pPr>
      <w:jc w:val="both"/>
    </w:pPr>
    <w:rPr>
      <w:rFonts w:ascii="Times New Roman" w:hAnsi="Times New Roman"/>
      <w:b/>
      <w:szCs w:val="24"/>
    </w:rPr>
  </w:style>
  <w:style w:type="character" w:customStyle="1" w:styleId="34">
    <w:name w:val="Основной текст 3 Знак"/>
    <w:basedOn w:val="a0"/>
    <w:link w:val="33"/>
    <w:rsid w:val="00D15D49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3">
    <w:name w:val="Body Text 2"/>
    <w:basedOn w:val="a"/>
    <w:link w:val="24"/>
    <w:rsid w:val="00D15D49"/>
    <w:rPr>
      <w:b/>
      <w:bCs/>
    </w:rPr>
  </w:style>
  <w:style w:type="character" w:customStyle="1" w:styleId="24">
    <w:name w:val="Основной текст 2 Знак"/>
    <w:basedOn w:val="a0"/>
    <w:link w:val="23"/>
    <w:rsid w:val="00D15D49"/>
    <w:rPr>
      <w:rFonts w:ascii="Peterburg" w:eastAsia="Times New Roman" w:hAnsi="Peterburg" w:cs="Times New Roman"/>
      <w:b/>
      <w:bCs/>
      <w:sz w:val="28"/>
      <w:szCs w:val="20"/>
      <w:lang w:eastAsia="ru-RU"/>
    </w:rPr>
  </w:style>
  <w:style w:type="table" w:styleId="a9">
    <w:name w:val="Table Grid"/>
    <w:basedOn w:val="a1"/>
    <w:rsid w:val="00D15D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rsid w:val="00D15D4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D15D49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Стиль1"/>
    <w:basedOn w:val="a"/>
    <w:autoRedefine/>
    <w:rsid w:val="00D15D49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b">
    <w:name w:val="header"/>
    <w:basedOn w:val="a"/>
    <w:link w:val="ac"/>
    <w:uiPriority w:val="99"/>
    <w:rsid w:val="00D15D4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15D49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d">
    <w:name w:val="footer"/>
    <w:basedOn w:val="a"/>
    <w:link w:val="ae"/>
    <w:rsid w:val="00D15D4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D15D49"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ConsPlusNormal">
    <w:name w:val="ConsPlusNormal"/>
    <w:rsid w:val="00D15D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15D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">
    <w:name w:val="Знак"/>
    <w:basedOn w:val="a"/>
    <w:rsid w:val="00D15D49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character" w:customStyle="1" w:styleId="FontStyle20">
    <w:name w:val="Font Style20"/>
    <w:rsid w:val="00D15D49"/>
    <w:rPr>
      <w:rFonts w:ascii="Times New Roman" w:hAnsi="Times New Roman" w:cs="Times New Roman"/>
      <w:sz w:val="26"/>
      <w:szCs w:val="26"/>
    </w:rPr>
  </w:style>
  <w:style w:type="character" w:customStyle="1" w:styleId="50">
    <w:name w:val="Заголовок 5 Знак"/>
    <w:basedOn w:val="a0"/>
    <w:link w:val="5"/>
    <w:semiHidden/>
    <w:rsid w:val="00DB2F38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f0">
    <w:name w:val="Strong"/>
    <w:qFormat/>
    <w:rsid w:val="00DB2F38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75A10-A87E-4998-B95A-C93A07CC9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961</Words>
  <Characters>5479</Characters>
  <Application>Microsoft Office Word</Application>
  <DocSecurity>0</DocSecurity>
  <Lines>45</Lines>
  <Paragraphs>12</Paragraphs>
  <ScaleCrop>false</ScaleCrop>
  <Company>SPecialiST RePack</Company>
  <LinksUpToDate>false</LinksUpToDate>
  <CharactersWithSpaces>6428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14</cp:revision>
  <dcterms:created xsi:type="dcterms:W3CDTF">2024-01-25T05:38:00Z</dcterms:created>
  <dcterms:modified xsi:type="dcterms:W3CDTF">2024-01-25T06:37:00Z</dcterms:modified>
</cp:coreProperties>
</file>