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5C" w:rsidRDefault="00A137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683B9D">
        <w:rPr>
          <w:rFonts w:ascii="Times New Roman" w:hAnsi="Times New Roman"/>
          <w:sz w:val="28"/>
          <w:szCs w:val="28"/>
        </w:rPr>
        <w:t>дминистрация</w:t>
      </w:r>
      <w:r w:rsidR="00C6149E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C6149E">
        <w:rPr>
          <w:rFonts w:ascii="Times New Roman" w:hAnsi="Times New Roman"/>
          <w:sz w:val="28"/>
          <w:szCs w:val="28"/>
        </w:rPr>
        <w:t xml:space="preserve"> сельсовет </w:t>
      </w:r>
    </w:p>
    <w:p w:rsidR="0005535C" w:rsidRDefault="00C614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proofErr w:type="gramEnd"/>
    </w:p>
    <w:p w:rsidR="00A137F6" w:rsidRDefault="00A137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37F6" w:rsidRPr="00683B9D" w:rsidRDefault="00A137F6" w:rsidP="00A137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B9D">
        <w:rPr>
          <w:rFonts w:ascii="Times New Roman" w:hAnsi="Times New Roman"/>
          <w:sz w:val="28"/>
          <w:szCs w:val="28"/>
        </w:rPr>
        <w:t>ПОСТАНОВЛЕНИЕ</w:t>
      </w:r>
    </w:p>
    <w:p w:rsidR="00683B9D" w:rsidRPr="00683B9D" w:rsidRDefault="00683B9D" w:rsidP="00A137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B9D">
        <w:rPr>
          <w:rFonts w:ascii="Times New Roman" w:hAnsi="Times New Roman"/>
          <w:sz w:val="28"/>
          <w:szCs w:val="28"/>
        </w:rPr>
        <w:t>от 13 августа 2025 г. № 47</w:t>
      </w:r>
    </w:p>
    <w:p w:rsidR="0005535C" w:rsidRDefault="000553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35C" w:rsidRDefault="00C6149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A137F6"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5535C" w:rsidRDefault="000553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535C" w:rsidRDefault="00C61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Давлекановского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A137F6">
        <w:rPr>
          <w:rFonts w:ascii="Times New Roman" w:hAnsi="Times New Roman"/>
          <w:sz w:val="28"/>
          <w:szCs w:val="28"/>
        </w:rPr>
        <w:t xml:space="preserve"> постановляю:</w:t>
      </w:r>
    </w:p>
    <w:p w:rsidR="0005535C" w:rsidRDefault="00C6149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A50926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 w:rsidR="00A50926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50926">
        <w:rPr>
          <w:rFonts w:ascii="Times New Roman" w:hAnsi="Times New Roman"/>
          <w:sz w:val="28"/>
          <w:szCs w:val="28"/>
        </w:rPr>
        <w:t>24.01.2025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50926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изменения:</w:t>
      </w:r>
    </w:p>
    <w:p w:rsidR="0005535C" w:rsidRDefault="00C6149E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05535C" w:rsidRDefault="00C614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>
        <w:rPr>
          <w:rFonts w:ascii="Times New Roman" w:hAnsi="Times New Roman"/>
          <w:bCs/>
          <w:iCs/>
          <w:sz w:val="28"/>
          <w:szCs w:val="28"/>
        </w:rPr>
        <w:t xml:space="preserve"> течение</w:t>
      </w:r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заявления»;</w:t>
      </w:r>
    </w:p>
    <w:p w:rsidR="0005535C" w:rsidRDefault="00C6149E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</w:t>
      </w:r>
      <w:proofErr w:type="gramEnd"/>
      <w:r>
        <w:rPr>
          <w:rFonts w:ascii="Times New Roman" w:hAnsi="Times New Roman"/>
          <w:sz w:val="28"/>
          <w:szCs w:val="28"/>
        </w:rPr>
        <w:t xml:space="preserve"> При этом Уполномоченным органом должны быть указаны причины возврата заявления о предоставлении муниципальной услуги.</w:t>
      </w:r>
    </w:p>
    <w:p w:rsidR="0005535C" w:rsidRDefault="00C614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Уполномоченный орган возвращает заявителю заявление о предоставлении муниципальной услуги в течение десяти дней со дня его </w:t>
      </w:r>
      <w:r>
        <w:rPr>
          <w:rFonts w:ascii="Times New Roman" w:hAnsi="Times New Roman"/>
          <w:sz w:val="28"/>
          <w:szCs w:val="28"/>
        </w:rPr>
        <w:lastRenderedPageBreak/>
        <w:t>поступления, посредством почтового отправления с объявленной ценностью при его пересылке, описью вложения и уведомлением о вручении.»</w:t>
      </w:r>
      <w:proofErr w:type="gramEnd"/>
    </w:p>
    <w:p w:rsidR="0005535C" w:rsidRDefault="00C6149E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 Приложение №4 Административного регламента изложить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новой</w:t>
      </w:r>
      <w:proofErr w:type="gramEnd"/>
    </w:p>
    <w:p w:rsidR="0005535C" w:rsidRDefault="00C6149E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Редакции согласно приложению к настоящему постановлению.</w:t>
      </w:r>
    </w:p>
    <w:p w:rsidR="0005535C" w:rsidRDefault="00C614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5092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05535C" w:rsidRDefault="00C614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509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05535C" w:rsidRDefault="000553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535C" w:rsidRDefault="000553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0926" w:rsidRDefault="00A509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535C" w:rsidRDefault="00C6149E" w:rsidP="00683B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83B9D" w:rsidRDefault="00683B9D" w:rsidP="00683B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683B9D" w:rsidRDefault="00683B9D" w:rsidP="00A50926">
      <w:pPr>
        <w:spacing w:after="0" w:line="240" w:lineRule="auto"/>
        <w:rPr>
          <w:rFonts w:ascii="Times New Roman" w:hAnsi="Times New Roman"/>
          <w:sz w:val="28"/>
          <w:szCs w:val="28"/>
        </w:rPr>
        <w:sectPr w:rsidR="00683B9D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</w:p>
    <w:p w:rsidR="0005535C" w:rsidRDefault="00C6149E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05535C" w:rsidRDefault="00A50926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к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Постановлению администр</w:t>
      </w:r>
      <w:r>
        <w:rPr>
          <w:rFonts w:ascii="Times New Roman" w:hAnsi="Times New Roman"/>
          <w:color w:val="000000"/>
          <w:sz w:val="20"/>
          <w:szCs w:val="20"/>
        </w:rPr>
        <w:t>ации сельского поселения Курманкеевский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Давлекановский район Республики Башкортостан </w:t>
      </w:r>
    </w:p>
    <w:p w:rsidR="0005535C" w:rsidRDefault="00C6149E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683B9D">
        <w:rPr>
          <w:rFonts w:ascii="Times New Roman" w:hAnsi="Times New Roman"/>
          <w:color w:val="000000"/>
          <w:sz w:val="20"/>
          <w:szCs w:val="20"/>
        </w:rPr>
        <w:t>13.08.2025</w:t>
      </w:r>
      <w:r>
        <w:rPr>
          <w:rFonts w:ascii="Times New Roman" w:hAnsi="Times New Roman"/>
          <w:color w:val="000000"/>
          <w:sz w:val="20"/>
          <w:szCs w:val="20"/>
        </w:rPr>
        <w:t xml:space="preserve"> №</w:t>
      </w:r>
      <w:r w:rsidR="00683B9D">
        <w:rPr>
          <w:rFonts w:ascii="Times New Roman" w:hAnsi="Times New Roman"/>
          <w:color w:val="000000"/>
          <w:sz w:val="20"/>
          <w:szCs w:val="20"/>
        </w:rPr>
        <w:t xml:space="preserve"> 47</w:t>
      </w:r>
      <w:bookmarkStart w:id="0" w:name="_GoBack"/>
      <w:bookmarkEnd w:id="0"/>
    </w:p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35C" w:rsidRDefault="00C6149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05535C" w:rsidTr="00A50926">
        <w:trPr>
          <w:cantSplit/>
          <w:trHeight w:val="987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5535C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5535C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05535C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личности и полномочий лица, обратившегося за муниципальной услугой;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Прием и регистрация заявления (в том числе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поступивших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регистрацию корреспонденции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документов;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7"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https://vis.bashkortostan.ru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передача ему документов; отказ в приеме документов: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письменной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форме,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согласно приложению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(представителю);</w:t>
            </w:r>
          </w:p>
          <w:p w:rsidR="0005535C" w:rsidRDefault="00C614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- в случае почтового отправлени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bidi="ru-RU"/>
              </w:rPr>
              <w:t>я–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в виде бумажного документа, направленного на адрес, указанный в заявлении;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случае обращения посредством РПГУ,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ЕПГУпо</w:t>
            </w:r>
            <w:proofErr w:type="spell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форме электронного документа, направленного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личный кабинет заявителя на РПГУ, ЕПГУ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5535C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05535C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  <w:proofErr w:type="gramEnd"/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находящихся в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распоряжении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государственных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органов (организаций)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подписанного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уполномоченным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должностным лицом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(возврате заявления заявителю) с приложением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представленных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заявителем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выдается (направляется):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Уполномоченным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органом, если заявителем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данный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РГАУ МФЦ,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подаче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заявления;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почтовым отправлением по адресу,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указанному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заявлении, если заявителем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</w:t>
            </w:r>
          </w:p>
          <w:p w:rsidR="00A50926" w:rsidRDefault="00A509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Формирование перечня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  <w:proofErr w:type="gramEnd"/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05535C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05535C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Сформированный комплект документов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Рассмотрение документов, в том числе полученных по межведомственным запросам;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проекта договора купли-продажи земельного участка;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письма Уполномоченного органа, содержащего мотивированный отказ</w:t>
            </w:r>
            <w:r w:rsidR="00A509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календарный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05535C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05535C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 о предоставлении земельного участка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предоставлении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(выданное) заявителю (представителю) способом, указанным в заявлении: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МФЦ;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направляются посредством почтового отправления;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личный кабинет ЕПГУ(в случае подачи заявления через ЕПГУ</w:t>
            </w:r>
          </w:p>
        </w:tc>
      </w:tr>
    </w:tbl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35C" w:rsidRDefault="0005535C">
      <w:pPr>
        <w:spacing w:line="240" w:lineRule="auto"/>
        <w:jc w:val="both"/>
        <w:sectPr w:rsidR="0005535C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05535C" w:rsidRDefault="0005535C" w:rsidP="00A50926">
      <w:pPr>
        <w:jc w:val="both"/>
        <w:rPr>
          <w:rFonts w:ascii="Times New Roman" w:hAnsi="Times New Roman"/>
          <w:sz w:val="28"/>
          <w:szCs w:val="28"/>
        </w:rPr>
      </w:pPr>
    </w:p>
    <w:sectPr w:rsidR="0005535C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35C"/>
    <w:rsid w:val="0005535C"/>
    <w:rsid w:val="00683B9D"/>
    <w:rsid w:val="00A137F6"/>
    <w:rsid w:val="00A50926"/>
    <w:rsid w:val="00C6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s.bashkortosta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5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1827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2025-08-13T11:18:00Z</dcterms:created>
  <dcterms:modified xsi:type="dcterms:W3CDTF">2025-08-13T11:18:00Z</dcterms:modified>
  <dc:language>ru-RU</dc:language>
</cp:coreProperties>
</file>