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5478A9">
        <w:rPr>
          <w:rFonts w:ascii="Times New Roman" w:hAnsi="Times New Roman" w:cs="Times New Roman"/>
          <w:sz w:val="28"/>
          <w:szCs w:val="28"/>
        </w:rPr>
        <w:t>4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5478A9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478A9">
        <w:rPr>
          <w:rFonts w:ascii="Times New Roman" w:hAnsi="Times New Roman" w:cs="Times New Roman"/>
          <w:sz w:val="28"/>
          <w:szCs w:val="28"/>
        </w:rPr>
        <w:t>14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78A9" w:rsidRPr="005478A9" w:rsidRDefault="005478A9" w:rsidP="005478A9">
      <w:pPr>
        <w:spacing w:after="0" w:line="240" w:lineRule="auto"/>
        <w:ind w:firstLine="6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Совета сельского поселения Курманкеевский сельсовет муниципального района Давлекановский район </w:t>
      </w:r>
    </w:p>
    <w:p w:rsidR="005478A9" w:rsidRPr="005478A9" w:rsidRDefault="005478A9" w:rsidP="005478A9">
      <w:pPr>
        <w:spacing w:after="0" w:line="240" w:lineRule="auto"/>
        <w:ind w:firstLine="6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от 08 октября 2009 года № 28</w:t>
      </w:r>
    </w:p>
    <w:p w:rsidR="005478A9" w:rsidRPr="005478A9" w:rsidRDefault="005478A9" w:rsidP="005478A9">
      <w:pPr>
        <w:spacing w:after="0" w:line="240" w:lineRule="auto"/>
        <w:ind w:firstLine="6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порядке оформления прав пользования муниципальным имуществом сельского поселения Курманкеевский сельсовет муниципального района Давлекановский район Республики Башкортостан  и об определении годовой арендной платы</w:t>
      </w:r>
    </w:p>
    <w:p w:rsidR="005478A9" w:rsidRPr="005478A9" w:rsidRDefault="005478A9" w:rsidP="005478A9">
      <w:pPr>
        <w:spacing w:after="0" w:line="240" w:lineRule="auto"/>
        <w:ind w:firstLine="6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пользование муниципальным имуществом сельского поселения </w:t>
      </w:r>
    </w:p>
    <w:p w:rsidR="005478A9" w:rsidRPr="005478A9" w:rsidRDefault="005478A9" w:rsidP="005478A9">
      <w:pPr>
        <w:spacing w:after="0" w:line="240" w:lineRule="auto"/>
        <w:ind w:firstLine="6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 муниципального района Давлекановский район Республики Башкортостан»</w:t>
      </w:r>
    </w:p>
    <w:p w:rsidR="005478A9" w:rsidRPr="005478A9" w:rsidRDefault="005478A9" w:rsidP="005478A9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8A9" w:rsidRPr="005478A9" w:rsidRDefault="005478A9" w:rsidP="00547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с действующим законодательством муниципальных нормативных правовых актов, Совет сельского поселения Курманкеевский сельсовет муниципального района Давлекановский район Республики Башкортостан  ре ш и л:</w:t>
      </w:r>
    </w:p>
    <w:p w:rsidR="005478A9" w:rsidRPr="005478A9" w:rsidRDefault="005478A9" w:rsidP="00547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Курманкеевский сельсовет муниципального района Давлекановский район Республики Башкортостан от 08 октября 2009 года № 28 «О порядке оформления прав пользования муниципальным имуществом сельского поселения Курманкеевский сельсовет муниципального района Давлекановский район Республики Башкортостан и об определении годовой арендной платы за пользование муниципальным имуществом сельского поселения Курманкеевский сельсовет муниципального района Давлекановский район Республики Башкортостан» следующие изменения и</w:t>
      </w:r>
      <w:proofErr w:type="gramEnd"/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дополнения:</w:t>
      </w:r>
    </w:p>
    <w:p w:rsidR="005478A9" w:rsidRPr="005478A9" w:rsidRDefault="005478A9" w:rsidP="00547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к решению «Порядок оформления прав пользования муниципальным имуществом сельского поселения  Курманкеевский сельсовет муниципального района Давлекановский район Республики Башкортостан»:</w:t>
      </w:r>
    </w:p>
    <w:p w:rsidR="005478A9" w:rsidRPr="005478A9" w:rsidRDefault="005478A9" w:rsidP="00547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5, именуемом «Особенности передачи муниципального имущества в безвозмездное пользование», пункт 5.1. изложить в следующей редакции: «Муниципальное имущество передается в безвозмездное пользование в соответствии с разделом 3 настоящего Порядка государственным и муниципальным учреждениям и предприятиям, </w:t>
      </w: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оказывающим социальные услуги населению, а также услуги связи, услуги в сфере здравоохранения, культуры, образования</w:t>
      </w:r>
      <w:proofErr w:type="gramStart"/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5478A9" w:rsidRPr="005478A9" w:rsidRDefault="005478A9" w:rsidP="00547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5478A9" w:rsidRPr="005478A9" w:rsidRDefault="005478A9" w:rsidP="005478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5478A9" w:rsidRPr="005478A9" w:rsidRDefault="005478A9" w:rsidP="00547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8A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со дня обнародования.</w:t>
      </w:r>
    </w:p>
    <w:p w:rsidR="005478A9" w:rsidRPr="005478A9" w:rsidRDefault="005478A9" w:rsidP="005478A9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8A9" w:rsidRPr="005478A9" w:rsidRDefault="005478A9" w:rsidP="005478A9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8A9" w:rsidRPr="005478A9" w:rsidRDefault="005478A9" w:rsidP="005478A9">
      <w:pPr>
        <w:spacing w:after="0" w:line="240" w:lineRule="auto"/>
        <w:ind w:firstLine="6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8A9" w:rsidRPr="005478A9" w:rsidRDefault="005478A9" w:rsidP="00547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478A9"/>
    <w:rsid w:val="005A4ED9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2017-03-29T04:10:00Z</dcterms:created>
  <dcterms:modified xsi:type="dcterms:W3CDTF">2017-03-29T04:10:00Z</dcterms:modified>
</cp:coreProperties>
</file>