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63535C">
        <w:rPr>
          <w:sz w:val="28"/>
          <w:szCs w:val="28"/>
        </w:rPr>
        <w:t>Рассветовский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BD3DAA" w:rsidRPr="00BD3DAA" w:rsidRDefault="00BD3DAA" w:rsidP="00BD3DAA">
      <w:pPr>
        <w:jc w:val="center"/>
        <w:rPr>
          <w:sz w:val="28"/>
          <w:szCs w:val="28"/>
        </w:rPr>
      </w:pPr>
      <w:r w:rsidRPr="00BD3DAA">
        <w:rPr>
          <w:sz w:val="28"/>
          <w:szCs w:val="28"/>
        </w:rPr>
        <w:t>05 ноября  2024</w:t>
      </w:r>
      <w:r w:rsidRPr="00BD3DAA">
        <w:rPr>
          <w:sz w:val="28"/>
          <w:szCs w:val="28"/>
        </w:rPr>
        <w:t xml:space="preserve"> №42</w:t>
      </w:r>
    </w:p>
    <w:p w:rsidR="00FC2509" w:rsidRPr="003B6CC8" w:rsidRDefault="00FC2509" w:rsidP="003B6CC8"/>
    <w:p w:rsidR="004C3FF9" w:rsidRDefault="004C3FF9" w:rsidP="004C3FF9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8"/>
          <w:szCs w:val="28"/>
        </w:rPr>
      </w:pPr>
      <w:bookmarkStart w:id="0" w:name="_GoBack"/>
      <w:r>
        <w:rPr>
          <w:rFonts w:ascii="TimesNewRomanPSMT" w:hAnsi="TimesNewRomanPSMT" w:cs="TimesNewRomanPSMT"/>
          <w:sz w:val="28"/>
          <w:szCs w:val="28"/>
        </w:rPr>
        <w:t xml:space="preserve">О внесении изменений в Устав сельского поселения </w:t>
      </w:r>
    </w:p>
    <w:p w:rsidR="004C3FF9" w:rsidRDefault="004C3FF9" w:rsidP="004C3FF9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Рассветовский сельсовет муниципального района </w:t>
      </w:r>
    </w:p>
    <w:p w:rsidR="004C3FF9" w:rsidRDefault="004C3FF9" w:rsidP="004C3FF9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Давлекановский район Республики Башкортостан</w:t>
      </w:r>
    </w:p>
    <w:bookmarkEnd w:id="0"/>
    <w:p w:rsidR="004C3FF9" w:rsidRPr="00E63619" w:rsidRDefault="004C3FF9" w:rsidP="004C3FF9">
      <w:pPr>
        <w:pStyle w:val="a3"/>
        <w:jc w:val="both"/>
      </w:pP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РЕШИЛ : 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Внести в Устав сельского поселения Рассветовский сельсовет муниципального района Давлекановский район Республики Башкортостан следующие изменения и дополнения: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1.1. в части 1 статьи 3 </w:t>
      </w:r>
      <w:r w:rsidRPr="00C12FAA">
        <w:rPr>
          <w:rFonts w:ascii="TimesNewRomanPSMT" w:hAnsi="TimesNewRomanPSMT" w:cs="TimesNewRomanPSMT"/>
          <w:i/>
          <w:sz w:val="28"/>
          <w:szCs w:val="28"/>
        </w:rPr>
        <w:t xml:space="preserve">«Вопросы местного </w:t>
      </w:r>
      <w:r>
        <w:rPr>
          <w:rFonts w:ascii="TimesNewRomanPSMT" w:hAnsi="TimesNewRomanPSMT" w:cs="TimesNewRomanPSMT"/>
          <w:i/>
          <w:sz w:val="28"/>
          <w:szCs w:val="28"/>
        </w:rPr>
        <w:t>значения</w:t>
      </w:r>
      <w:r w:rsidRPr="00C12FAA">
        <w:rPr>
          <w:rFonts w:ascii="TimesNewRomanPSMT" w:hAnsi="TimesNewRomanPSMT" w:cs="TimesNewRomanPSMT"/>
          <w:i/>
          <w:sz w:val="28"/>
          <w:szCs w:val="28"/>
        </w:rPr>
        <w:t>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4C3FF9" w:rsidRPr="003A52A6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  <w:u w:val="single"/>
        </w:rPr>
      </w:pPr>
      <w:r>
        <w:rPr>
          <w:rFonts w:ascii="TimesNewRomanPSMT" w:hAnsi="TimesNewRomanPSMT" w:cs="TimesNewRomanPSMT"/>
          <w:sz w:val="28"/>
          <w:szCs w:val="28"/>
        </w:rPr>
        <w:t>1.1.1. в пункте 27</w:t>
      </w:r>
      <w:r w:rsidRPr="003A52A6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слова «создание, развитие и обеспечение охраны лечебно-оздоровительных местностей и курортов местного значения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1.1.2. пункт 29 изложить в следующей редакции: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«29) организация и осуществление мероприятий по работе с детьми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и осуществление мониторинга реализации молодежной политики </w:t>
      </w:r>
      <w:r>
        <w:rPr>
          <w:rFonts w:ascii="TimesNewRomanPSMT" w:hAnsi="TimesNewRomanPSMT" w:cs="TimesNewRomanPSMT"/>
          <w:sz w:val="28"/>
          <w:szCs w:val="28"/>
        </w:rPr>
        <w:br/>
        <w:t>в Сельском поселении;»;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1.1.3. дополнить пунктом 42 следующего содержания: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>
        <w:rPr>
          <w:rFonts w:ascii="TimesNewRomanPSMT" w:hAnsi="TimesNewRomanPSMT" w:cs="TimesNewRomanPSMT"/>
          <w:sz w:val="28"/>
          <w:szCs w:val="28"/>
        </w:rPr>
        <w:br/>
        <w:t>к территориям, расположенным в границах земельных участков,             находящихся в собственности Сельского поселения.»;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1.2. в части 1 статьи 5 </w:t>
      </w:r>
      <w:r>
        <w:rPr>
          <w:rFonts w:ascii="TimesNewRomanPSMT" w:hAnsi="TimesNewRomanPSMT" w:cs="TimesNewRomanPSMT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1.2.1. пункт 11 изложить в следующей редакции: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1.2.2. в пункте 12 слова «федеральными законами» заменить словами «Федеральным законом»;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1.3. в статье 10.1 </w:t>
      </w:r>
      <w:r w:rsidRPr="00D26DE1">
        <w:rPr>
          <w:rFonts w:ascii="TimesNewRomanPSMT" w:hAnsi="TimesNewRomanPSMT" w:cs="TimesNewRomanPSMT"/>
          <w:i/>
          <w:sz w:val="28"/>
          <w:szCs w:val="28"/>
        </w:rPr>
        <w:t>«Староста сельского населенного пункта»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1.3.1. часть 2 изложить в следующей редакции: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</w:t>
      </w:r>
      <w:r>
        <w:rPr>
          <w:rFonts w:ascii="TimesNewRomanPSMT" w:hAnsi="TimesNewRomanPSMT" w:cs="TimesNewRomanPSMT"/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пункта.»;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1.4. </w:t>
      </w:r>
      <w:r w:rsidRPr="00473B30">
        <w:rPr>
          <w:rFonts w:eastAsia="Calibri"/>
          <w:color w:val="000000"/>
          <w:sz w:val="28"/>
          <w:szCs w:val="28"/>
        </w:rPr>
        <w:t>в статье 1</w:t>
      </w:r>
      <w:r>
        <w:rPr>
          <w:rFonts w:eastAsia="Calibri"/>
          <w:color w:val="000000"/>
          <w:sz w:val="28"/>
          <w:szCs w:val="28"/>
        </w:rPr>
        <w:t>4</w:t>
      </w:r>
      <w:r w:rsidRPr="00473B30">
        <w:rPr>
          <w:rFonts w:eastAsia="Calibri"/>
          <w:color w:val="000000"/>
          <w:sz w:val="28"/>
          <w:szCs w:val="28"/>
        </w:rPr>
        <w:t xml:space="preserve"> «Опрос граждан»: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iCs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1.4.1.</w:t>
      </w:r>
      <w:r w:rsidRPr="00473B30">
        <w:rPr>
          <w:rFonts w:eastAsia="Calibri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iCs/>
          <w:color w:val="000000"/>
          <w:sz w:val="28"/>
          <w:szCs w:val="28"/>
        </w:rPr>
      </w:pPr>
      <w:r w:rsidRPr="00473B30">
        <w:rPr>
          <w:rFonts w:eastAsia="Calibri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473B30">
        <w:rPr>
          <w:rFonts w:eastAsia="Calibri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iCs/>
          <w:color w:val="000000"/>
          <w:sz w:val="28"/>
          <w:szCs w:val="28"/>
        </w:rPr>
      </w:pPr>
      <w:r w:rsidRPr="00473B30">
        <w:rPr>
          <w:rFonts w:eastAsia="Calibri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iCs/>
          <w:color w:val="000000"/>
          <w:sz w:val="28"/>
          <w:szCs w:val="28"/>
        </w:rPr>
      </w:pPr>
      <w:r w:rsidRPr="00473B30">
        <w:rPr>
          <w:rFonts w:eastAsia="Calibri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73B30">
        <w:rPr>
          <w:rFonts w:eastAsia="Calibri"/>
          <w:bCs/>
          <w:iCs/>
          <w:color w:val="000000"/>
          <w:sz w:val="28"/>
          <w:szCs w:val="28"/>
        </w:rPr>
        <w:t>1.</w:t>
      </w:r>
      <w:r>
        <w:rPr>
          <w:rFonts w:eastAsia="Calibri"/>
          <w:bCs/>
          <w:iCs/>
          <w:color w:val="000000"/>
          <w:sz w:val="28"/>
          <w:szCs w:val="28"/>
        </w:rPr>
        <w:t>4</w:t>
      </w:r>
      <w:r w:rsidRPr="00473B30">
        <w:rPr>
          <w:rFonts w:eastAsia="Calibri"/>
          <w:bCs/>
          <w:iCs/>
          <w:color w:val="000000"/>
          <w:sz w:val="28"/>
          <w:szCs w:val="28"/>
        </w:rPr>
        <w:t>.2. </w:t>
      </w:r>
      <w:hyperlink r:id="rId8" w:history="1">
        <w:r w:rsidRPr="00473B30">
          <w:rPr>
            <w:rFonts w:eastAsia="Calibri"/>
            <w:bCs/>
            <w:iCs/>
            <w:color w:val="000000"/>
            <w:sz w:val="28"/>
            <w:szCs w:val="28"/>
          </w:rPr>
          <w:t>в части 4</w:t>
        </w:r>
      </w:hyperlink>
      <w:r w:rsidRPr="00473B30">
        <w:rPr>
          <w:rFonts w:eastAsia="Calibri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473B30">
        <w:rPr>
          <w:rFonts w:eastAsia="Calibri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</w:t>
      </w:r>
      <w:r>
        <w:rPr>
          <w:rFonts w:eastAsia="Calibri"/>
          <w:bCs/>
          <w:iCs/>
          <w:color w:val="000000"/>
          <w:sz w:val="28"/>
          <w:szCs w:val="28"/>
        </w:rPr>
        <w:t xml:space="preserve">                    </w:t>
      </w:r>
      <w:r w:rsidRPr="00473B30">
        <w:rPr>
          <w:rFonts w:eastAsia="Calibri"/>
          <w:bCs/>
          <w:iCs/>
          <w:color w:val="000000"/>
          <w:sz w:val="28"/>
          <w:szCs w:val="28"/>
        </w:rPr>
        <w:t xml:space="preserve"> «Федеральным законом и»;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73B30">
        <w:rPr>
          <w:rFonts w:eastAsia="Calibri"/>
          <w:color w:val="000000"/>
          <w:sz w:val="28"/>
          <w:szCs w:val="28"/>
        </w:rPr>
        <w:t>1.</w:t>
      </w:r>
      <w:r>
        <w:rPr>
          <w:rFonts w:eastAsia="Calibri"/>
          <w:color w:val="000000"/>
          <w:sz w:val="28"/>
          <w:szCs w:val="28"/>
        </w:rPr>
        <w:t>4</w:t>
      </w:r>
      <w:r w:rsidRPr="00473B30">
        <w:rPr>
          <w:rFonts w:eastAsia="Calibri"/>
          <w:color w:val="000000"/>
          <w:sz w:val="28"/>
          <w:szCs w:val="28"/>
        </w:rPr>
        <w:t>.3.</w:t>
      </w:r>
      <w:r w:rsidRPr="00473B30">
        <w:rPr>
          <w:rFonts w:eastAsia="Calibri"/>
        </w:rPr>
        <w:t xml:space="preserve"> </w:t>
      </w:r>
      <w:hyperlink r:id="rId9" w:history="1">
        <w:r w:rsidRPr="00473B30">
          <w:rPr>
            <w:rFonts w:eastAsia="Calibri"/>
            <w:color w:val="000000"/>
            <w:sz w:val="28"/>
            <w:szCs w:val="28"/>
          </w:rPr>
          <w:t xml:space="preserve">часть </w:t>
        </w:r>
      </w:hyperlink>
      <w:r w:rsidRPr="00473B30">
        <w:rPr>
          <w:rFonts w:eastAsia="Calibri"/>
          <w:color w:val="000000"/>
          <w:sz w:val="28"/>
          <w:szCs w:val="28"/>
        </w:rPr>
        <w:t xml:space="preserve">5 </w:t>
      </w:r>
      <w:hyperlink r:id="rId10" w:history="1">
        <w:r w:rsidRPr="00473B30">
          <w:rPr>
            <w:rFonts w:eastAsia="Calibri"/>
            <w:color w:val="000000"/>
            <w:sz w:val="28"/>
            <w:szCs w:val="28"/>
          </w:rPr>
          <w:t>дополнить</w:t>
        </w:r>
      </w:hyperlink>
      <w:r w:rsidRPr="00473B30">
        <w:rPr>
          <w:rFonts w:eastAsia="Calibri"/>
          <w:color w:val="000000"/>
          <w:sz w:val="28"/>
          <w:szCs w:val="28"/>
        </w:rPr>
        <w:t xml:space="preserve"> пунктом 7 следующего содержания: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73B30">
        <w:rPr>
          <w:rFonts w:eastAsia="Calibri"/>
          <w:color w:val="000000"/>
          <w:sz w:val="28"/>
          <w:szCs w:val="28"/>
        </w:rPr>
        <w:t>«7) способ и порядок обнародования решения о назначении опроса граждан.»;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b/>
        </w:rPr>
      </w:pPr>
      <w:r w:rsidRPr="00473B30">
        <w:rPr>
          <w:rFonts w:eastAsia="Calibri"/>
          <w:color w:val="000000"/>
          <w:sz w:val="28"/>
          <w:szCs w:val="28"/>
        </w:rPr>
        <w:t>1.</w:t>
      </w:r>
      <w:r>
        <w:rPr>
          <w:rFonts w:eastAsia="Calibri"/>
          <w:color w:val="000000"/>
          <w:sz w:val="28"/>
          <w:szCs w:val="28"/>
        </w:rPr>
        <w:t>4</w:t>
      </w:r>
      <w:r w:rsidRPr="00473B30">
        <w:rPr>
          <w:rFonts w:eastAsia="Calibri"/>
          <w:color w:val="000000"/>
          <w:sz w:val="28"/>
          <w:szCs w:val="28"/>
        </w:rPr>
        <w:t>.4. часть 6 дополнить абзацем следующего содержания:</w:t>
      </w:r>
      <w:r w:rsidRPr="00473B30">
        <w:rPr>
          <w:rFonts w:eastAsia="Calibri"/>
          <w:b/>
        </w:rPr>
        <w:t xml:space="preserve"> 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73B30">
        <w:rPr>
          <w:rFonts w:eastAsia="Calibri"/>
          <w:sz w:val="28"/>
          <w:szCs w:val="28"/>
        </w:rPr>
        <w:t>«</w:t>
      </w:r>
      <w:r w:rsidRPr="00473B30">
        <w:rPr>
          <w:rFonts w:eastAsia="Calibri"/>
          <w:color w:val="000000"/>
          <w:sz w:val="28"/>
          <w:szCs w:val="28"/>
        </w:rPr>
        <w:t xml:space="preserve">Решение представительного органа </w:t>
      </w:r>
      <w:r>
        <w:rPr>
          <w:rFonts w:eastAsia="Calibri"/>
          <w:color w:val="000000"/>
          <w:sz w:val="28"/>
          <w:szCs w:val="28"/>
        </w:rPr>
        <w:t>Сельского поселения</w:t>
      </w:r>
      <w:r w:rsidRPr="00473B30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br/>
      </w:r>
      <w:r w:rsidRPr="00473B30">
        <w:rPr>
          <w:rFonts w:eastAsia="Calibri"/>
          <w:color w:val="000000"/>
          <w:sz w:val="28"/>
          <w:szCs w:val="28"/>
        </w:rPr>
        <w:t xml:space="preserve">о назначении опроса граждан подлежит обнародованию не позднее чем </w:t>
      </w:r>
      <w:r>
        <w:rPr>
          <w:rFonts w:eastAsia="Calibri"/>
          <w:color w:val="000000"/>
          <w:sz w:val="28"/>
          <w:szCs w:val="28"/>
        </w:rPr>
        <w:br/>
      </w:r>
      <w:r w:rsidRPr="00473B30">
        <w:rPr>
          <w:rFonts w:eastAsia="Calibri"/>
          <w:color w:val="000000"/>
          <w:sz w:val="28"/>
          <w:szCs w:val="28"/>
        </w:rPr>
        <w:t>за 10 дней до дня проведения опроса граждан.»;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73B30">
        <w:rPr>
          <w:rFonts w:eastAsia="Calibri"/>
          <w:color w:val="000000"/>
          <w:sz w:val="28"/>
          <w:szCs w:val="28"/>
        </w:rPr>
        <w:t>1.</w:t>
      </w:r>
      <w:r>
        <w:rPr>
          <w:rFonts w:eastAsia="Calibri"/>
          <w:color w:val="000000"/>
          <w:sz w:val="28"/>
          <w:szCs w:val="28"/>
        </w:rPr>
        <w:t>4</w:t>
      </w:r>
      <w:r w:rsidRPr="00473B30">
        <w:rPr>
          <w:rFonts w:eastAsia="Calibri"/>
          <w:color w:val="000000"/>
          <w:sz w:val="28"/>
          <w:szCs w:val="28"/>
        </w:rPr>
        <w:t xml:space="preserve">.5. дополнить </w:t>
      </w:r>
      <w:r>
        <w:rPr>
          <w:rFonts w:eastAsia="Calibri"/>
          <w:color w:val="000000"/>
          <w:sz w:val="28"/>
          <w:szCs w:val="28"/>
        </w:rPr>
        <w:t>частью 8</w:t>
      </w:r>
      <w:r w:rsidRPr="00473B30">
        <w:rPr>
          <w:rFonts w:eastAsia="Calibri"/>
          <w:color w:val="000000"/>
          <w:sz w:val="28"/>
          <w:szCs w:val="28"/>
        </w:rPr>
        <w:t xml:space="preserve"> следующего содержания: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73B30">
        <w:rPr>
          <w:rFonts w:eastAsia="Calibri"/>
          <w:color w:val="000000"/>
          <w:sz w:val="28"/>
          <w:szCs w:val="28"/>
        </w:rPr>
        <w:lastRenderedPageBreak/>
        <w:t>«</w:t>
      </w:r>
      <w:r>
        <w:rPr>
          <w:rFonts w:eastAsia="Calibri"/>
          <w:color w:val="000000"/>
          <w:sz w:val="28"/>
          <w:szCs w:val="28"/>
        </w:rPr>
        <w:t xml:space="preserve">8. </w:t>
      </w:r>
      <w:r w:rsidRPr="00473B30">
        <w:rPr>
          <w:rFonts w:eastAsia="Calibri"/>
          <w:color w:val="000000"/>
          <w:sz w:val="28"/>
          <w:szCs w:val="28"/>
        </w:rPr>
        <w:t xml:space="preserve">Результаты опроса граждан подлежат обнародованию не позднее </w:t>
      </w:r>
      <w:r w:rsidRPr="00473B30">
        <w:rPr>
          <w:rFonts w:eastAsia="Calibri"/>
          <w:color w:val="000000"/>
          <w:sz w:val="28"/>
          <w:szCs w:val="28"/>
        </w:rPr>
        <w:br/>
        <w:t>10 дней со дня установления результатов опроса.»;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1.5. </w:t>
      </w:r>
      <w:r w:rsidRPr="00A52A79">
        <w:rPr>
          <w:sz w:val="28"/>
          <w:szCs w:val="28"/>
        </w:rPr>
        <w:t xml:space="preserve">в </w:t>
      </w:r>
      <w:r>
        <w:rPr>
          <w:sz w:val="28"/>
          <w:szCs w:val="28"/>
        </w:rPr>
        <w:t>абзаце втором части 9</w:t>
      </w:r>
      <w:r w:rsidRPr="00A52A79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 xml:space="preserve">18 </w:t>
      </w:r>
      <w:r w:rsidRPr="00EE5971">
        <w:rPr>
          <w:i/>
          <w:sz w:val="28"/>
          <w:szCs w:val="28"/>
        </w:rPr>
        <w:t>«Совет»</w:t>
      </w:r>
      <w:r w:rsidRPr="00A52A79">
        <w:rPr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C3FF9" w:rsidRPr="00A52A79" w:rsidRDefault="004C3FF9" w:rsidP="004C3F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1.6. статью 19 </w:t>
      </w:r>
      <w:r>
        <w:rPr>
          <w:rFonts w:ascii="TimesNewRomanPSMT" w:hAnsi="TimesNewRomanPSMT" w:cs="TimesNewRomanPSMT"/>
          <w:i/>
          <w:sz w:val="28"/>
          <w:szCs w:val="28"/>
        </w:rPr>
        <w:t xml:space="preserve">«Глава Сельского поселения» </w:t>
      </w:r>
      <w:r>
        <w:rPr>
          <w:rFonts w:ascii="TimesNewRomanPSMT" w:hAnsi="TimesNewRomanPSMT" w:cs="TimesNewRomanPSMT"/>
          <w:sz w:val="28"/>
          <w:szCs w:val="28"/>
        </w:rPr>
        <w:t xml:space="preserve">дополнить частью </w:t>
      </w:r>
      <w:r w:rsidRPr="00992F81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>.1 следующего содержания: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Pr="00992F81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 xml:space="preserve">.1. Глава Сельского поселения освобождается от ответственности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а также неисполнение таких обязанностей признается следствием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не зависящих от него обстоятельств в порядке, предусмотренном </w:t>
      </w:r>
      <w:r>
        <w:rPr>
          <w:rFonts w:ascii="TimesNewRomanPSMT" w:hAnsi="TimesNewRomanPSMT" w:cs="TimesNewRomanPSMT"/>
          <w:sz w:val="28"/>
          <w:szCs w:val="28"/>
        </w:rPr>
        <w:br/>
        <w:t xml:space="preserve">частями 3 - 6 статьи 13 Федерального закона от 25 декабря 2008 года </w:t>
      </w:r>
      <w:r>
        <w:rPr>
          <w:rFonts w:ascii="TimesNewRomanPSMT" w:hAnsi="TimesNewRomanPSMT" w:cs="TimesNewRomanPSMT"/>
          <w:sz w:val="28"/>
          <w:szCs w:val="28"/>
        </w:rPr>
        <w:br/>
        <w:t>№ 273-ФЗ «О противодействии коррупции».»;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1.7. в статье 22 </w:t>
      </w:r>
      <w:r>
        <w:rPr>
          <w:rFonts w:ascii="TimesNewRomanPSMT" w:hAnsi="TimesNewRomanPSMT" w:cs="TimesNewRomanPSMT"/>
          <w:i/>
          <w:sz w:val="28"/>
          <w:szCs w:val="28"/>
        </w:rPr>
        <w:t>«Статус депутата Совета»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1.7.1. абзац третий части 5.1 признать утратившим силу;</w:t>
      </w:r>
    </w:p>
    <w:p w:rsidR="004C3FF9" w:rsidRPr="004A6A16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1.7.2. </w:t>
      </w:r>
      <w:r w:rsidRPr="004A6A16">
        <w:rPr>
          <w:rFonts w:ascii="TimesNewRomanPSMT" w:eastAsia="Calibri" w:hAnsi="TimesNewRomanPSMT" w:cs="TimesNewRomanPSMT"/>
          <w:sz w:val="28"/>
          <w:szCs w:val="28"/>
        </w:rPr>
        <w:t xml:space="preserve">в абзаце первом части </w:t>
      </w:r>
      <w:r>
        <w:rPr>
          <w:rFonts w:ascii="TimesNewRomanPSMT" w:eastAsia="Calibri" w:hAnsi="TimesNewRomanPSMT" w:cs="TimesNewRomanPSMT"/>
          <w:sz w:val="28"/>
          <w:szCs w:val="28"/>
        </w:rPr>
        <w:t>5</w:t>
      </w:r>
      <w:r w:rsidRPr="004A6A16">
        <w:rPr>
          <w:rFonts w:ascii="TimesNewRomanPSMT" w:eastAsia="Calibri" w:hAnsi="TimesNewRomanPSMT" w:cs="TimesNewRomanPSMT"/>
          <w:sz w:val="28"/>
          <w:szCs w:val="28"/>
        </w:rPr>
        <w:t>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1.7.3. дополнить частью 5.4 следующего содержания: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«5.4.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а также неисполнение таких обязанностей признается следствием </w:t>
      </w:r>
      <w:r>
        <w:rPr>
          <w:rFonts w:ascii="TimesNewRomanPSMT" w:hAnsi="TimesNewRomanPSMT" w:cs="TimesNewRomanPSMT"/>
          <w:sz w:val="28"/>
          <w:szCs w:val="28"/>
        </w:rPr>
        <w:br/>
        <w:t>не  зависящих  от   указанных лиц обстоятельств  в  порядке, предусмотренном</w:t>
      </w:r>
    </w:p>
    <w:p w:rsidR="004C3FF9" w:rsidRDefault="004C3FF9" w:rsidP="004C3FF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</w:p>
    <w:p w:rsidR="004C3FF9" w:rsidRDefault="004C3FF9" w:rsidP="004C3FF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 частями 3 - 6 статьи 13 Федерального закона от 25 декабря 2008 года </w:t>
      </w:r>
      <w:r>
        <w:rPr>
          <w:rFonts w:ascii="TimesNewRomanPSMT" w:hAnsi="TimesNewRomanPSMT" w:cs="TimesNewRomanPSMT"/>
          <w:sz w:val="28"/>
          <w:szCs w:val="28"/>
        </w:rPr>
        <w:br/>
        <w:t>№ 273-ФЗ «О противодействии коррупции».».</w:t>
      </w:r>
    </w:p>
    <w:p w:rsidR="004C3FF9" w:rsidRPr="0022676E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22676E">
        <w:rPr>
          <w:rFonts w:ascii="TimesNewRomanPSMT" w:hAnsi="TimesNewRomanPSMT" w:cs="TimesNewRomanPSMT"/>
          <w:sz w:val="28"/>
          <w:szCs w:val="28"/>
        </w:rPr>
        <w:t>1.7.4. часть 8 дополнить пунктом 10.1 следующего содержания:</w:t>
      </w:r>
    </w:p>
    <w:p w:rsidR="004C3FF9" w:rsidRPr="00C30F3D" w:rsidRDefault="004C3FF9" w:rsidP="004C3F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2676E">
        <w:rPr>
          <w:sz w:val="28"/>
          <w:szCs w:val="28"/>
        </w:rPr>
        <w:t>«</w:t>
      </w:r>
      <w:r w:rsidRPr="00C30F3D">
        <w:rPr>
          <w:sz w:val="28"/>
          <w:szCs w:val="28"/>
        </w:rPr>
        <w:t>10.1) приобретения им статуса иностранного агента;</w:t>
      </w:r>
      <w:r w:rsidRPr="0022676E">
        <w:rPr>
          <w:sz w:val="28"/>
          <w:szCs w:val="28"/>
        </w:rPr>
        <w:t>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1.7.5. дополнить частью 10.1 следующего содержания: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«10.1.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подряд.»;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1.8. статью 29 </w:t>
      </w:r>
      <w:r>
        <w:rPr>
          <w:rFonts w:ascii="TimesNewRomanPSMT" w:hAnsi="TimesNewRomanPSMT" w:cs="TimesNewRomanPSMT"/>
          <w:i/>
          <w:sz w:val="28"/>
          <w:szCs w:val="28"/>
        </w:rPr>
        <w:t xml:space="preserve">«Вступление в силу муниципальных правовых актов» </w:t>
      </w:r>
      <w:r>
        <w:rPr>
          <w:rFonts w:ascii="TimesNewRomanPSMT" w:hAnsi="TimesNewRomanPSMT" w:cs="TimesNewRomanPSMT"/>
          <w:sz w:val="28"/>
          <w:szCs w:val="28"/>
        </w:rPr>
        <w:t>изложить в следующей редакции: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 Муниципальные правовые акты вступают в силу со дня </w:t>
      </w:r>
      <w:r>
        <w:rPr>
          <w:rFonts w:ascii="TimesNewRomanPSMT" w:hAnsi="TimesNewRomanPSMT" w:cs="TimesNewRomanPSMT"/>
          <w:sz w:val="28"/>
          <w:szCs w:val="28"/>
        </w:rPr>
        <w:br/>
        <w:t>их подписания.</w:t>
      </w:r>
    </w:p>
    <w:p w:rsidR="004C3FF9" w:rsidRPr="00802391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802391">
        <w:rPr>
          <w:color w:val="000000"/>
          <w:sz w:val="28"/>
          <w:szCs w:val="28"/>
        </w:rPr>
        <w:t xml:space="preserve">В муниципальных правовых актах может быть установлен другой </w:t>
      </w:r>
      <w:r>
        <w:rPr>
          <w:color w:val="000000"/>
          <w:sz w:val="28"/>
          <w:szCs w:val="28"/>
        </w:rPr>
        <w:t>срок</w:t>
      </w:r>
      <w:r w:rsidRPr="00802391">
        <w:rPr>
          <w:color w:val="000000"/>
          <w:sz w:val="28"/>
          <w:szCs w:val="28"/>
        </w:rPr>
        <w:t xml:space="preserve"> вступления их в силу.</w:t>
      </w:r>
    </w:p>
    <w:p w:rsidR="004C3FF9" w:rsidRPr="00B17BD5" w:rsidRDefault="004C3FF9" w:rsidP="004C3FF9">
      <w:pPr>
        <w:ind w:firstLine="709"/>
        <w:jc w:val="both"/>
        <w:rPr>
          <w:color w:val="000000"/>
          <w:sz w:val="28"/>
          <w:szCs w:val="28"/>
        </w:rPr>
      </w:pPr>
      <w:r w:rsidRPr="00802391">
        <w:rPr>
          <w:color w:val="000000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802391">
        <w:rPr>
          <w:bCs/>
          <w:color w:val="000000" w:themeColor="text1"/>
          <w:sz w:val="28"/>
          <w:szCs w:val="28"/>
        </w:rPr>
        <w:t>муниципальные нормативные</w:t>
      </w:r>
      <w:r>
        <w:rPr>
          <w:bCs/>
          <w:color w:val="000000" w:themeColor="text1"/>
          <w:sz w:val="28"/>
          <w:szCs w:val="28"/>
        </w:rPr>
        <w:t xml:space="preserve"> правовые</w:t>
      </w:r>
      <w:r w:rsidRPr="00802391">
        <w:rPr>
          <w:bCs/>
          <w:color w:val="000000" w:themeColor="text1"/>
          <w:sz w:val="28"/>
          <w:szCs w:val="28"/>
        </w:rPr>
        <w:t xml:space="preserve"> акты, </w:t>
      </w:r>
      <w:r w:rsidRPr="00802391">
        <w:rPr>
          <w:color w:val="000000"/>
          <w:sz w:val="28"/>
          <w:szCs w:val="28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</w:t>
      </w:r>
      <w:r w:rsidRPr="00B17BD5">
        <w:rPr>
          <w:color w:val="000000"/>
          <w:sz w:val="28"/>
          <w:szCs w:val="28"/>
        </w:rPr>
        <w:t>обнародования.</w:t>
      </w:r>
    </w:p>
    <w:p w:rsidR="004C3FF9" w:rsidRPr="00802391" w:rsidRDefault="004C3FF9" w:rsidP="004C3FF9">
      <w:pPr>
        <w:ind w:firstLine="709"/>
        <w:jc w:val="both"/>
        <w:rPr>
          <w:color w:val="000000"/>
          <w:sz w:val="28"/>
          <w:szCs w:val="28"/>
        </w:rPr>
      </w:pPr>
      <w:r w:rsidRPr="00802391">
        <w:rPr>
          <w:color w:val="000000"/>
          <w:sz w:val="28"/>
          <w:szCs w:val="28"/>
        </w:rPr>
        <w:t xml:space="preserve">Нормативные правовые акты Совета о налогах и сборах вступают в </w:t>
      </w:r>
      <w:r>
        <w:rPr>
          <w:color w:val="000000"/>
          <w:sz w:val="28"/>
          <w:szCs w:val="28"/>
        </w:rPr>
        <w:t xml:space="preserve"> </w:t>
      </w:r>
      <w:r w:rsidRPr="00802391">
        <w:rPr>
          <w:color w:val="000000"/>
          <w:sz w:val="28"/>
          <w:szCs w:val="28"/>
        </w:rPr>
        <w:t>силу в соответствии с Налоговым </w:t>
      </w:r>
      <w:hyperlink r:id="rId11" w:tgtFrame="_self" w:history="1">
        <w:r w:rsidRPr="00802391">
          <w:rPr>
            <w:color w:val="000000" w:themeColor="text1"/>
            <w:sz w:val="28"/>
            <w:szCs w:val="28"/>
          </w:rPr>
          <w:t>кодексом</w:t>
        </w:r>
      </w:hyperlink>
      <w:r w:rsidRPr="00802391">
        <w:rPr>
          <w:color w:val="000000" w:themeColor="text1"/>
          <w:sz w:val="28"/>
          <w:szCs w:val="28"/>
        </w:rPr>
        <w:t> </w:t>
      </w:r>
      <w:r w:rsidRPr="00802391">
        <w:rPr>
          <w:color w:val="000000"/>
          <w:sz w:val="28"/>
          <w:szCs w:val="28"/>
        </w:rPr>
        <w:t>Российской Федерации.</w:t>
      </w:r>
    </w:p>
    <w:p w:rsidR="004C3FF9" w:rsidRPr="00044ED0" w:rsidRDefault="004C3FF9" w:rsidP="004C3FF9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474BEC">
        <w:rPr>
          <w:sz w:val="28"/>
          <w:szCs w:val="28"/>
        </w:rPr>
        <w:t xml:space="preserve">3. </w:t>
      </w:r>
      <w:r w:rsidRPr="00474BEC">
        <w:rPr>
          <w:color w:val="000000"/>
          <w:sz w:val="28"/>
          <w:szCs w:val="28"/>
        </w:rPr>
        <w:t xml:space="preserve">Муниципальные правовые акты, подлежащие обнародованию, </w:t>
      </w:r>
      <w:r w:rsidRPr="00474BEC">
        <w:rPr>
          <w:bCs/>
          <w:color w:val="000000" w:themeColor="text1"/>
          <w:sz w:val="28"/>
          <w:szCs w:val="28"/>
        </w:rPr>
        <w:t xml:space="preserve">в том числе соглашения, заключаемые между органами местного самоуправления, </w:t>
      </w:r>
      <w:r w:rsidRPr="00474BEC">
        <w:rPr>
          <w:color w:val="000000"/>
          <w:sz w:val="28"/>
          <w:szCs w:val="28"/>
        </w:rPr>
        <w:t xml:space="preserve">направляются </w:t>
      </w:r>
      <w:r w:rsidRPr="00474BEC">
        <w:rPr>
          <w:bCs/>
          <w:color w:val="000000" w:themeColor="text1"/>
          <w:sz w:val="28"/>
          <w:szCs w:val="28"/>
        </w:rPr>
        <w:t xml:space="preserve">на официальное опубликование в периодическое печатное издание (в </w:t>
      </w:r>
      <w:r w:rsidRPr="00044ED0">
        <w:rPr>
          <w:bCs/>
          <w:color w:val="000000" w:themeColor="text1"/>
          <w:sz w:val="28"/>
          <w:szCs w:val="28"/>
        </w:rPr>
        <w:t>сетевое издание) в течение 7 дней со дня их подписания.</w:t>
      </w:r>
    </w:p>
    <w:p w:rsidR="004C3FF9" w:rsidRPr="00044ED0" w:rsidRDefault="004C3FF9" w:rsidP="004C3FF9">
      <w:pPr>
        <w:ind w:firstLine="709"/>
        <w:jc w:val="both"/>
        <w:rPr>
          <w:color w:val="000000" w:themeColor="text1"/>
          <w:sz w:val="28"/>
          <w:szCs w:val="28"/>
        </w:rPr>
      </w:pPr>
      <w:r w:rsidRPr="00044ED0">
        <w:rPr>
          <w:color w:val="000000" w:themeColor="text1"/>
          <w:sz w:val="28"/>
          <w:szCs w:val="28"/>
        </w:rPr>
        <w:t xml:space="preserve"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муниципальном районе: в газете «Асылыкуль», «Балкантау» (регистрационный номер и дата принятия решения о регистрации средства массовой информации: серия ПИ № ТУ02-01351, серия ПИ № ТУ02-01350  от «09» июля 2015 года) </w:t>
      </w:r>
    </w:p>
    <w:p w:rsidR="004C3FF9" w:rsidRPr="00E60D4B" w:rsidRDefault="004C3FF9" w:rsidP="004C3FF9">
      <w:pPr>
        <w:ind w:firstLine="709"/>
        <w:jc w:val="both"/>
        <w:rPr>
          <w:color w:val="000000"/>
          <w:sz w:val="28"/>
          <w:szCs w:val="28"/>
        </w:rPr>
      </w:pPr>
      <w:r w:rsidRPr="00044ED0">
        <w:rPr>
          <w:color w:val="000000"/>
          <w:sz w:val="28"/>
          <w:szCs w:val="28"/>
        </w:rPr>
        <w:t>В случае невозможности</w:t>
      </w:r>
      <w:r w:rsidRPr="00E60D4B">
        <w:rPr>
          <w:color w:val="000000"/>
          <w:sz w:val="28"/>
          <w:szCs w:val="28"/>
        </w:rPr>
        <w:t xml:space="preserve"> их официального опубликования </w:t>
      </w:r>
      <w:r>
        <w:rPr>
          <w:color w:val="000000"/>
          <w:sz w:val="28"/>
          <w:szCs w:val="28"/>
        </w:rPr>
        <w:br/>
      </w:r>
      <w:r w:rsidRPr="00E60D4B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периодическом</w:t>
      </w:r>
      <w:r w:rsidRPr="00E60D4B">
        <w:rPr>
          <w:color w:val="000000"/>
          <w:sz w:val="28"/>
          <w:szCs w:val="28"/>
        </w:rPr>
        <w:t xml:space="preserve"> печатном </w:t>
      </w:r>
      <w:r>
        <w:rPr>
          <w:color w:val="000000"/>
          <w:sz w:val="28"/>
          <w:szCs w:val="28"/>
        </w:rPr>
        <w:t>издании</w:t>
      </w:r>
      <w:r w:rsidRPr="00E60D4B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 xml:space="preserve">в </w:t>
      </w:r>
      <w:r w:rsidRPr="00E60D4B">
        <w:rPr>
          <w:color w:val="000000"/>
          <w:sz w:val="28"/>
          <w:szCs w:val="28"/>
        </w:rPr>
        <w:t xml:space="preserve">сетевом издании) муниципальные правовые акты и соглашения подлежат официальному обнародованию </w:t>
      </w:r>
      <w:r>
        <w:rPr>
          <w:color w:val="000000"/>
          <w:sz w:val="28"/>
          <w:szCs w:val="28"/>
        </w:rPr>
        <w:br/>
      </w:r>
      <w:r w:rsidRPr="00E60D4B">
        <w:rPr>
          <w:color w:val="000000"/>
          <w:sz w:val="28"/>
          <w:szCs w:val="28"/>
        </w:rPr>
        <w:t>в здании Администрации</w:t>
      </w:r>
      <w:r w:rsidRPr="0022676E">
        <w:rPr>
          <w:color w:val="000000"/>
          <w:sz w:val="28"/>
          <w:szCs w:val="28"/>
        </w:rPr>
        <w:t>, а также на официальном сайте Сельского поселения в информационно-телекоммуникационной сети «Интернет»</w:t>
      </w:r>
      <w:r w:rsidRPr="00E60D4B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 xml:space="preserve">                       </w:t>
      </w:r>
      <w:r w:rsidRPr="00E60D4B">
        <w:rPr>
          <w:color w:val="000000"/>
          <w:sz w:val="28"/>
          <w:szCs w:val="28"/>
        </w:rPr>
        <w:t xml:space="preserve"> течение 7 дней после дня их подписания.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2A79">
        <w:rPr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F7A25">
        <w:rPr>
          <w:color w:val="000000"/>
          <w:sz w:val="28"/>
          <w:szCs w:val="28"/>
        </w:rPr>
        <w:lastRenderedPageBreak/>
        <w:t xml:space="preserve">Официальным опубликованием устава Сельского поселения </w:t>
      </w:r>
      <w:r>
        <w:rPr>
          <w:color w:val="000000"/>
          <w:sz w:val="28"/>
          <w:szCs w:val="28"/>
        </w:rPr>
        <w:br/>
      </w:r>
      <w:r w:rsidRPr="00CF7A25">
        <w:rPr>
          <w:color w:val="000000"/>
          <w:sz w:val="28"/>
          <w:szCs w:val="28"/>
        </w:rPr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</w:t>
      </w:r>
      <w:r>
        <w:rPr>
          <w:color w:val="000000"/>
          <w:sz w:val="28"/>
          <w:szCs w:val="28"/>
        </w:rPr>
        <w:t xml:space="preserve">            </w:t>
      </w:r>
      <w:r w:rsidRPr="00CF7A25">
        <w:rPr>
          <w:color w:val="000000"/>
          <w:sz w:val="28"/>
          <w:szCs w:val="28"/>
        </w:rPr>
        <w:t xml:space="preserve"> дата принятия решения о регистрации средства массовой информации в </w:t>
      </w:r>
      <w:r>
        <w:rPr>
          <w:color w:val="000000"/>
          <w:sz w:val="28"/>
          <w:szCs w:val="28"/>
        </w:rPr>
        <w:t xml:space="preserve"> </w:t>
      </w:r>
      <w:r w:rsidRPr="00CF7A25">
        <w:rPr>
          <w:color w:val="000000"/>
          <w:sz w:val="28"/>
          <w:szCs w:val="28"/>
        </w:rPr>
        <w:t>форме сетевого издания: серия Э</w:t>
      </w:r>
      <w:r>
        <w:rPr>
          <w:color w:val="000000"/>
          <w:sz w:val="28"/>
          <w:szCs w:val="28"/>
        </w:rPr>
        <w:t>Л</w:t>
      </w:r>
      <w:r w:rsidRPr="00CF7A25">
        <w:rPr>
          <w:color w:val="000000"/>
          <w:sz w:val="28"/>
          <w:szCs w:val="28"/>
        </w:rPr>
        <w:t xml:space="preserve"> № ФС77-72471 от 05.03.2018 г.)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B14238">
        <w:rPr>
          <w:rFonts w:ascii="TimesNewRomanPSMT" w:hAnsi="TimesNewRomanPSMT" w:cs="TimesNewRomanPSMT"/>
          <w:bCs/>
          <w:sz w:val="28"/>
          <w:szCs w:val="28"/>
        </w:rPr>
        <w:t> </w:t>
      </w:r>
      <w:r w:rsidRPr="00B14238">
        <w:rPr>
          <w:rFonts w:ascii="TimesNewRomanPSMT" w:hAnsi="TimesNewRomanPSMT" w:cs="TimesNewRomanPSMT"/>
          <w:sz w:val="28"/>
          <w:szCs w:val="28"/>
        </w:rPr>
        <w:t>4.</w:t>
      </w:r>
      <w:r>
        <w:rPr>
          <w:rFonts w:ascii="TimesNewRomanPSMT" w:hAnsi="TimesNewRomanPSMT" w:cs="TimesNewRomanPSMT"/>
          <w:sz w:val="28"/>
          <w:szCs w:val="28"/>
        </w:rPr>
        <w:t> </w:t>
      </w:r>
      <w:r w:rsidRPr="00B14238">
        <w:rPr>
          <w:rFonts w:ascii="TimesNewRomanPSMT" w:hAnsi="TimesNewRomanPSMT" w:cs="TimesNewRomanPSMT"/>
          <w:sz w:val="28"/>
          <w:szCs w:val="28"/>
        </w:rPr>
        <w:t>Копии муниципальных нормативных правовых актов</w:t>
      </w:r>
      <w:r>
        <w:rPr>
          <w:rFonts w:ascii="TimesNewRomanPSMT" w:hAnsi="TimesNewRomanPSMT" w:cs="TimesNewRomanPSMT"/>
          <w:sz w:val="28"/>
          <w:szCs w:val="28"/>
        </w:rPr>
        <w:t xml:space="preserve">, </w:t>
      </w:r>
      <w:r w:rsidRPr="00B14238">
        <w:rPr>
          <w:rFonts w:ascii="TimesNewRomanPSMT" w:hAnsi="TimesNewRomanPSMT" w:cs="TimesNewRomanPSMT"/>
          <w:sz w:val="28"/>
          <w:szCs w:val="28"/>
        </w:rPr>
        <w:t xml:space="preserve">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</w:t>
      </w:r>
      <w:r>
        <w:rPr>
          <w:rFonts w:ascii="TimesNewRomanPSMT" w:hAnsi="TimesNewRomanPSMT" w:cs="TimesNewRomanPSMT"/>
          <w:sz w:val="28"/>
          <w:szCs w:val="28"/>
        </w:rPr>
        <w:t xml:space="preserve">             </w:t>
      </w:r>
      <w:r w:rsidRPr="00B14238">
        <w:rPr>
          <w:rFonts w:ascii="TimesNewRomanPSMT" w:hAnsi="TimesNewRomanPSMT" w:cs="TimesNewRomanPSMT"/>
          <w:sz w:val="28"/>
          <w:szCs w:val="28"/>
        </w:rPr>
        <w:t xml:space="preserve">направлению соответствующими органами местного самоуправления в уполномоченный орган для проведения их юридической экспертизы и включения 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B14238">
        <w:rPr>
          <w:rFonts w:ascii="TimesNewRomanPSMT" w:hAnsi="TimesNewRomanPSMT" w:cs="TimesNewRomanPSMT"/>
          <w:sz w:val="28"/>
          <w:szCs w:val="28"/>
        </w:rPr>
        <w:t>в соответствующий регистр.</w:t>
      </w:r>
      <w:r>
        <w:rPr>
          <w:rFonts w:ascii="TimesNewRomanPSMT" w:hAnsi="TimesNewRomanPSMT" w:cs="TimesNewRomanPSMT"/>
          <w:sz w:val="28"/>
          <w:szCs w:val="28"/>
        </w:rPr>
        <w:t>»;</w:t>
      </w:r>
    </w:p>
    <w:p w:rsidR="004C3FF9" w:rsidRPr="0084454C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1.9. Часть 2 статьи 50 «Удаление главы Сельского поселения в   отставку» дополнить пун</w:t>
      </w:r>
      <w:r w:rsidRPr="0084454C">
        <w:rPr>
          <w:rFonts w:ascii="TimesNewRomanPSMT" w:hAnsi="TimesNewRomanPSMT" w:cs="TimesNewRomanPSMT"/>
          <w:sz w:val="28"/>
          <w:szCs w:val="28"/>
        </w:rPr>
        <w:t>ктом 4.1 следующего содержания:</w:t>
      </w:r>
    </w:p>
    <w:p w:rsidR="004C3FF9" w:rsidRPr="0084454C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Pr="0084454C">
        <w:rPr>
          <w:rFonts w:ascii="TimesNewRomanPSMT" w:hAnsi="TimesNewRomanPSMT" w:cs="TimesNewRomanPSMT"/>
          <w:sz w:val="28"/>
          <w:szCs w:val="28"/>
        </w:rPr>
        <w:t xml:space="preserve">4.1) приобретение </w:t>
      </w:r>
      <w:r>
        <w:rPr>
          <w:rFonts w:ascii="TimesNewRomanPSMT" w:hAnsi="TimesNewRomanPSMT" w:cs="TimesNewRomanPSMT"/>
          <w:sz w:val="28"/>
          <w:szCs w:val="28"/>
        </w:rPr>
        <w:t>им статуса иностранного агента;»</w:t>
      </w:r>
      <w:r w:rsidRPr="0084454C">
        <w:rPr>
          <w:rFonts w:ascii="TimesNewRomanPSMT" w:hAnsi="TimesNewRomanPSMT" w:cs="TimesNewRomanPSMT"/>
          <w:sz w:val="28"/>
          <w:szCs w:val="28"/>
        </w:rPr>
        <w:t>.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           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Настоящее решение обнародовать в здании Администрации  сельского поселения в течение семи дней со дня его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4C3FF9" w:rsidRPr="004C3FF9" w:rsidRDefault="004C3FF9" w:rsidP="004C3FF9">
      <w:pPr>
        <w:pStyle w:val="a4"/>
        <w:spacing w:after="0" w:line="240" w:lineRule="auto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FC2509" w:rsidRPr="004C3FF9" w:rsidRDefault="00FC2509" w:rsidP="004C3FF9">
      <w:pPr>
        <w:jc w:val="both"/>
        <w:rPr>
          <w:sz w:val="28"/>
          <w:szCs w:val="28"/>
        </w:rPr>
      </w:pPr>
    </w:p>
    <w:p w:rsidR="000D047A" w:rsidRPr="004C3FF9" w:rsidRDefault="000D047A" w:rsidP="004C3FF9">
      <w:pPr>
        <w:jc w:val="both"/>
        <w:rPr>
          <w:sz w:val="28"/>
          <w:szCs w:val="28"/>
        </w:rPr>
      </w:pPr>
    </w:p>
    <w:p w:rsidR="00FC2509" w:rsidRPr="004C3FF9" w:rsidRDefault="00FC250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ab/>
        <w:t xml:space="preserve"> </w:t>
      </w:r>
    </w:p>
    <w:p w:rsidR="004C3FF9" w:rsidRPr="004C3FF9" w:rsidRDefault="004C3FF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4C3FF9">
        <w:rPr>
          <w:sz w:val="28"/>
          <w:szCs w:val="28"/>
        </w:rPr>
        <w:t>Глава сельского поселения</w:t>
      </w:r>
      <w:r w:rsidRPr="004C3FF9">
        <w:rPr>
          <w:sz w:val="28"/>
          <w:szCs w:val="28"/>
        </w:rPr>
        <w:tab/>
      </w:r>
    </w:p>
    <w:p w:rsidR="0020303F" w:rsidRPr="004C3FF9" w:rsidRDefault="004C3FF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</w:t>
      </w:r>
      <w:r w:rsidRPr="004C3FF9">
        <w:rPr>
          <w:sz w:val="28"/>
          <w:szCs w:val="28"/>
        </w:rPr>
        <w:t xml:space="preserve">   </w:t>
      </w:r>
      <w:r w:rsidRPr="004C3FF9">
        <w:rPr>
          <w:sz w:val="28"/>
          <w:szCs w:val="28"/>
        </w:rPr>
        <w:tab/>
      </w:r>
      <w:r w:rsidRPr="004C3FF9">
        <w:rPr>
          <w:sz w:val="28"/>
          <w:szCs w:val="28"/>
        </w:rPr>
        <w:tab/>
      </w:r>
      <w:r w:rsidRPr="004C3FF9">
        <w:rPr>
          <w:sz w:val="28"/>
          <w:szCs w:val="28"/>
        </w:rPr>
        <w:tab/>
      </w:r>
      <w:r>
        <w:rPr>
          <w:sz w:val="28"/>
          <w:szCs w:val="28"/>
        </w:rPr>
        <w:t>Д.А. Карпов</w:t>
      </w:r>
    </w:p>
    <w:sectPr w:rsidR="0020303F" w:rsidRPr="004C3FF9" w:rsidSect="004C3FF9">
      <w:pgSz w:w="12240" w:h="15840"/>
      <w:pgMar w:top="170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926" w:rsidRDefault="00F53926" w:rsidP="002479F8">
      <w:r>
        <w:separator/>
      </w:r>
    </w:p>
  </w:endnote>
  <w:endnote w:type="continuationSeparator" w:id="0">
    <w:p w:rsidR="00F53926" w:rsidRDefault="00F53926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926" w:rsidRDefault="00F53926" w:rsidP="002479F8">
      <w:r>
        <w:separator/>
      </w:r>
    </w:p>
  </w:footnote>
  <w:footnote w:type="continuationSeparator" w:id="0">
    <w:p w:rsidR="00F53926" w:rsidRDefault="00F53926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1B65FB"/>
    <w:rsid w:val="0020303F"/>
    <w:rsid w:val="002479F8"/>
    <w:rsid w:val="00295B43"/>
    <w:rsid w:val="0031489F"/>
    <w:rsid w:val="00377A70"/>
    <w:rsid w:val="003B112F"/>
    <w:rsid w:val="003B6CC8"/>
    <w:rsid w:val="003C4E3A"/>
    <w:rsid w:val="0042358E"/>
    <w:rsid w:val="0049003A"/>
    <w:rsid w:val="004C3FF9"/>
    <w:rsid w:val="00537641"/>
    <w:rsid w:val="005A420B"/>
    <w:rsid w:val="00602583"/>
    <w:rsid w:val="006052D2"/>
    <w:rsid w:val="0063535C"/>
    <w:rsid w:val="00672F9F"/>
    <w:rsid w:val="00706779"/>
    <w:rsid w:val="007278EB"/>
    <w:rsid w:val="00814CA8"/>
    <w:rsid w:val="008167E1"/>
    <w:rsid w:val="009274D2"/>
    <w:rsid w:val="009D2B98"/>
    <w:rsid w:val="009E7294"/>
    <w:rsid w:val="00AB7A7B"/>
    <w:rsid w:val="00BA6C36"/>
    <w:rsid w:val="00BD3DAA"/>
    <w:rsid w:val="00C155C3"/>
    <w:rsid w:val="00C774D8"/>
    <w:rsid w:val="00D131EC"/>
    <w:rsid w:val="00D613D7"/>
    <w:rsid w:val="00EA26DC"/>
    <w:rsid w:val="00F53926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48DFDB"/>
  <w15:docId w15:val="{37B18185-0736-4CDA-8F56-7C9B60DB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7599&amp;dst=10102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Yakovleva_LyA\AppData\Local\Temp\12866\zakon.scli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7599&amp;dst=1010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EBCC2-B736-4AB4-A4D3-95D4C9998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5</Pages>
  <Words>1719</Words>
  <Characters>9800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</cp:lastModifiedBy>
  <cp:revision>16</cp:revision>
  <cp:lastPrinted>2021-08-23T04:11:00Z</cp:lastPrinted>
  <dcterms:created xsi:type="dcterms:W3CDTF">2020-10-09T10:32:00Z</dcterms:created>
  <dcterms:modified xsi:type="dcterms:W3CDTF">2025-02-20T04:43:00Z</dcterms:modified>
</cp:coreProperties>
</file>