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61" w:rsidRPr="00B675DA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              ПРОЕКТ</w:t>
      </w:r>
    </w:p>
    <w:p w:rsidR="00174F61" w:rsidRPr="00B675DA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174F61" w:rsidRPr="00B675DA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Администрация сельского поселения </w:t>
      </w:r>
      <w:r w:rsidR="00B675DA" w:rsidRPr="00B675DA">
        <w:rPr>
          <w:rFonts w:ascii="Times New Roman" w:hAnsi="Times New Roman" w:cs="Times New Roman"/>
          <w:color w:val="auto"/>
          <w:sz w:val="28"/>
          <w:szCs w:val="28"/>
        </w:rPr>
        <w:t>Сергиопольский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74F61" w:rsidRPr="00B675DA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74F61" w:rsidRPr="00B675DA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color w:val="auto"/>
          <w:sz w:val="28"/>
          <w:szCs w:val="28"/>
        </w:rPr>
        <w:t>ПОСТАНОВЛЕНИЕ</w:t>
      </w:r>
    </w:p>
    <w:p w:rsidR="00D95402" w:rsidRPr="00B675DA" w:rsidRDefault="00D95402" w:rsidP="001171F2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D95402" w:rsidRPr="00B675DA" w:rsidRDefault="00D95402" w:rsidP="001171F2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color w:val="auto"/>
          <w:sz w:val="28"/>
          <w:szCs w:val="28"/>
        </w:rPr>
        <w:t>Об утверждении</w:t>
      </w:r>
      <w:r w:rsidR="00A5202D"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t>муниципальной про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softHyphen/>
        <w:t xml:space="preserve">граммы </w:t>
      </w:r>
      <w:r w:rsidRPr="00B675DA">
        <w:rPr>
          <w:color w:val="auto"/>
          <w:spacing w:val="13"/>
          <w:sz w:val="28"/>
          <w:szCs w:val="28"/>
        </w:rPr>
        <w:t xml:space="preserve"> </w:t>
      </w:r>
      <w:r w:rsidRPr="00B675DA">
        <w:rPr>
          <w:rFonts w:ascii="Times New Roman" w:hAnsi="Times New Roman" w:cs="Times New Roman"/>
          <w:color w:val="auto"/>
          <w:spacing w:val="13"/>
          <w:sz w:val="28"/>
          <w:szCs w:val="28"/>
        </w:rPr>
        <w:t xml:space="preserve">в  области энергосбережения и </w:t>
      </w:r>
      <w:r w:rsidRPr="00B675DA">
        <w:rPr>
          <w:rFonts w:ascii="Times New Roman" w:hAnsi="Times New Roman" w:cs="Times New Roman"/>
          <w:color w:val="auto"/>
          <w:spacing w:val="3"/>
          <w:sz w:val="28"/>
          <w:szCs w:val="28"/>
        </w:rPr>
        <w:t>повышения   энергетической   эффективности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в сельском поселении </w:t>
      </w:r>
      <w:r w:rsidR="00B675DA" w:rsidRPr="00B675DA">
        <w:rPr>
          <w:rFonts w:ascii="Times New Roman" w:hAnsi="Times New Roman" w:cs="Times New Roman"/>
          <w:color w:val="auto"/>
          <w:sz w:val="28"/>
          <w:szCs w:val="28"/>
        </w:rPr>
        <w:t>Сергиопольский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сельсовет муниципального района </w:t>
      </w:r>
      <w:r w:rsidR="00174F61" w:rsidRPr="00B675DA">
        <w:rPr>
          <w:rFonts w:ascii="Times New Roman" w:hAnsi="Times New Roman" w:cs="Times New Roman"/>
          <w:color w:val="auto"/>
          <w:sz w:val="28"/>
          <w:szCs w:val="28"/>
        </w:rPr>
        <w:t>Давлекановский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райо</w:t>
      </w:r>
      <w:r w:rsidR="00A5202D" w:rsidRPr="00B675DA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="001171F2"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Республики Башкортостан на 2022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– 202</w:t>
      </w:r>
      <w:r w:rsidR="001171F2" w:rsidRPr="00B675DA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годы</w:t>
      </w:r>
    </w:p>
    <w:p w:rsidR="00174F61" w:rsidRPr="00B675DA" w:rsidRDefault="00174F61" w:rsidP="001171F2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0C1B38" w:rsidRPr="00B675DA" w:rsidRDefault="001171F2" w:rsidP="001171F2">
      <w:p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ab/>
      </w:r>
      <w:proofErr w:type="gramStart"/>
      <w:r w:rsidR="000C1B38" w:rsidRPr="00B675DA">
        <w:rPr>
          <w:rFonts w:ascii="Times New Roman" w:hAnsi="Times New Roman" w:cs="Times New Roman"/>
          <w:bCs/>
          <w:color w:val="auto"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>новлением Правительства РФ от 11.02.2011</w:t>
      </w:r>
      <w:r w:rsidR="000C1B38"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</w:t>
      </w:r>
      <w:r w:rsidR="000C1B38" w:rsidRPr="00B675DA">
        <w:rPr>
          <w:rFonts w:ascii="Times New Roman" w:hAnsi="Times New Roman" w:cs="Times New Roman"/>
          <w:bCs/>
          <w:color w:val="auto"/>
          <w:sz w:val="28"/>
          <w:szCs w:val="28"/>
        </w:rPr>
        <w:t>№ 1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>61</w:t>
      </w:r>
      <w:r w:rsidR="000C1B38"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«О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>б утверждении</w:t>
      </w:r>
      <w:r w:rsidR="000C1B38"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требованиях к региональным 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>(</w:t>
      </w:r>
      <w:r w:rsidR="000C1B38" w:rsidRPr="00B675DA">
        <w:rPr>
          <w:rFonts w:ascii="Times New Roman" w:hAnsi="Times New Roman" w:cs="Times New Roman"/>
          <w:bCs/>
          <w:color w:val="auto"/>
          <w:sz w:val="28"/>
          <w:szCs w:val="28"/>
        </w:rPr>
        <w:t>муниципальным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) </w:t>
      </w:r>
      <w:r w:rsidR="000C1B38" w:rsidRPr="00B675DA">
        <w:rPr>
          <w:rFonts w:ascii="Times New Roman" w:hAnsi="Times New Roman" w:cs="Times New Roman"/>
          <w:bCs/>
          <w:color w:val="auto"/>
          <w:sz w:val="28"/>
          <w:szCs w:val="28"/>
        </w:rPr>
        <w:t>программам в области энергосбережения и  повышения энергетической эффективности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 о признании утратившим силу некоторых актов Правительства Российской Федерации и отдельных положений некоторых</w:t>
      </w:r>
      <w:proofErr w:type="gramEnd"/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актов Правительства Российской Федерации»,</w:t>
      </w:r>
      <w:r w:rsidR="000C1B38"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 целях снижения расходов бюджета поселения</w:t>
      </w:r>
    </w:p>
    <w:p w:rsidR="000C1B38" w:rsidRPr="00B675DA" w:rsidRDefault="000C1B38" w:rsidP="001171F2">
      <w:pPr>
        <w:pStyle w:val="a5"/>
        <w:tabs>
          <w:tab w:val="left" w:pos="1094"/>
        </w:tabs>
        <w:suppressAutoHyphens/>
        <w:spacing w:line="326" w:lineRule="exact"/>
        <w:ind w:left="0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>ПОСТАНОВЛЯЕТ:</w:t>
      </w:r>
    </w:p>
    <w:p w:rsidR="000C1B38" w:rsidRPr="00B675DA" w:rsidRDefault="000C1B38" w:rsidP="001171F2">
      <w:pPr>
        <w:pStyle w:val="a5"/>
        <w:numPr>
          <w:ilvl w:val="0"/>
          <w:numId w:val="1"/>
        </w:num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Утвердить проект целевой программы «Энергосбережение </w:t>
      </w:r>
      <w:r w:rsidR="001171F2"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         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 повышение энергетической эффективности в сельском поселении </w:t>
      </w:r>
      <w:r w:rsidR="00B675DA" w:rsidRPr="00B675DA">
        <w:rPr>
          <w:rFonts w:ascii="Times New Roman" w:hAnsi="Times New Roman" w:cs="Times New Roman"/>
          <w:color w:val="auto"/>
          <w:sz w:val="28"/>
          <w:szCs w:val="28"/>
        </w:rPr>
        <w:t>Сергиопольский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сельсовет муниципального района </w:t>
      </w:r>
      <w:r w:rsidR="00174F61" w:rsidRPr="00B675DA">
        <w:rPr>
          <w:rFonts w:ascii="Times New Roman" w:hAnsi="Times New Roman" w:cs="Times New Roman"/>
          <w:bCs/>
          <w:color w:val="auto"/>
          <w:sz w:val="28"/>
          <w:szCs w:val="28"/>
        </w:rPr>
        <w:t>Давлекановский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район Республики Башкортостан на 202</w:t>
      </w:r>
      <w:r w:rsidR="001171F2" w:rsidRPr="00B675DA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>-202</w:t>
      </w:r>
      <w:r w:rsidR="001171F2" w:rsidRPr="00B675DA">
        <w:rPr>
          <w:rFonts w:ascii="Times New Roman" w:hAnsi="Times New Roman" w:cs="Times New Roman"/>
          <w:bCs/>
          <w:color w:val="auto"/>
          <w:sz w:val="28"/>
          <w:szCs w:val="28"/>
        </w:rPr>
        <w:t>5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годы», (далее «Программа») согласно приложению</w:t>
      </w:r>
      <w:r w:rsidR="001171F2" w:rsidRPr="00B675DA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:rsidR="000C1B38" w:rsidRPr="00B675DA" w:rsidRDefault="000C1B38" w:rsidP="001171F2">
      <w:pPr>
        <w:pStyle w:val="a5"/>
        <w:numPr>
          <w:ilvl w:val="0"/>
          <w:numId w:val="1"/>
        </w:numPr>
        <w:tabs>
          <w:tab w:val="left" w:pos="1094"/>
        </w:tabs>
        <w:suppressAutoHyphens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Установить, что в ходе реализации муниципальной программы «Энергосбережение и повышение энергетической эффективности в сельском поселении </w:t>
      </w:r>
      <w:r w:rsidR="00B675DA" w:rsidRPr="00B675DA">
        <w:rPr>
          <w:rFonts w:ascii="Times New Roman" w:hAnsi="Times New Roman" w:cs="Times New Roman"/>
          <w:color w:val="auto"/>
          <w:sz w:val="28"/>
          <w:szCs w:val="28"/>
        </w:rPr>
        <w:t>Сергиопольский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сельсовет муниципального района </w:t>
      </w:r>
      <w:r w:rsidR="00174F61" w:rsidRPr="00B675DA">
        <w:rPr>
          <w:rFonts w:ascii="Times New Roman" w:hAnsi="Times New Roman" w:cs="Times New Roman"/>
          <w:bCs/>
          <w:color w:val="auto"/>
          <w:sz w:val="28"/>
          <w:szCs w:val="28"/>
        </w:rPr>
        <w:t>Давлекановский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район Республики Башкортостан на 202</w:t>
      </w:r>
      <w:r w:rsidR="001171F2" w:rsidRPr="00B675DA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>-202</w:t>
      </w:r>
      <w:r w:rsidR="001171F2" w:rsidRPr="00B675DA">
        <w:rPr>
          <w:rFonts w:ascii="Times New Roman" w:hAnsi="Times New Roman" w:cs="Times New Roman"/>
          <w:bCs/>
          <w:color w:val="auto"/>
          <w:sz w:val="28"/>
          <w:szCs w:val="28"/>
        </w:rPr>
        <w:t>5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годы» подлежат ежегодной корректировке мероприятия и объемы их финансирования с учетом возможностей средств бюджета поселения.</w:t>
      </w:r>
    </w:p>
    <w:p w:rsidR="001171F2" w:rsidRPr="00B675DA" w:rsidRDefault="001171F2" w:rsidP="00B420FD">
      <w:pPr>
        <w:pStyle w:val="a5"/>
        <w:numPr>
          <w:ilvl w:val="0"/>
          <w:numId w:val="1"/>
        </w:numPr>
        <w:suppressAutoHyphens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Обнародовать постановление об утверждении муниципальной программы </w:t>
      </w:r>
      <w:r w:rsidRPr="00B675D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«</w:t>
      </w:r>
      <w:r w:rsidR="00B420FD"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r w:rsidR="00B675DA" w:rsidRPr="00B675DA">
        <w:rPr>
          <w:rFonts w:ascii="Times New Roman" w:hAnsi="Times New Roman" w:cs="Times New Roman"/>
          <w:color w:val="auto"/>
          <w:sz w:val="28"/>
          <w:szCs w:val="28"/>
        </w:rPr>
        <w:t>Сергиопольский</w:t>
      </w:r>
      <w:r w:rsidR="00B420FD"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Pr="00B675D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»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в установленных местах</w:t>
      </w:r>
      <w:r w:rsidR="00B420FD"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и  на официальном сайте </w:t>
      </w:r>
      <w:r w:rsidRPr="00B675D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Совета муниципального района Давлекановский район Республики Башкортостан</w:t>
      </w:r>
      <w:r w:rsidRPr="00B675D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t>в разделе «Поселения муниципального района».</w:t>
      </w:r>
    </w:p>
    <w:p w:rsidR="00D95402" w:rsidRPr="00B675DA" w:rsidRDefault="00D95402" w:rsidP="001171F2">
      <w:pPr>
        <w:numPr>
          <w:ilvl w:val="0"/>
          <w:numId w:val="1"/>
        </w:numPr>
        <w:tabs>
          <w:tab w:val="left" w:pos="1094"/>
        </w:tabs>
        <w:suppressAutoHyphens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675DA">
        <w:rPr>
          <w:rStyle w:val="21"/>
          <w:rFonts w:eastAsia="Arial Unicode MS"/>
          <w:color w:val="auto"/>
        </w:rPr>
        <w:t>Постановление вступает в силу после его официального опубликования.</w:t>
      </w:r>
    </w:p>
    <w:p w:rsidR="00D95402" w:rsidRPr="00B675DA" w:rsidRDefault="00D95402" w:rsidP="001171F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proofErr w:type="gramStart"/>
      <w:r w:rsidRPr="00B675DA">
        <w:rPr>
          <w:rFonts w:ascii="Times New Roman" w:hAnsi="Times New Roman" w:cs="Times New Roman"/>
          <w:color w:val="auto"/>
          <w:sz w:val="28"/>
          <w:szCs w:val="28"/>
        </w:rPr>
        <w:t>Контроль за</w:t>
      </w:r>
      <w:proofErr w:type="gramEnd"/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исполнением настоящего постановления оставляю </w:t>
      </w:r>
      <w:r w:rsidR="00B420FD"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t>за собой.</w:t>
      </w:r>
    </w:p>
    <w:p w:rsidR="00B675DA" w:rsidRPr="00B675DA" w:rsidRDefault="00D95402" w:rsidP="00B675DA">
      <w:pPr>
        <w:spacing w:line="280" w:lineRule="exact"/>
        <w:ind w:left="5670"/>
        <w:rPr>
          <w:rFonts w:ascii="Times New Roman" w:hAnsi="Times New Roman" w:cs="Times New Roman"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color w:val="auto"/>
          <w:sz w:val="28"/>
          <w:szCs w:val="28"/>
        </w:rPr>
        <w:t>Глава сел</w:t>
      </w:r>
      <w:r w:rsidR="000C1B38" w:rsidRPr="00B675DA">
        <w:rPr>
          <w:rFonts w:ascii="Times New Roman" w:hAnsi="Times New Roman" w:cs="Times New Roman"/>
          <w:color w:val="auto"/>
          <w:sz w:val="28"/>
          <w:szCs w:val="28"/>
        </w:rPr>
        <w:t>ьского поселения</w:t>
      </w:r>
    </w:p>
    <w:p w:rsidR="001171F2" w:rsidRPr="00B675DA" w:rsidRDefault="00B675DA" w:rsidP="00B675DA">
      <w:pPr>
        <w:spacing w:line="280" w:lineRule="exact"/>
        <w:ind w:left="5670"/>
        <w:rPr>
          <w:rFonts w:ascii="Times New Roman" w:hAnsi="Times New Roman" w:cs="Times New Roman"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color w:val="auto"/>
          <w:sz w:val="28"/>
          <w:szCs w:val="28"/>
        </w:rPr>
        <w:t>ФИО</w:t>
      </w:r>
      <w:r w:rsidR="000C1B38" w:rsidRPr="00B675DA">
        <w:rPr>
          <w:rFonts w:ascii="Times New Roman" w:hAnsi="Times New Roman" w:cs="Times New Roman"/>
          <w:color w:val="auto"/>
          <w:sz w:val="28"/>
          <w:szCs w:val="28"/>
        </w:rPr>
        <w:tab/>
      </w:r>
      <w:r w:rsidR="000C1B38" w:rsidRPr="00B675DA">
        <w:rPr>
          <w:rFonts w:ascii="Times New Roman" w:hAnsi="Times New Roman" w:cs="Times New Roman"/>
          <w:color w:val="auto"/>
          <w:sz w:val="28"/>
          <w:szCs w:val="28"/>
        </w:rPr>
        <w:tab/>
      </w:r>
      <w:r w:rsidR="000C1B38" w:rsidRPr="00B675DA">
        <w:rPr>
          <w:rFonts w:ascii="Times New Roman" w:hAnsi="Times New Roman" w:cs="Times New Roman"/>
          <w:color w:val="auto"/>
          <w:sz w:val="28"/>
          <w:szCs w:val="28"/>
        </w:rPr>
        <w:tab/>
      </w:r>
      <w:r w:rsidR="000C1B38" w:rsidRPr="00B675DA">
        <w:rPr>
          <w:rFonts w:ascii="Times New Roman" w:hAnsi="Times New Roman" w:cs="Times New Roman"/>
          <w:color w:val="auto"/>
          <w:sz w:val="28"/>
          <w:szCs w:val="28"/>
        </w:rPr>
        <w:tab/>
      </w:r>
    </w:p>
    <w:p w:rsidR="001171F2" w:rsidRPr="00B675DA" w:rsidRDefault="001171F2">
      <w:pPr>
        <w:widowControl/>
        <w:spacing w:after="200"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color w:val="auto"/>
          <w:sz w:val="28"/>
          <w:szCs w:val="28"/>
        </w:rPr>
        <w:br w:type="page"/>
      </w:r>
    </w:p>
    <w:p w:rsidR="00174F61" w:rsidRPr="00B675DA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color w:val="auto"/>
          <w:sz w:val="20"/>
          <w:szCs w:val="20"/>
        </w:rPr>
      </w:pPr>
      <w:r w:rsidRPr="00B675DA">
        <w:rPr>
          <w:rFonts w:ascii="Times New Roman" w:hAnsi="Times New Roman" w:cs="Times New Roman"/>
          <w:color w:val="auto"/>
          <w:sz w:val="20"/>
          <w:szCs w:val="20"/>
        </w:rPr>
        <w:lastRenderedPageBreak/>
        <w:t>Приложение</w:t>
      </w:r>
    </w:p>
    <w:p w:rsidR="00174F61" w:rsidRPr="00B675DA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color w:val="auto"/>
          <w:sz w:val="20"/>
          <w:szCs w:val="20"/>
        </w:rPr>
      </w:pPr>
      <w:r w:rsidRPr="00B675DA">
        <w:rPr>
          <w:rFonts w:ascii="Times New Roman" w:hAnsi="Times New Roman" w:cs="Times New Roman"/>
          <w:color w:val="auto"/>
          <w:sz w:val="20"/>
          <w:szCs w:val="20"/>
        </w:rPr>
        <w:t xml:space="preserve">к Постановлению администрации сельского поселения </w:t>
      </w:r>
      <w:r w:rsidR="00B675DA" w:rsidRPr="00B675DA">
        <w:rPr>
          <w:rFonts w:ascii="Times New Roman" w:hAnsi="Times New Roman" w:cs="Times New Roman"/>
          <w:color w:val="auto"/>
          <w:sz w:val="20"/>
          <w:szCs w:val="20"/>
        </w:rPr>
        <w:t>Сергиопольский</w:t>
      </w:r>
      <w:r w:rsidRPr="00B675DA">
        <w:rPr>
          <w:rFonts w:ascii="Times New Roman" w:hAnsi="Times New Roman" w:cs="Times New Roman"/>
          <w:color w:val="auto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174F61" w:rsidRPr="00B675DA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color w:val="auto"/>
          <w:sz w:val="20"/>
          <w:szCs w:val="20"/>
        </w:rPr>
      </w:pPr>
      <w:r w:rsidRPr="00B675DA">
        <w:rPr>
          <w:rFonts w:ascii="Times New Roman" w:hAnsi="Times New Roman" w:cs="Times New Roman"/>
          <w:color w:val="auto"/>
          <w:sz w:val="20"/>
          <w:szCs w:val="20"/>
        </w:rPr>
        <w:t>от «___» ___________ 2022 г. N ___</w:t>
      </w:r>
    </w:p>
    <w:p w:rsidR="000C1B38" w:rsidRPr="00B675DA" w:rsidRDefault="000C1B38" w:rsidP="00D95402">
      <w:pPr>
        <w:ind w:firstLine="5580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C1B38" w:rsidRPr="00B675DA" w:rsidRDefault="000C1B38" w:rsidP="00D95402">
      <w:pPr>
        <w:ind w:firstLine="5580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C1B38" w:rsidRPr="00B675DA" w:rsidRDefault="000C1B38" w:rsidP="00D95402">
      <w:pPr>
        <w:ind w:firstLine="5580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C1B38" w:rsidRPr="00B675DA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>ЦЕЛЕВАЯ ПРОГРАММА</w:t>
      </w:r>
    </w:p>
    <w:p w:rsidR="000C1B38" w:rsidRPr="00B675DA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 xml:space="preserve">«Энергосбережение и повышение энергетической эффективности </w:t>
      </w:r>
    </w:p>
    <w:p w:rsidR="000C1B38" w:rsidRPr="00B675DA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 xml:space="preserve">в </w:t>
      </w:r>
      <w:r w:rsidRPr="00B675DA">
        <w:rPr>
          <w:rFonts w:ascii="Times New Roman" w:eastAsia="Calibri" w:hAnsi="Times New Roman" w:cs="Times New Roman"/>
          <w:b/>
          <w:color w:val="auto"/>
          <w:lang w:eastAsia="en-US"/>
        </w:rPr>
        <w:t xml:space="preserve">сельском </w:t>
      </w:r>
      <w:proofErr w:type="gramStart"/>
      <w:r w:rsidRPr="00B675DA">
        <w:rPr>
          <w:rFonts w:ascii="Times New Roman" w:eastAsia="Calibri" w:hAnsi="Times New Roman" w:cs="Times New Roman"/>
          <w:b/>
          <w:color w:val="auto"/>
          <w:lang w:eastAsia="en-US"/>
        </w:rPr>
        <w:t>поселении</w:t>
      </w:r>
      <w:proofErr w:type="gramEnd"/>
      <w:r w:rsidRPr="00B675DA">
        <w:rPr>
          <w:rFonts w:ascii="Times New Roman" w:eastAsia="Calibri" w:hAnsi="Times New Roman" w:cs="Times New Roman"/>
          <w:b/>
          <w:color w:val="auto"/>
          <w:lang w:eastAsia="en-US"/>
        </w:rPr>
        <w:t xml:space="preserve"> </w:t>
      </w:r>
      <w:r w:rsidR="00B675DA" w:rsidRPr="00B675DA">
        <w:rPr>
          <w:rFonts w:ascii="Times New Roman" w:hAnsi="Times New Roman" w:cs="Times New Roman"/>
          <w:b/>
          <w:color w:val="auto"/>
          <w:szCs w:val="28"/>
        </w:rPr>
        <w:t>Сергиопольский</w:t>
      </w:r>
      <w:r w:rsidRPr="00B675DA">
        <w:rPr>
          <w:rFonts w:ascii="Times New Roman" w:eastAsia="Calibri" w:hAnsi="Times New Roman" w:cs="Times New Roman"/>
          <w:b/>
          <w:color w:val="auto"/>
          <w:lang w:eastAsia="en-US"/>
        </w:rPr>
        <w:t xml:space="preserve"> сельсовет муниципального района </w:t>
      </w:r>
      <w:r w:rsidR="00174F61" w:rsidRPr="00B675DA">
        <w:rPr>
          <w:rFonts w:ascii="Times New Roman" w:eastAsia="Calibri" w:hAnsi="Times New Roman" w:cs="Times New Roman"/>
          <w:b/>
          <w:color w:val="auto"/>
          <w:lang w:eastAsia="en-US"/>
        </w:rPr>
        <w:t>Давлекановский</w:t>
      </w:r>
      <w:r w:rsidRPr="00B675DA">
        <w:rPr>
          <w:rFonts w:ascii="Times New Roman" w:eastAsia="Calibri" w:hAnsi="Times New Roman" w:cs="Times New Roman"/>
          <w:b/>
          <w:color w:val="auto"/>
          <w:lang w:eastAsia="en-US"/>
        </w:rPr>
        <w:t xml:space="preserve"> район Республики Башкортостан на </w:t>
      </w:r>
      <w:r w:rsidR="00B420FD" w:rsidRPr="00B675DA">
        <w:rPr>
          <w:rFonts w:ascii="Times New Roman" w:hAnsi="Times New Roman" w:cs="Times New Roman"/>
          <w:b/>
          <w:bCs/>
          <w:color w:val="auto"/>
        </w:rPr>
        <w:t>2022</w:t>
      </w:r>
      <w:r w:rsidRPr="00B675DA">
        <w:rPr>
          <w:rFonts w:ascii="Times New Roman" w:hAnsi="Times New Roman" w:cs="Times New Roman"/>
          <w:b/>
          <w:bCs/>
          <w:color w:val="auto"/>
        </w:rPr>
        <w:t>-202</w:t>
      </w:r>
      <w:r w:rsidR="00B420FD" w:rsidRPr="00B675DA">
        <w:rPr>
          <w:rFonts w:ascii="Times New Roman" w:hAnsi="Times New Roman" w:cs="Times New Roman"/>
          <w:b/>
          <w:bCs/>
          <w:color w:val="auto"/>
        </w:rPr>
        <w:t>5</w:t>
      </w:r>
      <w:r w:rsidRPr="00B675DA">
        <w:rPr>
          <w:rFonts w:ascii="Times New Roman" w:hAnsi="Times New Roman" w:cs="Times New Roman"/>
          <w:bCs/>
          <w:color w:val="auto"/>
        </w:rPr>
        <w:t xml:space="preserve"> </w:t>
      </w:r>
      <w:r w:rsidRPr="00B675DA">
        <w:rPr>
          <w:rFonts w:ascii="Times New Roman" w:eastAsia="Calibri" w:hAnsi="Times New Roman" w:cs="Times New Roman"/>
          <w:b/>
          <w:color w:val="auto"/>
          <w:lang w:eastAsia="en-US"/>
        </w:rPr>
        <w:t>годы</w:t>
      </w:r>
      <w:r w:rsidRPr="00B675DA">
        <w:rPr>
          <w:rFonts w:ascii="Times New Roman" w:hAnsi="Times New Roman" w:cs="Times New Roman"/>
          <w:b/>
          <w:color w:val="auto"/>
        </w:rPr>
        <w:t>»</w:t>
      </w:r>
    </w:p>
    <w:p w:rsidR="000C1B38" w:rsidRPr="00B675DA" w:rsidRDefault="000C1B38" w:rsidP="000C1B38">
      <w:pPr>
        <w:jc w:val="center"/>
        <w:rPr>
          <w:rFonts w:ascii="Times New Roman" w:hAnsi="Times New Roman" w:cs="Times New Roman"/>
          <w:b/>
          <w:color w:val="auto"/>
        </w:rPr>
      </w:pPr>
    </w:p>
    <w:p w:rsidR="000C1B38" w:rsidRPr="00B675DA" w:rsidRDefault="000C1B38" w:rsidP="000C1B38">
      <w:pPr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>Паспорт долгосрочной целевой программы</w:t>
      </w:r>
    </w:p>
    <w:p w:rsidR="000C1B38" w:rsidRPr="00B675DA" w:rsidRDefault="000C1B38" w:rsidP="000C1B38">
      <w:pPr>
        <w:jc w:val="center"/>
        <w:rPr>
          <w:rFonts w:ascii="Times New Roman" w:hAnsi="Times New Roman" w:cs="Times New Roman"/>
          <w:b/>
          <w:color w:val="auto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82"/>
        <w:gridCol w:w="7710"/>
      </w:tblGrid>
      <w:tr w:rsidR="00B675DA" w:rsidRPr="00B675DA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>
            <w:pPr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Наименование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 w:rsidP="001171F2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 xml:space="preserve">«Энергосбережение и повышение энергетической эффективности в </w:t>
            </w:r>
            <w:r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сельском поселении </w:t>
            </w:r>
            <w:r w:rsidR="00B675DA" w:rsidRPr="00B675DA">
              <w:rPr>
                <w:rFonts w:ascii="Times New Roman" w:hAnsi="Times New Roman" w:cs="Times New Roman"/>
                <w:color w:val="auto"/>
                <w:szCs w:val="28"/>
              </w:rPr>
              <w:t>Сергиопольский</w:t>
            </w:r>
            <w:r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сельсовет муниципального района </w:t>
            </w:r>
            <w:r w:rsidR="00174F61"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>Давлекановский</w:t>
            </w:r>
            <w:r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район Республики Башкортостан на </w:t>
            </w:r>
            <w:r w:rsidRPr="00B675DA">
              <w:rPr>
                <w:rFonts w:ascii="Times New Roman" w:hAnsi="Times New Roman" w:cs="Times New Roman"/>
                <w:bCs/>
                <w:color w:val="auto"/>
              </w:rPr>
              <w:t>202</w:t>
            </w:r>
            <w:r w:rsidR="001171F2" w:rsidRPr="00B675DA">
              <w:rPr>
                <w:rFonts w:ascii="Times New Roman" w:hAnsi="Times New Roman" w:cs="Times New Roman"/>
                <w:bCs/>
                <w:color w:val="auto"/>
              </w:rPr>
              <w:t>2</w:t>
            </w:r>
            <w:r w:rsidRPr="00B675DA">
              <w:rPr>
                <w:rFonts w:ascii="Times New Roman" w:hAnsi="Times New Roman" w:cs="Times New Roman"/>
                <w:bCs/>
                <w:color w:val="auto"/>
              </w:rPr>
              <w:t>-202</w:t>
            </w:r>
            <w:r w:rsidR="001171F2" w:rsidRPr="00B675DA">
              <w:rPr>
                <w:rFonts w:ascii="Times New Roman" w:hAnsi="Times New Roman" w:cs="Times New Roman"/>
                <w:bCs/>
                <w:color w:val="auto"/>
              </w:rPr>
              <w:t>5</w:t>
            </w:r>
            <w:r w:rsidRPr="00B675DA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r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годы</w:t>
            </w:r>
            <w:r w:rsidRPr="00B675DA">
              <w:rPr>
                <w:rFonts w:ascii="Times New Roman" w:hAnsi="Times New Roman" w:cs="Times New Roman"/>
                <w:color w:val="auto"/>
              </w:rPr>
              <w:t>» (далее – Программа)</w:t>
            </w:r>
          </w:p>
        </w:tc>
      </w:tr>
      <w:tr w:rsidR="00B675DA" w:rsidRPr="00B675DA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>
            <w:pPr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Основание для разработки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0FD" w:rsidRPr="00B675DA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 xml:space="preserve">- Федеральный закон от 06.10.2003 №131-ФЗ «Об общих принципах организации местного самоуправления в Российской Федерации; </w:t>
            </w:r>
          </w:p>
          <w:p w:rsidR="00B420FD" w:rsidRPr="00B675DA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- Федеральный закон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0C1B38" w:rsidRPr="00B675DA" w:rsidRDefault="00B420FD" w:rsidP="00B420FD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-  Постановление Правительства РФ от 11.02.2021 N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      </w:r>
          </w:p>
        </w:tc>
      </w:tr>
      <w:tr w:rsidR="00B675DA" w:rsidRPr="00B675DA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>
            <w:pPr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Заказчик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>
            <w:pPr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 xml:space="preserve">Администрация </w:t>
            </w:r>
            <w:r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сельского поселения </w:t>
            </w:r>
            <w:r w:rsidR="00B675DA" w:rsidRPr="00B675DA">
              <w:rPr>
                <w:rFonts w:ascii="Times New Roman" w:hAnsi="Times New Roman" w:cs="Times New Roman"/>
                <w:color w:val="auto"/>
                <w:szCs w:val="28"/>
              </w:rPr>
              <w:t>Сергиопольский</w:t>
            </w:r>
            <w:r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сельсовет муниципального района </w:t>
            </w:r>
            <w:r w:rsidR="00174F61"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>Давлекановский</w:t>
            </w:r>
            <w:r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район Республики Башкортостан </w:t>
            </w:r>
          </w:p>
        </w:tc>
      </w:tr>
      <w:tr w:rsidR="00B675DA" w:rsidRPr="00B675DA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Цели и задачи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 xml:space="preserve">Цель Программы – рациональное использование топливно-энергетических ресурсов, снижение финансовой нагрузки на бюджет поселения по оплате потребляемых топливно-энергетических ресурсов </w:t>
            </w:r>
          </w:p>
          <w:p w:rsidR="000C1B38" w:rsidRPr="00B675DA" w:rsidRDefault="000C1B3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Задачи Программы:</w:t>
            </w:r>
          </w:p>
          <w:p w:rsidR="000C1B38" w:rsidRPr="00B675DA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 xml:space="preserve">создание оптимальных нормативно-правовых, организационных и экономических условий для реализации стратегии </w:t>
            </w:r>
            <w:proofErr w:type="spellStart"/>
            <w:r w:rsidRPr="00B675DA">
              <w:rPr>
                <w:rFonts w:ascii="Times New Roman" w:hAnsi="Times New Roman" w:cs="Times New Roman"/>
                <w:color w:val="auto"/>
              </w:rPr>
              <w:t>энергоресурсо</w:t>
            </w:r>
            <w:proofErr w:type="spellEnd"/>
            <w:proofErr w:type="gramStart"/>
            <w:r w:rsidRPr="00B675DA">
              <w:rPr>
                <w:rFonts w:ascii="Times New Roman" w:hAnsi="Times New Roman" w:cs="Times New Roman"/>
                <w:color w:val="auto"/>
                <w:lang w:val="en-US"/>
              </w:rPr>
              <w:t>c</w:t>
            </w:r>
            <w:proofErr w:type="spellStart"/>
            <w:proofErr w:type="gramEnd"/>
            <w:r w:rsidRPr="00B675DA">
              <w:rPr>
                <w:rFonts w:ascii="Times New Roman" w:hAnsi="Times New Roman" w:cs="Times New Roman"/>
                <w:color w:val="auto"/>
              </w:rPr>
              <w:t>бережения</w:t>
            </w:r>
            <w:proofErr w:type="spellEnd"/>
            <w:r w:rsidRPr="00B675DA">
              <w:rPr>
                <w:rFonts w:ascii="Times New Roman" w:hAnsi="Times New Roman" w:cs="Times New Roman"/>
                <w:color w:val="auto"/>
              </w:rPr>
              <w:t>;</w:t>
            </w:r>
          </w:p>
          <w:p w:rsidR="000C1B38" w:rsidRPr="00B675DA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проведение энергетических обследований;</w:t>
            </w:r>
          </w:p>
          <w:p w:rsidR="000C1B38" w:rsidRPr="00B675DA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совершенствование системы учета потребляемых энергетических ресурсов муниципальными зданиями и учреждениями;</w:t>
            </w:r>
          </w:p>
          <w:p w:rsidR="000C1B38" w:rsidRPr="00B675DA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 xml:space="preserve">внедрение </w:t>
            </w:r>
            <w:proofErr w:type="spellStart"/>
            <w:r w:rsidRPr="00B675DA">
              <w:rPr>
                <w:rFonts w:ascii="Times New Roman" w:hAnsi="Times New Roman" w:cs="Times New Roman"/>
                <w:color w:val="auto"/>
              </w:rPr>
              <w:t>энергоэффективных</w:t>
            </w:r>
            <w:proofErr w:type="spellEnd"/>
            <w:r w:rsidRPr="00B675DA">
              <w:rPr>
                <w:rFonts w:ascii="Times New Roman" w:hAnsi="Times New Roman" w:cs="Times New Roman"/>
                <w:color w:val="auto"/>
              </w:rPr>
              <w:t xml:space="preserve"> устройств (оборудования и технологий) в муниципальном учреждении;</w:t>
            </w:r>
          </w:p>
          <w:p w:rsidR="000C1B38" w:rsidRPr="00B675DA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 xml:space="preserve">уменьшение потребления энергии и связанных с этим затрат в среднем на 10% (по 2% в </w:t>
            </w:r>
            <w:r w:rsidRPr="00B675DA">
              <w:rPr>
                <w:rFonts w:ascii="Times New Roman" w:hAnsi="Times New Roman" w:cs="Times New Roman"/>
                <w:bCs/>
                <w:color w:val="auto"/>
              </w:rPr>
              <w:t xml:space="preserve">2020-2024 </w:t>
            </w:r>
            <w:r w:rsidRPr="00B675DA">
              <w:rPr>
                <w:rFonts w:ascii="Times New Roman" w:hAnsi="Times New Roman" w:cs="Times New Roman"/>
                <w:color w:val="auto"/>
              </w:rPr>
              <w:t>году) по административному зданию;</w:t>
            </w:r>
          </w:p>
          <w:p w:rsidR="000C1B38" w:rsidRPr="00B675DA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повышение уровня компетентности работников муниципальных учреждений в вопросах эффективного использования энергетических ресурсов.</w:t>
            </w:r>
          </w:p>
          <w:p w:rsidR="000C1B38" w:rsidRPr="00B675DA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повышение эффективности энергопотребления путем внедрения</w:t>
            </w:r>
            <w:r w:rsidR="00B420FD" w:rsidRPr="00B675DA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B675DA">
              <w:rPr>
                <w:rFonts w:ascii="Times New Roman" w:hAnsi="Times New Roman" w:cs="Times New Roman"/>
                <w:color w:val="auto"/>
              </w:rPr>
              <w:t>современных энергосберегающих технологий и оборудования</w:t>
            </w:r>
          </w:p>
        </w:tc>
      </w:tr>
      <w:tr w:rsidR="00B675DA" w:rsidRPr="00B675DA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lastRenderedPageBreak/>
              <w:t>Сроки реализации долгосрочной целевой 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B420FD">
            <w:pPr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bCs/>
                <w:color w:val="auto"/>
              </w:rPr>
              <w:t>2022-2025</w:t>
            </w:r>
            <w:r w:rsidR="000C1B38" w:rsidRPr="00B675DA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r w:rsidR="000C1B38" w:rsidRPr="00B675DA">
              <w:rPr>
                <w:rFonts w:ascii="Times New Roman" w:hAnsi="Times New Roman" w:cs="Times New Roman"/>
                <w:color w:val="auto"/>
              </w:rPr>
              <w:t xml:space="preserve">годы. </w:t>
            </w:r>
          </w:p>
        </w:tc>
      </w:tr>
      <w:tr w:rsidR="00B675DA" w:rsidRPr="00B675DA" w:rsidTr="00B675DA">
        <w:trPr>
          <w:trHeight w:val="2417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Перечень основных мероприятий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B38" w:rsidRPr="00B675DA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 xml:space="preserve">Проведение </w:t>
            </w:r>
            <w:proofErr w:type="spellStart"/>
            <w:r w:rsidRPr="00B675DA">
              <w:rPr>
                <w:rFonts w:ascii="Times New Roman" w:hAnsi="Times New Roman" w:cs="Times New Roman"/>
                <w:color w:val="auto"/>
              </w:rPr>
              <w:t>энергоаудита</w:t>
            </w:r>
            <w:proofErr w:type="spellEnd"/>
            <w:r w:rsidRPr="00B675DA">
              <w:rPr>
                <w:rFonts w:ascii="Times New Roman" w:hAnsi="Times New Roman" w:cs="Times New Roman"/>
                <w:color w:val="auto"/>
              </w:rPr>
              <w:t xml:space="preserve"> муниципальных зданий, включаемых в программу повышения </w:t>
            </w:r>
            <w:proofErr w:type="spellStart"/>
            <w:r w:rsidRPr="00B675DA">
              <w:rPr>
                <w:rFonts w:ascii="Times New Roman" w:hAnsi="Times New Roman" w:cs="Times New Roman"/>
                <w:color w:val="auto"/>
              </w:rPr>
              <w:t>энергоэффективности</w:t>
            </w:r>
            <w:proofErr w:type="spellEnd"/>
            <w:r w:rsidRPr="00B675DA">
              <w:rPr>
                <w:rFonts w:ascii="Times New Roman" w:hAnsi="Times New Roman" w:cs="Times New Roman"/>
                <w:color w:val="auto"/>
              </w:rPr>
              <w:t xml:space="preserve"> и подготовка энергетических паспортов  </w:t>
            </w:r>
          </w:p>
          <w:p w:rsidR="000C1B38" w:rsidRPr="00B675DA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Установка отдельных групп учета и фотореле на уличных электрических сетях в населенных пунктах.</w:t>
            </w:r>
          </w:p>
          <w:p w:rsidR="000C1B38" w:rsidRPr="00B675DA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Замена ламп уличного освещения на светодиодные светильники.</w:t>
            </w:r>
          </w:p>
          <w:p w:rsidR="000C1B38" w:rsidRPr="00B675DA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 xml:space="preserve">Переход внутридомового освещения на энергосберегающие лампы освещения </w:t>
            </w:r>
          </w:p>
        </w:tc>
      </w:tr>
      <w:tr w:rsidR="00B675DA" w:rsidRPr="00B675DA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Исполнители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 w:rsidP="000C1B38">
            <w:pPr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 xml:space="preserve">Администрация  </w:t>
            </w:r>
            <w:r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сельского поселения </w:t>
            </w:r>
            <w:r w:rsidR="00B675DA" w:rsidRPr="00B675DA">
              <w:rPr>
                <w:rFonts w:ascii="Times New Roman" w:hAnsi="Times New Roman" w:cs="Times New Roman"/>
                <w:color w:val="auto"/>
                <w:szCs w:val="28"/>
              </w:rPr>
              <w:t>Сергиопольский</w:t>
            </w:r>
            <w:r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сельсовет муниципального района </w:t>
            </w:r>
            <w:r w:rsidR="00174F61"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>Давлекановский</w:t>
            </w:r>
            <w:r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район Республики Башкортостан </w:t>
            </w:r>
          </w:p>
        </w:tc>
      </w:tr>
      <w:tr w:rsidR="00B675DA" w:rsidRPr="00B675DA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B420F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И</w:t>
            </w:r>
            <w:r w:rsidR="000C1B38" w:rsidRPr="00B675DA">
              <w:rPr>
                <w:rFonts w:ascii="Times New Roman" w:hAnsi="Times New Roman" w:cs="Times New Roman"/>
                <w:color w:val="auto"/>
              </w:rPr>
              <w:t>сточники финансирования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B420FD" w:rsidP="00620F09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B675DA">
              <w:rPr>
                <w:rFonts w:ascii="Times New Roman" w:hAnsi="Times New Roman" w:cs="Times New Roman"/>
                <w:color w:val="auto"/>
              </w:rPr>
              <w:t>Собственные средства предприятий; средства, предусмотренные сметами расходов органов исполнительной власти и бюджетных организаций, обеспечивающих выполнение мероприятий по энергосбережению, экономия средств, достигнутая за счет дополнительного по сравнению с учтенным при планировании бюджетных ассигнований снижением потребления энергоресурсов</w:t>
            </w:r>
            <w:proofErr w:type="gramEnd"/>
          </w:p>
        </w:tc>
      </w:tr>
      <w:tr w:rsidR="000C1B38" w:rsidRPr="00B675DA" w:rsidTr="000C1B38">
        <w:trPr>
          <w:trHeight w:val="349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Ожидаемые результаты реализации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- переход на приборный учет при расчетах учреждений муниципальной бюджетной сферы с организациями коммунального комплекса;</w:t>
            </w:r>
          </w:p>
          <w:p w:rsidR="000C1B38" w:rsidRPr="00B675DA" w:rsidRDefault="000C1B3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- сокращение расходов электрической энергии в муниципальных зданиях;</w:t>
            </w:r>
          </w:p>
          <w:p w:rsidR="000C1B38" w:rsidRPr="00B675DA" w:rsidRDefault="000C1B3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- экономия электрической энергии в системах наружного освещения;</w:t>
            </w:r>
          </w:p>
          <w:p w:rsidR="000C1B38" w:rsidRPr="00B675DA" w:rsidRDefault="000C1B3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 xml:space="preserve">- сокращение удельных показателей энергопотребления; </w:t>
            </w:r>
          </w:p>
          <w:p w:rsidR="000C1B38" w:rsidRPr="00B675DA" w:rsidRDefault="000C1B3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- повышение заинтересованности в энергосбережении</w:t>
            </w:r>
          </w:p>
        </w:tc>
      </w:tr>
    </w:tbl>
    <w:p w:rsidR="000C1B38" w:rsidRPr="00B675DA" w:rsidRDefault="000C1B38" w:rsidP="000C1B38">
      <w:pPr>
        <w:jc w:val="center"/>
        <w:rPr>
          <w:rFonts w:ascii="Times New Roman" w:hAnsi="Times New Roman" w:cs="Times New Roman"/>
          <w:b/>
          <w:color w:val="auto"/>
        </w:rPr>
      </w:pPr>
    </w:p>
    <w:p w:rsidR="000C1B38" w:rsidRPr="00B675DA" w:rsidRDefault="000C1B38" w:rsidP="000C1B38">
      <w:pPr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>1. Пояснительная записка</w:t>
      </w:r>
    </w:p>
    <w:p w:rsidR="000C1B38" w:rsidRPr="00B675DA" w:rsidRDefault="000C1B38" w:rsidP="000C1B38">
      <w:pPr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В состав сельского поселения входят </w:t>
      </w:r>
      <w:r w:rsidR="00B675DA" w:rsidRPr="00B675DA">
        <w:rPr>
          <w:rFonts w:ascii="Times New Roman" w:hAnsi="Times New Roman" w:cs="Times New Roman"/>
          <w:color w:val="auto"/>
        </w:rPr>
        <w:t>шесть</w:t>
      </w:r>
      <w:r w:rsidRPr="00B675DA">
        <w:rPr>
          <w:rFonts w:ascii="Times New Roman" w:hAnsi="Times New Roman" w:cs="Times New Roman"/>
          <w:color w:val="auto"/>
        </w:rPr>
        <w:t xml:space="preserve"> населенных пункт</w:t>
      </w:r>
      <w:r w:rsidR="00620F09" w:rsidRPr="00B675DA">
        <w:rPr>
          <w:rFonts w:ascii="Times New Roman" w:hAnsi="Times New Roman" w:cs="Times New Roman"/>
          <w:color w:val="auto"/>
        </w:rPr>
        <w:t>ов:</w:t>
      </w:r>
      <w:r w:rsidR="00B675DA" w:rsidRPr="00B675DA">
        <w:rPr>
          <w:rFonts w:ascii="Times New Roman" w:hAnsi="Times New Roman" w:cs="Times New Roman"/>
          <w:color w:val="auto"/>
        </w:rPr>
        <w:t xml:space="preserve"> д. Сергиополь, </w:t>
      </w:r>
      <w:r w:rsidR="00B675DA" w:rsidRPr="00B675DA">
        <w:rPr>
          <w:rFonts w:ascii="Times New Roman" w:hAnsi="Times New Roman" w:cs="Times New Roman"/>
          <w:color w:val="auto"/>
        </w:rPr>
        <w:br/>
        <w:t>д. Дорошевка, д. Каранбаш, д. Уртатау, д. Фаридуновка, д. Тавричанка</w:t>
      </w:r>
      <w:r w:rsidRPr="00B675DA">
        <w:rPr>
          <w:rFonts w:ascii="Times New Roman" w:hAnsi="Times New Roman" w:cs="Times New Roman"/>
          <w:color w:val="auto"/>
        </w:rPr>
        <w:t>. Число прожив</w:t>
      </w:r>
      <w:r w:rsidR="00620F09" w:rsidRPr="00B675DA">
        <w:rPr>
          <w:rFonts w:ascii="Times New Roman" w:hAnsi="Times New Roman" w:cs="Times New Roman"/>
          <w:color w:val="auto"/>
        </w:rPr>
        <w:t xml:space="preserve">ающих в </w:t>
      </w:r>
      <w:proofErr w:type="gramStart"/>
      <w:r w:rsidR="00620F09" w:rsidRPr="00B675DA">
        <w:rPr>
          <w:rFonts w:ascii="Times New Roman" w:hAnsi="Times New Roman" w:cs="Times New Roman"/>
          <w:color w:val="auto"/>
        </w:rPr>
        <w:t>поселении</w:t>
      </w:r>
      <w:proofErr w:type="gramEnd"/>
      <w:r w:rsidR="00620F09" w:rsidRPr="00B675DA">
        <w:rPr>
          <w:rFonts w:ascii="Times New Roman" w:hAnsi="Times New Roman" w:cs="Times New Roman"/>
          <w:color w:val="auto"/>
        </w:rPr>
        <w:t xml:space="preserve"> составляет: </w:t>
      </w:r>
      <w:r w:rsidR="00B675DA" w:rsidRPr="00B675DA">
        <w:rPr>
          <w:rFonts w:ascii="Times New Roman" w:hAnsi="Times New Roman" w:cs="Times New Roman"/>
          <w:color w:val="auto"/>
        </w:rPr>
        <w:t>889</w:t>
      </w:r>
      <w:r w:rsidRPr="00B675DA">
        <w:rPr>
          <w:rFonts w:ascii="Times New Roman" w:hAnsi="Times New Roman" w:cs="Times New Roman"/>
          <w:color w:val="auto"/>
        </w:rPr>
        <w:t xml:space="preserve"> человек. </w:t>
      </w:r>
    </w:p>
    <w:p w:rsidR="000C1B38" w:rsidRPr="00B675DA" w:rsidRDefault="000C1B38" w:rsidP="000C1B38">
      <w:pPr>
        <w:ind w:firstLine="708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Единственным источником обеспечения объектов поселения электрической  энергией является ООО ЭСКБ. </w:t>
      </w:r>
    </w:p>
    <w:p w:rsidR="000C1B38" w:rsidRPr="00B675DA" w:rsidRDefault="000C1B38" w:rsidP="000C1B38">
      <w:p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ab/>
      </w:r>
    </w:p>
    <w:p w:rsidR="000C1B38" w:rsidRPr="00B675DA" w:rsidRDefault="000C1B38" w:rsidP="000C1B38">
      <w:pPr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 xml:space="preserve">ПОТРЕБЛЕНИЕ ЭНЕРГИИ </w:t>
      </w:r>
    </w:p>
    <w:p w:rsidR="000C1B38" w:rsidRPr="00B675DA" w:rsidRDefault="000C1B38" w:rsidP="000C1B38">
      <w:pPr>
        <w:jc w:val="both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В условиях роста стоимости энергоресурсов, дефицита бюджета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</w:t>
      </w:r>
    </w:p>
    <w:p w:rsidR="000C1B38" w:rsidRPr="00B675DA" w:rsidRDefault="000C1B38" w:rsidP="000C1B3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На территории </w:t>
      </w:r>
      <w:r w:rsidRPr="00B675DA">
        <w:rPr>
          <w:rFonts w:ascii="Times New Roman" w:eastAsia="Calibri" w:hAnsi="Times New Roman" w:cs="Times New Roman"/>
          <w:color w:val="auto"/>
          <w:lang w:eastAsia="en-US"/>
        </w:rPr>
        <w:t xml:space="preserve">сельского поселения </w:t>
      </w:r>
      <w:r w:rsidR="00B675DA" w:rsidRPr="00B675DA">
        <w:rPr>
          <w:rFonts w:ascii="Times New Roman" w:hAnsi="Times New Roman" w:cs="Times New Roman"/>
          <w:color w:val="auto"/>
          <w:szCs w:val="28"/>
        </w:rPr>
        <w:t>Сергиопольский</w:t>
      </w:r>
      <w:r w:rsidRPr="00B675DA">
        <w:rPr>
          <w:rFonts w:ascii="Times New Roman" w:eastAsia="Calibri" w:hAnsi="Times New Roman" w:cs="Times New Roman"/>
          <w:color w:val="auto"/>
          <w:lang w:eastAsia="en-US"/>
        </w:rPr>
        <w:t xml:space="preserve"> сельсовет муниципального района </w:t>
      </w:r>
      <w:r w:rsidR="00174F61" w:rsidRPr="00B675DA">
        <w:rPr>
          <w:rFonts w:ascii="Times New Roman" w:eastAsia="Calibri" w:hAnsi="Times New Roman" w:cs="Times New Roman"/>
          <w:color w:val="auto"/>
          <w:lang w:eastAsia="en-US"/>
        </w:rPr>
        <w:t>Давлекановский</w:t>
      </w:r>
      <w:r w:rsidRPr="00B675DA">
        <w:rPr>
          <w:rFonts w:ascii="Times New Roman" w:eastAsia="Calibri" w:hAnsi="Times New Roman" w:cs="Times New Roman"/>
          <w:color w:val="auto"/>
          <w:lang w:eastAsia="en-US"/>
        </w:rPr>
        <w:t xml:space="preserve"> район</w:t>
      </w:r>
      <w:r w:rsidRPr="00B675DA">
        <w:rPr>
          <w:rFonts w:ascii="Times New Roman" w:hAnsi="Times New Roman" w:cs="Times New Roman"/>
          <w:color w:val="auto"/>
        </w:rPr>
        <w:t xml:space="preserve"> не проводились энергетические обследования (</w:t>
      </w:r>
      <w:proofErr w:type="spellStart"/>
      <w:r w:rsidRPr="00B675DA">
        <w:rPr>
          <w:rFonts w:ascii="Times New Roman" w:hAnsi="Times New Roman" w:cs="Times New Roman"/>
          <w:color w:val="auto"/>
        </w:rPr>
        <w:t>энергоаудит</w:t>
      </w:r>
      <w:proofErr w:type="spellEnd"/>
      <w:r w:rsidRPr="00B675DA">
        <w:rPr>
          <w:rFonts w:ascii="Times New Roman" w:hAnsi="Times New Roman" w:cs="Times New Roman"/>
          <w:color w:val="auto"/>
        </w:rPr>
        <w:t>) отдельных зданий (учреждений). Основными недостатками являются:</w:t>
      </w:r>
    </w:p>
    <w:p w:rsidR="000C1B38" w:rsidRPr="00B675DA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потери теплого воздуха через оконные проемы, систему вентиляции, </w:t>
      </w:r>
      <w:proofErr w:type="spellStart"/>
      <w:r w:rsidRPr="00B675DA">
        <w:rPr>
          <w:rFonts w:ascii="Times New Roman" w:hAnsi="Times New Roman" w:cs="Times New Roman"/>
          <w:color w:val="auto"/>
        </w:rPr>
        <w:t>неплотности</w:t>
      </w:r>
      <w:proofErr w:type="spellEnd"/>
      <w:r w:rsidRPr="00B675DA">
        <w:rPr>
          <w:rFonts w:ascii="Times New Roman" w:hAnsi="Times New Roman" w:cs="Times New Roman"/>
          <w:color w:val="auto"/>
        </w:rPr>
        <w:t xml:space="preserve"> перекрытий, стен, трубопроводов и запорной арматуры;</w:t>
      </w:r>
    </w:p>
    <w:p w:rsidR="000C1B38" w:rsidRPr="00B675DA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недостаточный контроль соответствующих служб (ответственных за эксплуатацию здания, </w:t>
      </w:r>
      <w:proofErr w:type="spellStart"/>
      <w:r w:rsidRPr="00B675DA">
        <w:rPr>
          <w:rFonts w:ascii="Times New Roman" w:hAnsi="Times New Roman" w:cs="Times New Roman"/>
          <w:color w:val="auto"/>
        </w:rPr>
        <w:t>энергоснабжающей</w:t>
      </w:r>
      <w:proofErr w:type="spellEnd"/>
      <w:r w:rsidRPr="00B675DA">
        <w:rPr>
          <w:rFonts w:ascii="Times New Roman" w:hAnsi="Times New Roman" w:cs="Times New Roman"/>
          <w:color w:val="auto"/>
        </w:rPr>
        <w:t xml:space="preserve"> организации) за соблюдением необходимых параметров работы систем;</w:t>
      </w:r>
    </w:p>
    <w:p w:rsidR="000C1B38" w:rsidRPr="00B675DA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отсутствие автоматизированного отпуска тепловой энергии в тепловых узлах отопления.</w:t>
      </w:r>
    </w:p>
    <w:p w:rsidR="000C1B38" w:rsidRPr="00B675DA" w:rsidRDefault="000C1B38" w:rsidP="000C1B3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Главными недостатками являются потери тепловой энергии в тепловых сетях и </w:t>
      </w:r>
      <w:r w:rsidRPr="00B675DA">
        <w:rPr>
          <w:rFonts w:ascii="Times New Roman" w:hAnsi="Times New Roman" w:cs="Times New Roman"/>
          <w:color w:val="auto"/>
        </w:rPr>
        <w:lastRenderedPageBreak/>
        <w:t>зданиях, увеличение расходов на теплоснабжение.</w:t>
      </w:r>
    </w:p>
    <w:p w:rsidR="000C1B38" w:rsidRPr="00B675DA" w:rsidRDefault="000C1B38" w:rsidP="000C1B3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В некоторых зданиях (в основном в частном жилом секторе), расположенных на территории сельского поселения,  остается устаревшая система освещения  жилых и нежилых помещений, что приводит к большому расходу электроэнергии.</w:t>
      </w:r>
    </w:p>
    <w:p w:rsidR="000C1B38" w:rsidRPr="00B675DA" w:rsidRDefault="000C1B38" w:rsidP="000C1B3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В числе основных причин, по которым энергоснабжение зданий, расположенных на территории сельского  поселения,  выходит на первый план является необходимость:</w:t>
      </w:r>
    </w:p>
    <w:p w:rsidR="000C1B38" w:rsidRPr="00B675DA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снижения расходов бюджета поселения, граждан на оплату коммунальных услуг по отоплению, электроснабжению, газоснабжению;</w:t>
      </w:r>
    </w:p>
    <w:p w:rsidR="000C1B38" w:rsidRPr="00B675DA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улучшения микроклимата в зданиях;</w:t>
      </w:r>
    </w:p>
    <w:p w:rsidR="000C1B38" w:rsidRPr="00B675DA" w:rsidRDefault="000C1B38" w:rsidP="000C1B38">
      <w:pPr>
        <w:widowControl/>
        <w:numPr>
          <w:ilvl w:val="0"/>
          <w:numId w:val="12"/>
        </w:numPr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уменьшения роста затрат на коммунальные услуги в </w:t>
      </w:r>
      <w:proofErr w:type="gramStart"/>
      <w:r w:rsidRPr="00B675DA">
        <w:rPr>
          <w:rFonts w:ascii="Times New Roman" w:hAnsi="Times New Roman" w:cs="Times New Roman"/>
          <w:color w:val="auto"/>
        </w:rPr>
        <w:t>зданиях</w:t>
      </w:r>
      <w:proofErr w:type="gramEnd"/>
      <w:r w:rsidRPr="00B675DA">
        <w:rPr>
          <w:rFonts w:ascii="Times New Roman" w:hAnsi="Times New Roman" w:cs="Times New Roman"/>
          <w:color w:val="auto"/>
        </w:rPr>
        <w:t xml:space="preserve"> и учреждениях, расположенных на территории сельского  поселения </w:t>
      </w:r>
      <w:r w:rsidR="00B675DA" w:rsidRPr="00B675DA">
        <w:rPr>
          <w:rFonts w:ascii="Times New Roman" w:hAnsi="Times New Roman" w:cs="Times New Roman"/>
          <w:color w:val="auto"/>
          <w:szCs w:val="28"/>
        </w:rPr>
        <w:t>Сергиопольский</w:t>
      </w:r>
      <w:r w:rsidRPr="00B675DA">
        <w:rPr>
          <w:rFonts w:ascii="Times New Roman" w:hAnsi="Times New Roman" w:cs="Times New Roman"/>
          <w:color w:val="auto"/>
        </w:rPr>
        <w:t xml:space="preserve"> сельсовет,  при неизбежном росте тарифов.</w:t>
      </w:r>
    </w:p>
    <w:p w:rsidR="009067A4" w:rsidRPr="00B675DA" w:rsidRDefault="009067A4" w:rsidP="009067A4">
      <w:pPr>
        <w:widowControl/>
        <w:ind w:left="720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pStyle w:val="a5"/>
        <w:ind w:right="140"/>
        <w:jc w:val="center"/>
        <w:rPr>
          <w:rFonts w:ascii="Times New Roman" w:hAnsi="Times New Roman" w:cs="Times New Roman"/>
          <w:b/>
          <w:bCs/>
          <w:i/>
          <w:color w:val="auto"/>
        </w:rPr>
      </w:pPr>
      <w:r w:rsidRPr="00B675DA">
        <w:rPr>
          <w:rFonts w:ascii="Times New Roman" w:hAnsi="Times New Roman" w:cs="Times New Roman"/>
          <w:b/>
          <w:bCs/>
          <w:i/>
          <w:color w:val="auto"/>
        </w:rPr>
        <w:t xml:space="preserve">Содержание проблемы и обоснование необходимости </w:t>
      </w:r>
      <w:r w:rsidRPr="00B675DA">
        <w:rPr>
          <w:rFonts w:ascii="Times New Roman" w:hAnsi="Times New Roman" w:cs="Times New Roman"/>
          <w:b/>
          <w:bCs/>
          <w:i/>
          <w:color w:val="auto"/>
        </w:rPr>
        <w:br/>
        <w:t>ее решения программным методом</w:t>
      </w:r>
    </w:p>
    <w:p w:rsidR="000C1B38" w:rsidRPr="00B675DA" w:rsidRDefault="000C1B38" w:rsidP="000C1B38">
      <w:pPr>
        <w:ind w:right="140" w:firstLine="709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Как показывает опыт, при проведении организациями, </w:t>
      </w:r>
      <w:r w:rsidRPr="00B675DA">
        <w:rPr>
          <w:rFonts w:ascii="Times New Roman" w:hAnsi="Times New Roman" w:cs="Times New Roman"/>
          <w:color w:val="auto"/>
          <w:spacing w:val="-10"/>
        </w:rPr>
        <w:t xml:space="preserve">управляющими жилищным фондом, мероприятий по </w:t>
      </w:r>
      <w:r w:rsidRPr="00B675DA">
        <w:rPr>
          <w:rFonts w:ascii="Times New Roman" w:hAnsi="Times New Roman" w:cs="Times New Roman"/>
          <w:color w:val="auto"/>
        </w:rPr>
        <w:t>переходу на расчеты с жителями за фактическое водопотребление исходя из показаний приборов учета холодной воды, население платит меньше, чем при расчетах по утвержденным нормативным ставкам.</w:t>
      </w:r>
    </w:p>
    <w:p w:rsidR="000C1B38" w:rsidRPr="00B675DA" w:rsidRDefault="000C1B38" w:rsidP="000C1B38">
      <w:pPr>
        <w:ind w:right="140" w:firstLine="709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Имеет место необоснованное отнесение затрат по потерям воды в сетях водоснабжения сверх установленных нормативных потерь на организации, управляющие жилищным фондом. </w:t>
      </w:r>
    </w:p>
    <w:p w:rsidR="000C1B38" w:rsidRPr="00B675DA" w:rsidRDefault="000C1B38" w:rsidP="000C1B38">
      <w:pPr>
        <w:ind w:right="140" w:firstLine="709"/>
        <w:jc w:val="both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>Цели и задачи Программы</w:t>
      </w:r>
    </w:p>
    <w:p w:rsidR="000C1B38" w:rsidRPr="00B675DA" w:rsidRDefault="000C1B38" w:rsidP="000C1B38">
      <w:pPr>
        <w:jc w:val="center"/>
        <w:rPr>
          <w:rFonts w:ascii="Times New Roman" w:hAnsi="Times New Roman" w:cs="Times New Roman"/>
          <w:b/>
          <w:color w:val="auto"/>
        </w:rPr>
      </w:pPr>
    </w:p>
    <w:p w:rsidR="000C1B38" w:rsidRPr="00B675DA" w:rsidRDefault="000C1B38" w:rsidP="000C1B38">
      <w:pPr>
        <w:ind w:firstLine="720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</w:t>
      </w:r>
    </w:p>
    <w:p w:rsidR="000C1B38" w:rsidRPr="00B675DA" w:rsidRDefault="000C1B38" w:rsidP="000C1B38">
      <w:pPr>
        <w:ind w:firstLine="720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Для осуществления поставленной цели необходимо решение следующих задач:</w:t>
      </w:r>
    </w:p>
    <w:p w:rsidR="000C1B38" w:rsidRPr="00B675DA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совершенствование системы учета потребляемых энергетических ресурсов муниципальными учреждениями;</w:t>
      </w:r>
    </w:p>
    <w:p w:rsidR="000C1B38" w:rsidRPr="00B675DA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внедрение </w:t>
      </w:r>
      <w:proofErr w:type="spellStart"/>
      <w:r w:rsidRPr="00B675DA">
        <w:rPr>
          <w:rFonts w:ascii="Times New Roman" w:hAnsi="Times New Roman" w:cs="Times New Roman"/>
          <w:color w:val="auto"/>
        </w:rPr>
        <w:t>энергоэффективных</w:t>
      </w:r>
      <w:proofErr w:type="spellEnd"/>
      <w:r w:rsidRPr="00B675DA">
        <w:rPr>
          <w:rFonts w:ascii="Times New Roman" w:hAnsi="Times New Roman" w:cs="Times New Roman"/>
          <w:color w:val="auto"/>
        </w:rPr>
        <w:t xml:space="preserve"> устройств (оборудования, технологий) в </w:t>
      </w:r>
      <w:proofErr w:type="gramStart"/>
      <w:r w:rsidRPr="00B675DA">
        <w:rPr>
          <w:rFonts w:ascii="Times New Roman" w:hAnsi="Times New Roman" w:cs="Times New Roman"/>
          <w:color w:val="auto"/>
        </w:rPr>
        <w:t>зданиях</w:t>
      </w:r>
      <w:proofErr w:type="gramEnd"/>
      <w:r w:rsidRPr="00B675DA">
        <w:rPr>
          <w:rFonts w:ascii="Times New Roman" w:hAnsi="Times New Roman" w:cs="Times New Roman"/>
          <w:color w:val="auto"/>
        </w:rPr>
        <w:t xml:space="preserve">, расположенных на территории сельского  поселения </w:t>
      </w:r>
      <w:r w:rsidR="00B675DA" w:rsidRPr="00B675DA">
        <w:rPr>
          <w:rFonts w:ascii="Times New Roman" w:hAnsi="Times New Roman" w:cs="Times New Roman"/>
          <w:color w:val="auto"/>
          <w:szCs w:val="28"/>
        </w:rPr>
        <w:t>Сергиопольский</w:t>
      </w:r>
      <w:r w:rsidRPr="00B675DA">
        <w:rPr>
          <w:rFonts w:ascii="Times New Roman" w:hAnsi="Times New Roman" w:cs="Times New Roman"/>
          <w:color w:val="auto"/>
        </w:rPr>
        <w:t xml:space="preserve"> сельсовет;</w:t>
      </w:r>
    </w:p>
    <w:p w:rsidR="000C1B38" w:rsidRPr="00B675DA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повышение уровня компетентности работников муниципальных учреждений в вопросах эффективного использования энергетических ресурсов.</w:t>
      </w:r>
    </w:p>
    <w:p w:rsidR="000C1B38" w:rsidRPr="00B675DA" w:rsidRDefault="000C1B38" w:rsidP="000C1B38">
      <w:pPr>
        <w:ind w:left="720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>Сроки реализации Программы</w:t>
      </w:r>
    </w:p>
    <w:p w:rsidR="000C1B38" w:rsidRPr="00B675DA" w:rsidRDefault="000C1B38" w:rsidP="000C1B38">
      <w:pPr>
        <w:jc w:val="center"/>
        <w:rPr>
          <w:rFonts w:ascii="Times New Roman" w:hAnsi="Times New Roman" w:cs="Times New Roman"/>
          <w:b/>
          <w:color w:val="auto"/>
        </w:rPr>
      </w:pPr>
    </w:p>
    <w:p w:rsidR="000C1B38" w:rsidRPr="00B675DA" w:rsidRDefault="000C1B38" w:rsidP="000C1B38">
      <w:pPr>
        <w:ind w:firstLine="720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Реализация мероприятий долгосрочной Програ</w:t>
      </w:r>
      <w:r w:rsidR="00620F09" w:rsidRPr="00B675DA">
        <w:rPr>
          <w:rFonts w:ascii="Times New Roman" w:hAnsi="Times New Roman" w:cs="Times New Roman"/>
          <w:color w:val="auto"/>
        </w:rPr>
        <w:t>ммы предусмотрена в период с 202</w:t>
      </w:r>
      <w:r w:rsidR="005E3958" w:rsidRPr="00B675DA">
        <w:rPr>
          <w:rFonts w:ascii="Times New Roman" w:hAnsi="Times New Roman" w:cs="Times New Roman"/>
          <w:color w:val="auto"/>
        </w:rPr>
        <w:t>2  по 2025</w:t>
      </w:r>
      <w:r w:rsidRPr="00B675DA">
        <w:rPr>
          <w:rFonts w:ascii="Times New Roman" w:hAnsi="Times New Roman" w:cs="Times New Roman"/>
          <w:color w:val="auto"/>
        </w:rPr>
        <w:t xml:space="preserve"> годы.</w:t>
      </w:r>
    </w:p>
    <w:p w:rsidR="000C1B38" w:rsidRPr="00B675DA" w:rsidRDefault="000C1B38" w:rsidP="000C1B38">
      <w:pPr>
        <w:ind w:firstLine="720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На данном этапе предусматриваются:</w:t>
      </w:r>
    </w:p>
    <w:p w:rsidR="000C1B38" w:rsidRPr="00B675DA" w:rsidRDefault="000C1B38" w:rsidP="000C1B38">
      <w:pPr>
        <w:widowControl/>
        <w:numPr>
          <w:ilvl w:val="0"/>
          <w:numId w:val="15"/>
        </w:numPr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 организация </w:t>
      </w:r>
      <w:proofErr w:type="gramStart"/>
      <w:r w:rsidRPr="00B675DA">
        <w:rPr>
          <w:rFonts w:ascii="Times New Roman" w:hAnsi="Times New Roman" w:cs="Times New Roman"/>
          <w:color w:val="auto"/>
        </w:rPr>
        <w:t>постоянного</w:t>
      </w:r>
      <w:proofErr w:type="gramEnd"/>
      <w:r w:rsidRPr="00B675D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675DA">
        <w:rPr>
          <w:rFonts w:ascii="Times New Roman" w:hAnsi="Times New Roman" w:cs="Times New Roman"/>
          <w:color w:val="auto"/>
        </w:rPr>
        <w:t>энергомониторинга</w:t>
      </w:r>
      <w:proofErr w:type="spellEnd"/>
      <w:r w:rsidRPr="00B675DA">
        <w:rPr>
          <w:rFonts w:ascii="Times New Roman" w:hAnsi="Times New Roman" w:cs="Times New Roman"/>
          <w:color w:val="auto"/>
        </w:rPr>
        <w:t xml:space="preserve"> зданий;</w:t>
      </w:r>
    </w:p>
    <w:p w:rsidR="000C1B38" w:rsidRPr="00B675DA" w:rsidRDefault="000C1B38" w:rsidP="000C1B38">
      <w:pPr>
        <w:widowControl/>
        <w:numPr>
          <w:ilvl w:val="0"/>
          <w:numId w:val="16"/>
        </w:numPr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 создание базы данных по всем зданиям, расположенным на территории сельского  поселения, в части </w:t>
      </w:r>
      <w:proofErr w:type="spellStart"/>
      <w:r w:rsidRPr="00B675DA">
        <w:rPr>
          <w:rFonts w:ascii="Times New Roman" w:hAnsi="Times New Roman" w:cs="Times New Roman"/>
          <w:color w:val="auto"/>
        </w:rPr>
        <w:t>ресурсопотребления</w:t>
      </w:r>
      <w:proofErr w:type="spellEnd"/>
      <w:r w:rsidRPr="00B675DA">
        <w:rPr>
          <w:rFonts w:ascii="Times New Roman" w:hAnsi="Times New Roman" w:cs="Times New Roman"/>
          <w:color w:val="auto"/>
        </w:rPr>
        <w:t>;</w:t>
      </w:r>
    </w:p>
    <w:p w:rsidR="000C1B38" w:rsidRPr="00B675DA" w:rsidRDefault="000C1B38" w:rsidP="000C1B38">
      <w:pPr>
        <w:ind w:left="360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>Система программных мероприятий.</w:t>
      </w:r>
    </w:p>
    <w:p w:rsidR="000C1B38" w:rsidRPr="00B675DA" w:rsidRDefault="000C1B38" w:rsidP="000C1B38">
      <w:pPr>
        <w:ind w:left="360"/>
        <w:jc w:val="both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       Система мероприятий по реализации Программы, в соответствии со статьей 14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сферах жизнедеятельности  поселения:</w:t>
      </w:r>
    </w:p>
    <w:p w:rsidR="000C1B38" w:rsidRPr="00B675DA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в учреждениях и организациях бюджетной сферы  сельского поселения;</w:t>
      </w:r>
    </w:p>
    <w:p w:rsidR="000C1B38" w:rsidRPr="00B675DA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в  жилых домах частного сектора;</w:t>
      </w:r>
    </w:p>
    <w:p w:rsidR="000C1B38" w:rsidRPr="00B675DA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lastRenderedPageBreak/>
        <w:t>- в системах наружного освещения.</w:t>
      </w:r>
    </w:p>
    <w:p w:rsidR="000C1B38" w:rsidRPr="00B675DA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675DA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В качестве исполнителей Программы выступают:</w:t>
      </w:r>
    </w:p>
    <w:p w:rsidR="000C1B38" w:rsidRPr="00B675DA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 xml:space="preserve">- Администрация сельского поселения </w:t>
      </w:r>
      <w:r w:rsidR="00B675DA" w:rsidRPr="00B675DA">
        <w:rPr>
          <w:rFonts w:ascii="Times New Roman" w:hAnsi="Times New Roman" w:cs="Times New Roman"/>
          <w:sz w:val="24"/>
          <w:szCs w:val="28"/>
        </w:rPr>
        <w:t>Сергиопольский</w:t>
      </w:r>
      <w:r w:rsidR="00B675DA" w:rsidRPr="00B675DA">
        <w:rPr>
          <w:rFonts w:ascii="Times New Roman" w:hAnsi="Times New Roman" w:cs="Times New Roman"/>
          <w:sz w:val="24"/>
          <w:szCs w:val="24"/>
        </w:rPr>
        <w:t xml:space="preserve"> </w:t>
      </w:r>
      <w:r w:rsidRPr="00B675DA">
        <w:rPr>
          <w:rFonts w:ascii="Times New Roman" w:hAnsi="Times New Roman" w:cs="Times New Roman"/>
          <w:sz w:val="24"/>
          <w:szCs w:val="24"/>
        </w:rPr>
        <w:t>сельсовет;</w:t>
      </w:r>
    </w:p>
    <w:p w:rsidR="000C1B38" w:rsidRPr="00B675DA" w:rsidRDefault="000C1B38" w:rsidP="000C1B38">
      <w:pPr>
        <w:pStyle w:val="ConsPlusNormal"/>
        <w:widowControl/>
        <w:ind w:left="36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C1B38" w:rsidRPr="00B675DA" w:rsidRDefault="000C1B38" w:rsidP="000C1B38">
      <w:pPr>
        <w:ind w:left="360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   Программа включает реализацию следующих мероприятий:</w:t>
      </w:r>
    </w:p>
    <w:p w:rsidR="000C1B38" w:rsidRPr="00B675DA" w:rsidRDefault="000C1B38" w:rsidP="000C1B38">
      <w:pPr>
        <w:ind w:left="720"/>
        <w:rPr>
          <w:rFonts w:ascii="Times New Roman" w:hAnsi="Times New Roman" w:cs="Times New Roman"/>
          <w:b/>
          <w:color w:val="auto"/>
        </w:rPr>
      </w:pPr>
    </w:p>
    <w:p w:rsidR="000C1B38" w:rsidRPr="00B675DA" w:rsidRDefault="000C1B38" w:rsidP="000C1B38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675DA">
        <w:rPr>
          <w:rFonts w:ascii="Times New Roman" w:hAnsi="Times New Roman" w:cs="Times New Roman"/>
          <w:b/>
          <w:i/>
          <w:sz w:val="24"/>
          <w:szCs w:val="24"/>
        </w:rPr>
        <w:t xml:space="preserve">3.1. Мероприятия по энергосбережению в </w:t>
      </w:r>
      <w:proofErr w:type="gramStart"/>
      <w:r w:rsidRPr="00B675DA">
        <w:rPr>
          <w:rFonts w:ascii="Times New Roman" w:hAnsi="Times New Roman" w:cs="Times New Roman"/>
          <w:b/>
          <w:i/>
          <w:sz w:val="24"/>
          <w:szCs w:val="24"/>
        </w:rPr>
        <w:t>учреждениях</w:t>
      </w:r>
      <w:proofErr w:type="gramEnd"/>
      <w:r w:rsidRPr="00B675DA">
        <w:rPr>
          <w:rFonts w:ascii="Times New Roman" w:hAnsi="Times New Roman" w:cs="Times New Roman"/>
          <w:b/>
          <w:i/>
          <w:sz w:val="24"/>
          <w:szCs w:val="24"/>
        </w:rPr>
        <w:t xml:space="preserve"> и организациях бюджетной сферы  сельского поселения  </w:t>
      </w:r>
      <w:r w:rsidR="00B675DA" w:rsidRPr="00B675DA">
        <w:rPr>
          <w:rFonts w:ascii="Times New Roman" w:hAnsi="Times New Roman" w:cs="Times New Roman"/>
          <w:b/>
          <w:i/>
          <w:sz w:val="24"/>
          <w:szCs w:val="28"/>
        </w:rPr>
        <w:t>Сергиопольский</w:t>
      </w:r>
      <w:r w:rsidRPr="00B675DA">
        <w:rPr>
          <w:rFonts w:ascii="Times New Roman" w:hAnsi="Times New Roman" w:cs="Times New Roman"/>
          <w:b/>
          <w:i/>
          <w:sz w:val="24"/>
          <w:szCs w:val="24"/>
        </w:rPr>
        <w:t xml:space="preserve"> сельсовет 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675DA" w:rsidRDefault="005E395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О</w:t>
      </w:r>
      <w:r w:rsidR="000C1B38" w:rsidRPr="00B675DA">
        <w:rPr>
          <w:rFonts w:ascii="Times New Roman" w:hAnsi="Times New Roman" w:cs="Times New Roman"/>
          <w:sz w:val="24"/>
          <w:szCs w:val="24"/>
        </w:rPr>
        <w:t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Основными мероприятиями по реализации данного направления являются: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проведение энергетических обследований зданий;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 xml:space="preserve">- разработка </w:t>
      </w:r>
      <w:proofErr w:type="spellStart"/>
      <w:r w:rsidRPr="00B675DA">
        <w:rPr>
          <w:rFonts w:ascii="Times New Roman" w:hAnsi="Times New Roman" w:cs="Times New Roman"/>
          <w:sz w:val="24"/>
          <w:szCs w:val="24"/>
        </w:rPr>
        <w:t>пообъектных</w:t>
      </w:r>
      <w:proofErr w:type="spellEnd"/>
      <w:r w:rsidRPr="00B675DA">
        <w:rPr>
          <w:rFonts w:ascii="Times New Roman" w:hAnsi="Times New Roman" w:cs="Times New Roman"/>
          <w:sz w:val="24"/>
          <w:szCs w:val="24"/>
        </w:rPr>
        <w:t xml:space="preserve"> программ (планов мероприятий) в области энергосбережения и повышения энергетической эффективности;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планирование расходов бюджета на оплату бюджетными учреждениями энергетических ресурсов, исходя из сокращения потребления ими каждого энергоресурса</w:t>
      </w:r>
      <w:r w:rsidR="005E3958" w:rsidRPr="00B675DA">
        <w:rPr>
          <w:rFonts w:ascii="Times New Roman" w:hAnsi="Times New Roman" w:cs="Times New Roman"/>
          <w:sz w:val="24"/>
          <w:szCs w:val="24"/>
        </w:rPr>
        <w:t xml:space="preserve"> на 3% по отношению к уровню 2021</w:t>
      </w:r>
      <w:r w:rsidRPr="00B675DA">
        <w:rPr>
          <w:rFonts w:ascii="Times New Roman" w:hAnsi="Times New Roman" w:cs="Times New Roman"/>
          <w:sz w:val="24"/>
          <w:szCs w:val="24"/>
        </w:rPr>
        <w:t xml:space="preserve"> года в течение </w:t>
      </w:r>
      <w:r w:rsidR="005E3958" w:rsidRPr="00B675DA">
        <w:rPr>
          <w:rFonts w:ascii="Times New Roman" w:hAnsi="Times New Roman" w:cs="Times New Roman"/>
          <w:sz w:val="24"/>
          <w:szCs w:val="24"/>
        </w:rPr>
        <w:t>5</w:t>
      </w:r>
      <w:r w:rsidRPr="00B675DA">
        <w:rPr>
          <w:rFonts w:ascii="Times New Roman" w:hAnsi="Times New Roman" w:cs="Times New Roman"/>
          <w:sz w:val="24"/>
          <w:szCs w:val="24"/>
        </w:rPr>
        <w:t xml:space="preserve"> лет начиная с 1 ян</w:t>
      </w:r>
      <w:r w:rsidR="005E3958" w:rsidRPr="00B675DA">
        <w:rPr>
          <w:rFonts w:ascii="Times New Roman" w:hAnsi="Times New Roman" w:cs="Times New Roman"/>
          <w:sz w:val="24"/>
          <w:szCs w:val="24"/>
        </w:rPr>
        <w:t>варя 2022</w:t>
      </w:r>
      <w:r w:rsidRPr="00B675DA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снижение затрат на теплоснабжение объектов бюджетных учреждений, повышение теплозащиты зданий и тепловых сетей, внедрение систем погодного регулирования;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сокращение потребления электрической энергии и мощности, внедрение экономичных источников электрического освещения;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прекращение закупки для муниципальных нужд ламп накаливания любой мощности, используемых в целях освещения;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</w:t>
      </w:r>
    </w:p>
    <w:p w:rsidR="000C1B38" w:rsidRPr="00B675DA" w:rsidRDefault="000C1B38" w:rsidP="000C1B38">
      <w:pPr>
        <w:rPr>
          <w:rFonts w:ascii="Times New Roman" w:hAnsi="Times New Roman" w:cs="Times New Roman"/>
          <w:color w:val="auto"/>
        </w:rPr>
      </w:pPr>
    </w:p>
    <w:p w:rsidR="000C1B38" w:rsidRPr="00B675DA" w:rsidRDefault="000C1B38" w:rsidP="00B675DA">
      <w:pPr>
        <w:ind w:left="360"/>
        <w:rPr>
          <w:rFonts w:ascii="Times New Roman" w:hAnsi="Times New Roman" w:cs="Times New Roman"/>
          <w:b/>
          <w:i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 </w:t>
      </w:r>
      <w:r w:rsidRPr="00B675DA">
        <w:rPr>
          <w:rFonts w:ascii="Times New Roman" w:hAnsi="Times New Roman" w:cs="Times New Roman"/>
          <w:b/>
          <w:i/>
          <w:color w:val="auto"/>
        </w:rPr>
        <w:t>3.2. Разработка проектно-сметной документации, проведение капитального ремонта и модернизации зданий.</w:t>
      </w:r>
    </w:p>
    <w:p w:rsidR="000C1B38" w:rsidRPr="00B675DA" w:rsidRDefault="000C1B38" w:rsidP="000C1B38">
      <w:pPr>
        <w:ind w:left="360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ind w:firstLine="708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Данными мероприятиями предусматривается выполнение в зданиях следующих работ: замена окон, дверей, </w:t>
      </w:r>
      <w:proofErr w:type="spellStart"/>
      <w:r w:rsidRPr="00B675DA">
        <w:rPr>
          <w:rFonts w:ascii="Times New Roman" w:hAnsi="Times New Roman" w:cs="Times New Roman"/>
          <w:color w:val="auto"/>
        </w:rPr>
        <w:t>теплогидроизоляция</w:t>
      </w:r>
      <w:proofErr w:type="spellEnd"/>
      <w:r w:rsidRPr="00B675DA">
        <w:rPr>
          <w:rFonts w:ascii="Times New Roman" w:hAnsi="Times New Roman" w:cs="Times New Roman"/>
          <w:color w:val="auto"/>
        </w:rPr>
        <w:t xml:space="preserve"> трубопроводов, установка автоматизированных узлов </w:t>
      </w:r>
      <w:proofErr w:type="spellStart"/>
      <w:r w:rsidRPr="00B675DA">
        <w:rPr>
          <w:rFonts w:ascii="Times New Roman" w:hAnsi="Times New Roman" w:cs="Times New Roman"/>
          <w:color w:val="auto"/>
        </w:rPr>
        <w:t>ресурсоснабжения</w:t>
      </w:r>
      <w:proofErr w:type="spellEnd"/>
      <w:r w:rsidRPr="00B675DA">
        <w:rPr>
          <w:rFonts w:ascii="Times New Roman" w:hAnsi="Times New Roman" w:cs="Times New Roman"/>
          <w:color w:val="auto"/>
        </w:rPr>
        <w:t xml:space="preserve"> (газоснабжение, электроснабжение, тепловая энергия), ремонт ограждающих конструкций, систем электроснабжения и освещения в зданиях, реконструкция систем теплоснабжения и тепловых узлов в зданиях и др.</w:t>
      </w:r>
    </w:p>
    <w:p w:rsidR="000C1B38" w:rsidRPr="00B675DA" w:rsidRDefault="000C1B38" w:rsidP="000C1B38">
      <w:pPr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ind w:firstLine="360"/>
        <w:rPr>
          <w:rFonts w:ascii="Times New Roman" w:hAnsi="Times New Roman" w:cs="Times New Roman"/>
          <w:b/>
          <w:i/>
          <w:color w:val="auto"/>
        </w:rPr>
      </w:pPr>
      <w:r w:rsidRPr="00B675DA">
        <w:rPr>
          <w:rFonts w:ascii="Times New Roman" w:hAnsi="Times New Roman" w:cs="Times New Roman"/>
          <w:b/>
          <w:i/>
          <w:color w:val="auto"/>
        </w:rPr>
        <w:t xml:space="preserve">3.4. Проведение </w:t>
      </w:r>
      <w:proofErr w:type="spellStart"/>
      <w:r w:rsidRPr="00B675DA">
        <w:rPr>
          <w:rFonts w:ascii="Times New Roman" w:hAnsi="Times New Roman" w:cs="Times New Roman"/>
          <w:b/>
          <w:i/>
          <w:color w:val="auto"/>
        </w:rPr>
        <w:t>энергомониторинга</w:t>
      </w:r>
      <w:proofErr w:type="spellEnd"/>
      <w:r w:rsidRPr="00B675DA">
        <w:rPr>
          <w:rFonts w:ascii="Times New Roman" w:hAnsi="Times New Roman" w:cs="Times New Roman"/>
          <w:b/>
          <w:i/>
          <w:color w:val="auto"/>
        </w:rPr>
        <w:t xml:space="preserve"> использования  электрической энергии в зданиях.</w:t>
      </w:r>
    </w:p>
    <w:p w:rsidR="000C1B38" w:rsidRPr="00B675DA" w:rsidRDefault="000C1B38" w:rsidP="000C1B38">
      <w:pPr>
        <w:jc w:val="both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В результате реализации энергосберегающих мероприятий энергопотребление в </w:t>
      </w:r>
      <w:r w:rsidRPr="00B675DA">
        <w:rPr>
          <w:rFonts w:ascii="Times New Roman" w:hAnsi="Times New Roman" w:cs="Times New Roman"/>
          <w:color w:val="auto"/>
        </w:rPr>
        <w:lastRenderedPageBreak/>
        <w:t>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 иногда возвращается к тому же уровню, как и до реализации энергосберегающих мер. Аналогичные тенденции имели место и в новых зданиях.</w:t>
      </w:r>
    </w:p>
    <w:p w:rsidR="000C1B38" w:rsidRPr="00B675DA" w:rsidRDefault="000C1B38" w:rsidP="000C1B38">
      <w:p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ab/>
        <w:t>Чтобы избежать этого, требуется вести постоянный  мониторинг энергопотребления.</w:t>
      </w:r>
    </w:p>
    <w:p w:rsidR="000C1B38" w:rsidRPr="00B675DA" w:rsidRDefault="000C1B38" w:rsidP="000C1B38">
      <w:pPr>
        <w:jc w:val="both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ind w:firstLine="708"/>
        <w:rPr>
          <w:rFonts w:ascii="Times New Roman" w:hAnsi="Times New Roman" w:cs="Times New Roman"/>
          <w:b/>
          <w:i/>
          <w:color w:val="auto"/>
        </w:rPr>
      </w:pPr>
      <w:r w:rsidRPr="00B675DA">
        <w:rPr>
          <w:rFonts w:ascii="Times New Roman" w:hAnsi="Times New Roman" w:cs="Times New Roman"/>
          <w:b/>
          <w:i/>
          <w:color w:val="auto"/>
        </w:rPr>
        <w:t>3.5. Модернизация систем освещения зданий,  помещений муниципальных учреждений.</w:t>
      </w:r>
    </w:p>
    <w:p w:rsidR="000C1B38" w:rsidRPr="00B675DA" w:rsidRDefault="000C1B38" w:rsidP="000C1B38">
      <w:pPr>
        <w:ind w:left="708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ind w:firstLine="720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Мероприятия предусматривают переход освещения зданий муниципальных учреждений  с обычных ламп накаливания на энергосберегающие лампы, установку сенсорных систем включения освещения.</w:t>
      </w:r>
    </w:p>
    <w:p w:rsidR="000C1B38" w:rsidRPr="00B675DA" w:rsidRDefault="000C1B38" w:rsidP="000C1B38">
      <w:pPr>
        <w:ind w:left="540" w:firstLine="168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Мероприятия Программы подлежат уточнению:</w:t>
      </w:r>
    </w:p>
    <w:p w:rsidR="000C1B38" w:rsidRPr="00B675DA" w:rsidRDefault="000C1B38" w:rsidP="000C1B38">
      <w:pPr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- по результатам </w:t>
      </w:r>
      <w:proofErr w:type="gramStart"/>
      <w:r w:rsidRPr="00B675DA">
        <w:rPr>
          <w:rFonts w:ascii="Times New Roman" w:hAnsi="Times New Roman" w:cs="Times New Roman"/>
          <w:color w:val="auto"/>
        </w:rPr>
        <w:t>проведенного</w:t>
      </w:r>
      <w:proofErr w:type="gramEnd"/>
      <w:r w:rsidRPr="00B675D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675DA">
        <w:rPr>
          <w:rFonts w:ascii="Times New Roman" w:hAnsi="Times New Roman" w:cs="Times New Roman"/>
          <w:color w:val="auto"/>
        </w:rPr>
        <w:t>энергоаудита</w:t>
      </w:r>
      <w:proofErr w:type="spellEnd"/>
      <w:r w:rsidRPr="00B675DA">
        <w:rPr>
          <w:rFonts w:ascii="Times New Roman" w:hAnsi="Times New Roman" w:cs="Times New Roman"/>
          <w:color w:val="auto"/>
        </w:rPr>
        <w:t xml:space="preserve"> муниципальных зданий;</w:t>
      </w:r>
    </w:p>
    <w:p w:rsidR="000C1B38" w:rsidRPr="00B675DA" w:rsidRDefault="000C1B38" w:rsidP="000C1B38">
      <w:pPr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- при получении экономии средств бюджета поселения при реализации Программы, в том числе в результате экономии энергоресурсов.</w:t>
      </w:r>
    </w:p>
    <w:p w:rsidR="000C1B38" w:rsidRPr="00B675DA" w:rsidRDefault="000C1B38" w:rsidP="000C1B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675DA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675DA">
        <w:rPr>
          <w:rFonts w:ascii="Times New Roman" w:hAnsi="Times New Roman" w:cs="Times New Roman"/>
          <w:b/>
          <w:i/>
          <w:sz w:val="24"/>
          <w:szCs w:val="24"/>
        </w:rPr>
        <w:t>3.6. Мероприятия по энергосбережению в системах наружного освещения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Для повышения энергетической эффективности наружного освещения необходимо продолжить замену ламп накаливания и ламп типа ДРЛ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675DA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675DA">
        <w:rPr>
          <w:rFonts w:ascii="Times New Roman" w:hAnsi="Times New Roman" w:cs="Times New Roman"/>
          <w:b/>
          <w:i/>
          <w:sz w:val="24"/>
          <w:szCs w:val="24"/>
        </w:rPr>
        <w:t>3.7. Развитие нормативно-правовой базы энергосбережения и повышения энергетической эффективности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75DA">
        <w:rPr>
          <w:rFonts w:ascii="Times New Roman" w:hAnsi="Times New Roman" w:cs="Times New Roman"/>
          <w:sz w:val="24"/>
          <w:szCs w:val="24"/>
        </w:rPr>
        <w:t xml:space="preserve">Развитие нормативной правовой и методической базы энергетической эффективности и энергосбережения в сельском поселении обусловлено тем объемом полномочий, который предоставлен муниципальным образованиям в соответствии с Законом №261-ФЗ, и призвано обеспечить проведение согласованной государственной политики в области энергосбережения и повышения энергетической эффективности на территории сельского поселения </w:t>
      </w:r>
      <w:r w:rsidR="00B675DA" w:rsidRPr="00B675DA">
        <w:rPr>
          <w:rFonts w:ascii="Times New Roman" w:hAnsi="Times New Roman" w:cs="Times New Roman"/>
          <w:sz w:val="24"/>
          <w:szCs w:val="28"/>
        </w:rPr>
        <w:t>Сергиопольский</w:t>
      </w:r>
      <w:r w:rsidRPr="00B675DA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174F61" w:rsidRPr="00B675DA">
        <w:rPr>
          <w:rFonts w:ascii="Times New Roman" w:hAnsi="Times New Roman" w:cs="Times New Roman"/>
          <w:sz w:val="24"/>
          <w:szCs w:val="24"/>
        </w:rPr>
        <w:t>Давлекановский</w:t>
      </w:r>
      <w:r w:rsidRPr="00B675DA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  <w:proofErr w:type="gramEnd"/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совершенствования нормативной правовой и методической базы энергетической эффективности и энергосбережения в сельском поселении </w:t>
      </w:r>
      <w:r w:rsidR="00B675DA" w:rsidRPr="00B675DA">
        <w:rPr>
          <w:rFonts w:ascii="Times New Roman" w:hAnsi="Times New Roman" w:cs="Times New Roman"/>
          <w:sz w:val="24"/>
          <w:szCs w:val="28"/>
        </w:rPr>
        <w:t>Сергиопольский</w:t>
      </w:r>
      <w:r w:rsidRPr="00B675DA">
        <w:rPr>
          <w:rFonts w:ascii="Times New Roman" w:hAnsi="Times New Roman" w:cs="Times New Roman"/>
          <w:sz w:val="24"/>
          <w:szCs w:val="24"/>
        </w:rPr>
        <w:t xml:space="preserve"> сельсовет являются: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установление и совершенствование мер тарифного и налогового стимулирования энергосбережения и повышения энергетической эффективности в пределах полномочий муниципалитета;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 xml:space="preserve">- разработка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деятельности, цены (тарифы) на товары, услуги которых подлежат установлению органами местного самоуправления сельского поселения </w:t>
      </w:r>
      <w:r w:rsidR="00B675DA" w:rsidRPr="00B675DA">
        <w:rPr>
          <w:rFonts w:ascii="Times New Roman" w:hAnsi="Times New Roman" w:cs="Times New Roman"/>
          <w:sz w:val="24"/>
          <w:szCs w:val="28"/>
        </w:rPr>
        <w:t>Сергиопольский</w:t>
      </w:r>
      <w:r w:rsidRPr="00B675DA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 xml:space="preserve">- координация мероприятий по энергосбережению и повышению энергетической эффективности и </w:t>
      </w:r>
      <w:proofErr w:type="gramStart"/>
      <w:r w:rsidRPr="00B675D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675DA">
        <w:rPr>
          <w:rFonts w:ascii="Times New Roman" w:hAnsi="Times New Roman" w:cs="Times New Roman"/>
          <w:sz w:val="24"/>
          <w:szCs w:val="24"/>
        </w:rPr>
        <w:t xml:space="preserve"> их проведением муниципальными учреждениями. </w:t>
      </w:r>
    </w:p>
    <w:p w:rsidR="000C1B38" w:rsidRPr="00B675DA" w:rsidRDefault="000C1B38" w:rsidP="000C1B38">
      <w:pPr>
        <w:pStyle w:val="ConsPlusNormal"/>
        <w:widowControl/>
        <w:ind w:firstLine="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</w:p>
    <w:p w:rsidR="000C1B38" w:rsidRPr="00B675DA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b/>
          <w:i/>
          <w:sz w:val="24"/>
          <w:szCs w:val="24"/>
        </w:rPr>
        <w:t>3.8.  Популяризация энергосбережения в  сельском поселении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 xml:space="preserve"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</w:t>
      </w:r>
      <w:r w:rsidRPr="00B675DA">
        <w:rPr>
          <w:rFonts w:ascii="Times New Roman" w:hAnsi="Times New Roman" w:cs="Times New Roman"/>
          <w:sz w:val="24"/>
          <w:szCs w:val="24"/>
        </w:rPr>
        <w:lastRenderedPageBreak/>
        <w:t>(использование энергосберегающих ламп, приборов учета, более экономичных бытовых приборов, утепление и т.д.).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Механизмы пропаганды энергосбережения для населения: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 xml:space="preserve">- создание специального раздела сайта на официальном сайте администрации сельского поселения </w:t>
      </w:r>
      <w:r w:rsidR="00B675DA" w:rsidRPr="00B675DA">
        <w:rPr>
          <w:rFonts w:ascii="Times New Roman" w:hAnsi="Times New Roman" w:cs="Times New Roman"/>
          <w:sz w:val="24"/>
          <w:szCs w:val="28"/>
        </w:rPr>
        <w:t>Сергиопольский</w:t>
      </w:r>
      <w:r w:rsidRPr="00B675DA">
        <w:rPr>
          <w:rFonts w:ascii="Times New Roman" w:hAnsi="Times New Roman" w:cs="Times New Roman"/>
          <w:sz w:val="24"/>
          <w:szCs w:val="24"/>
        </w:rPr>
        <w:t xml:space="preserve"> сельсовет для информирования населения о возможностях экономии энергоресурсов в быту и снижения размера платежей за жилищно-коммунальные услуги;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оперативное размещение в СМИ и на официальном сайте  информации по актуальным вопросам энергосбережения в  сельском поселении;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работа с управляющей организацией, собственниками помещений в МКД,  предоставление им необходимой информации об опыте внедрения энергосберегающих проектов, о кредитовании,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</w:t>
      </w:r>
    </w:p>
    <w:p w:rsidR="000C1B38" w:rsidRPr="00B675DA" w:rsidRDefault="000C1B38" w:rsidP="000C1B38">
      <w:pPr>
        <w:ind w:left="540" w:firstLine="168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ind w:left="540" w:firstLine="168"/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>4. Ресурсное обеспечение Программы</w:t>
      </w:r>
    </w:p>
    <w:p w:rsidR="000C1B38" w:rsidRPr="00B675DA" w:rsidRDefault="000C1B38" w:rsidP="000C1B38">
      <w:pPr>
        <w:ind w:left="540" w:firstLine="168"/>
        <w:jc w:val="center"/>
        <w:rPr>
          <w:rFonts w:ascii="Times New Roman" w:hAnsi="Times New Roman" w:cs="Times New Roman"/>
          <w:b/>
          <w:color w:val="auto"/>
        </w:rPr>
      </w:pPr>
    </w:p>
    <w:p w:rsidR="000C1B38" w:rsidRPr="00B675DA" w:rsidRDefault="000C1B38" w:rsidP="000C1B3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Финансовое обеспечение мероприятий Программы планируется осуществить за счет средств бюджета поселения и привлеченных средств.</w:t>
      </w:r>
    </w:p>
    <w:p w:rsidR="000C1B38" w:rsidRPr="00B675DA" w:rsidRDefault="000C1B38" w:rsidP="000C1B38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К реализации мероприятий могут привлекаться средства республиканского и районного  бюджетов в рамках финансирования программ по энергосбережению и </w:t>
      </w:r>
      <w:proofErr w:type="spellStart"/>
      <w:r w:rsidRPr="00B675DA">
        <w:rPr>
          <w:rFonts w:ascii="Times New Roman" w:hAnsi="Times New Roman" w:cs="Times New Roman"/>
          <w:color w:val="auto"/>
        </w:rPr>
        <w:t>энергоэффективности</w:t>
      </w:r>
      <w:proofErr w:type="spellEnd"/>
      <w:r w:rsidRPr="00B675DA">
        <w:rPr>
          <w:rFonts w:ascii="Times New Roman" w:hAnsi="Times New Roman" w:cs="Times New Roman"/>
          <w:color w:val="auto"/>
        </w:rPr>
        <w:t xml:space="preserve"> и внебюджетные источники.</w:t>
      </w:r>
    </w:p>
    <w:p w:rsidR="000C1B38" w:rsidRPr="00B675DA" w:rsidRDefault="000C1B38" w:rsidP="000C1B3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 xml:space="preserve">Финансирование энергосберегающих мероприятий за счет средств местного бюджета осуществляется в </w:t>
      </w:r>
      <w:proofErr w:type="gramStart"/>
      <w:r w:rsidRPr="00B675DA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B675DA">
        <w:rPr>
          <w:rFonts w:ascii="Times New Roman" w:hAnsi="Times New Roman" w:cs="Times New Roman"/>
          <w:sz w:val="24"/>
          <w:szCs w:val="24"/>
        </w:rPr>
        <w:t xml:space="preserve"> с решением Совета сельского поселения </w:t>
      </w:r>
      <w:r w:rsidR="00B675DA" w:rsidRPr="00B675DA">
        <w:rPr>
          <w:rFonts w:ascii="Times New Roman" w:hAnsi="Times New Roman" w:cs="Times New Roman"/>
          <w:sz w:val="24"/>
          <w:szCs w:val="28"/>
        </w:rPr>
        <w:t>Сергиопольский</w:t>
      </w:r>
      <w:r w:rsidRPr="00B675DA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174F61" w:rsidRPr="00B675DA">
        <w:rPr>
          <w:rFonts w:ascii="Times New Roman" w:hAnsi="Times New Roman" w:cs="Times New Roman"/>
          <w:sz w:val="24"/>
          <w:szCs w:val="24"/>
        </w:rPr>
        <w:t>Давлекановский</w:t>
      </w:r>
      <w:r w:rsidRPr="00B675DA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о бюджете на соответствующий финансовый год.</w:t>
      </w:r>
    </w:p>
    <w:p w:rsidR="000C1B38" w:rsidRPr="00B675DA" w:rsidRDefault="000C1B38" w:rsidP="000C1B38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Объемы финансирования Программы за счет средств бюджета поселения носят прогнозный характер и подлежат уточнению в установленном порядке при формировании и утверждении проекта бюджета поселения на очередной финансовый год.</w:t>
      </w:r>
    </w:p>
    <w:p w:rsidR="000C1B38" w:rsidRPr="00B675DA" w:rsidRDefault="000C1B38" w:rsidP="000C1B38">
      <w:pPr>
        <w:ind w:left="540" w:firstLine="168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ind w:left="540" w:firstLine="168"/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>5. Система управления реализацией Программы</w:t>
      </w:r>
    </w:p>
    <w:p w:rsidR="000C1B38" w:rsidRPr="00B675DA" w:rsidRDefault="000C1B38" w:rsidP="000C1B38">
      <w:pPr>
        <w:ind w:left="540" w:firstLine="168"/>
        <w:jc w:val="both"/>
        <w:rPr>
          <w:rFonts w:ascii="Times New Roman" w:hAnsi="Times New Roman" w:cs="Times New Roman"/>
          <w:b/>
          <w:color w:val="auto"/>
        </w:rPr>
      </w:pPr>
    </w:p>
    <w:p w:rsidR="000C1B38" w:rsidRPr="00B675DA" w:rsidRDefault="000C1B38" w:rsidP="000C1B38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Текущее управление реализацией Программы осуществляет Администрация поселения, контролирует выполнение программных мероприятий, целевое и эффективное использование средств, направляемых на реализацию Программы, осуществляет управление исполнителями, готовит ежегодные отчеты о реализации Программы, ежегодно осуществляет оценку достигнутых целей и эффективности реализации Программы.</w:t>
      </w:r>
    </w:p>
    <w:p w:rsidR="000C1B38" w:rsidRPr="00B675DA" w:rsidRDefault="000C1B38" w:rsidP="000C1B38">
      <w:p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ab/>
        <w:t>Главным ответственным лицом за контролем энергопотребления и реализацию энергосберегающих мероприятий является руководитель муниципального учреждения, эксплуатирующего помещения.</w:t>
      </w:r>
    </w:p>
    <w:p w:rsidR="000C1B38" w:rsidRPr="00B675DA" w:rsidRDefault="000C1B38" w:rsidP="000C1B38">
      <w:pPr>
        <w:ind w:left="540" w:firstLine="168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ind w:left="540" w:firstLine="168"/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>6. Оценка эффективности реализации Программы</w:t>
      </w:r>
    </w:p>
    <w:p w:rsidR="000C1B38" w:rsidRPr="00B675DA" w:rsidRDefault="000C1B38" w:rsidP="000C1B38">
      <w:pPr>
        <w:ind w:left="540" w:firstLine="168"/>
        <w:jc w:val="center"/>
        <w:rPr>
          <w:rFonts w:ascii="Times New Roman" w:hAnsi="Times New Roman" w:cs="Times New Roman"/>
          <w:b/>
          <w:color w:val="auto"/>
        </w:rPr>
      </w:pPr>
    </w:p>
    <w:p w:rsidR="000C1B38" w:rsidRPr="00B675DA" w:rsidRDefault="000C1B38" w:rsidP="000C1B38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При реализации мероприятий по энергосбережению и повышению энергетической эффективности должны быть достигнуты конкретные результаты:</w:t>
      </w:r>
    </w:p>
    <w:p w:rsidR="000C1B38" w:rsidRPr="00B675DA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экономия энергоресурсов и средств бюджета поселения по административному зданию   не менее 6%;</w:t>
      </w:r>
    </w:p>
    <w:p w:rsidR="000C1B38" w:rsidRPr="00B675DA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обеспечение нормальных климатических условий во всех зданиях, расположенных на территории  сельского поселения;</w:t>
      </w:r>
    </w:p>
    <w:p w:rsidR="000C1B38" w:rsidRPr="00B675DA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сокращение вредных выбросов в атмосферу;</w:t>
      </w:r>
    </w:p>
    <w:p w:rsidR="000C1B38" w:rsidRPr="00B675DA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сокращение бюджетных расходов на тепло- и энергоснабжение муниципальных учреждений;</w:t>
      </w:r>
    </w:p>
    <w:p w:rsidR="000C1B38" w:rsidRPr="00B675DA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повышение заинтересованности в энергосбережении населения сельского поселения;</w:t>
      </w:r>
    </w:p>
    <w:p w:rsidR="000C1B38" w:rsidRPr="00B675DA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lastRenderedPageBreak/>
        <w:t>сокращение расходов тепловой и электрической энергии в муниципальных учреждениях;</w:t>
      </w:r>
    </w:p>
    <w:p w:rsidR="000C1B38" w:rsidRPr="00B675DA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экономия потребления ресурсов  в муниципальных учреждениях.</w:t>
      </w:r>
    </w:p>
    <w:p w:rsidR="000C1B38" w:rsidRPr="00B675DA" w:rsidRDefault="000C1B38" w:rsidP="000C1B3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</w:t>
      </w:r>
    </w:p>
    <w:p w:rsidR="000C1B38" w:rsidRPr="00B675DA" w:rsidRDefault="000C1B38" w:rsidP="000C1B3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Экономия </w:t>
      </w:r>
      <w:proofErr w:type="spellStart"/>
      <w:r w:rsidRPr="00B675DA">
        <w:rPr>
          <w:rFonts w:ascii="Times New Roman" w:hAnsi="Times New Roman" w:cs="Times New Roman"/>
          <w:color w:val="auto"/>
        </w:rPr>
        <w:t>ресурсопотребления</w:t>
      </w:r>
      <w:proofErr w:type="spellEnd"/>
      <w:r w:rsidRPr="00B675DA">
        <w:rPr>
          <w:rFonts w:ascii="Times New Roman" w:hAnsi="Times New Roman" w:cs="Times New Roman"/>
          <w:color w:val="auto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учетом реализации энергосберегающих мероприятий. Методика и критерии оценки эффективности Программы приведены в приложении № 1-п.</w:t>
      </w:r>
    </w:p>
    <w:p w:rsidR="009067A4" w:rsidRPr="00B675DA" w:rsidRDefault="009067A4" w:rsidP="000C1B38">
      <w:pPr>
        <w:ind w:firstLine="720"/>
        <w:jc w:val="both"/>
        <w:rPr>
          <w:rFonts w:ascii="Times New Roman" w:hAnsi="Times New Roman" w:cs="Times New Roman"/>
          <w:color w:val="auto"/>
        </w:rPr>
      </w:pPr>
    </w:p>
    <w:p w:rsidR="009067A4" w:rsidRPr="00B675DA" w:rsidRDefault="009067A4" w:rsidP="000C1B38">
      <w:pPr>
        <w:ind w:firstLine="720"/>
        <w:jc w:val="both"/>
        <w:rPr>
          <w:rFonts w:ascii="Times New Roman" w:hAnsi="Times New Roman" w:cs="Times New Roman"/>
          <w:color w:val="auto"/>
        </w:rPr>
      </w:pPr>
    </w:p>
    <w:p w:rsidR="005E3958" w:rsidRPr="00B675DA" w:rsidRDefault="005E3958" w:rsidP="000C1B38">
      <w:pPr>
        <w:jc w:val="right"/>
        <w:rPr>
          <w:rFonts w:ascii="Times New Roman" w:hAnsi="Times New Roman" w:cs="Times New Roman"/>
          <w:color w:val="auto"/>
        </w:rPr>
      </w:pPr>
    </w:p>
    <w:p w:rsidR="005E3958" w:rsidRPr="00B675DA" w:rsidRDefault="005E3958" w:rsidP="005E3958">
      <w:pPr>
        <w:pStyle w:val="a5"/>
        <w:numPr>
          <w:ilvl w:val="0"/>
          <w:numId w:val="18"/>
        </w:numPr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>Методика и критерии оценки эффективности Программы</w:t>
      </w:r>
    </w:p>
    <w:p w:rsidR="005E3958" w:rsidRPr="00B675DA" w:rsidRDefault="005E3958" w:rsidP="005E3958">
      <w:pPr>
        <w:pStyle w:val="a5"/>
        <w:ind w:left="0"/>
        <w:rPr>
          <w:rFonts w:ascii="Times New Roman" w:hAnsi="Times New Roman" w:cs="Times New Roman"/>
          <w:b/>
          <w:color w:val="auto"/>
        </w:rPr>
      </w:pPr>
    </w:p>
    <w:p w:rsidR="005E3958" w:rsidRPr="00B675DA" w:rsidRDefault="005E3958" w:rsidP="005E3958">
      <w:pPr>
        <w:pStyle w:val="BodyText210"/>
        <w:rPr>
          <w:rFonts w:ascii="Times New Roman" w:hAnsi="Times New Roman" w:cs="Times New Roman"/>
          <w:szCs w:val="24"/>
        </w:rPr>
      </w:pPr>
      <w:r w:rsidRPr="00B675DA">
        <w:rPr>
          <w:rFonts w:ascii="Times New Roman" w:hAnsi="Times New Roman" w:cs="Times New Roman"/>
          <w:szCs w:val="24"/>
        </w:rPr>
        <w:t>Оценка эффективности реализации Программы производится ежегодно на основе использования целевого индикатора, который обеспечит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Программы.</w:t>
      </w:r>
    </w:p>
    <w:p w:rsidR="005E3958" w:rsidRPr="00B675DA" w:rsidRDefault="005E3958" w:rsidP="005E395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Оценка эффективности реализации Программы производится путем сравнения фактически достигнутого показателя за соответствующий год с его прогнозным значением, утвержденным Программой. </w:t>
      </w:r>
    </w:p>
    <w:p w:rsidR="005E3958" w:rsidRPr="00B675DA" w:rsidRDefault="005E3958" w:rsidP="005E395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Эффективность реализации Программы оценивается как степень фактического достижения целевого индикатора по формуле:  </w:t>
      </w:r>
    </w:p>
    <w:p w:rsidR="005E3958" w:rsidRPr="00B675DA" w:rsidRDefault="005E3958" w:rsidP="005E395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                   </w:t>
      </w:r>
      <w:r w:rsidRPr="00B675DA">
        <w:rPr>
          <w:rFonts w:ascii="Times New Roman" w:hAnsi="Times New Roman" w:cs="Times New Roman"/>
          <w:color w:val="auto"/>
          <w:lang w:val="en-US"/>
        </w:rPr>
        <w:t>E</w:t>
      </w:r>
      <w:r w:rsidRPr="00B675DA">
        <w:rPr>
          <w:rFonts w:ascii="Times New Roman" w:hAnsi="Times New Roman" w:cs="Times New Roman"/>
          <w:color w:val="auto"/>
        </w:rPr>
        <w:t xml:space="preserve">   =   </w:t>
      </w:r>
      <w:r w:rsidRPr="00B675DA">
        <w:rPr>
          <w:rFonts w:ascii="Times New Roman" w:hAnsi="Times New Roman" w:cs="Times New Roman"/>
          <w:color w:val="auto"/>
          <w:u w:val="single"/>
        </w:rPr>
        <w:t>__</w:t>
      </w:r>
      <w:r w:rsidRPr="00B675DA">
        <w:rPr>
          <w:rFonts w:ascii="Times New Roman" w:hAnsi="Times New Roman" w:cs="Times New Roman"/>
          <w:color w:val="auto"/>
          <w:u w:val="single"/>
          <w:lang w:val="en-US"/>
        </w:rPr>
        <w:t>If</w:t>
      </w:r>
      <w:r w:rsidRPr="00B675DA">
        <w:rPr>
          <w:rFonts w:ascii="Times New Roman" w:hAnsi="Times New Roman" w:cs="Times New Roman"/>
          <w:color w:val="auto"/>
          <w:u w:val="single"/>
        </w:rPr>
        <w:t>__</w:t>
      </w:r>
      <w:r w:rsidRPr="00B675DA">
        <w:rPr>
          <w:rFonts w:ascii="Times New Roman" w:hAnsi="Times New Roman" w:cs="Times New Roman"/>
          <w:color w:val="auto"/>
        </w:rPr>
        <w:t xml:space="preserve">     100</w:t>
      </w:r>
      <w:proofErr w:type="gramStart"/>
      <w:r w:rsidRPr="00B675DA">
        <w:rPr>
          <w:rFonts w:ascii="Times New Roman" w:hAnsi="Times New Roman" w:cs="Times New Roman"/>
          <w:color w:val="auto"/>
        </w:rPr>
        <w:t>% ,</w:t>
      </w:r>
      <w:proofErr w:type="gramEnd"/>
    </w:p>
    <w:p w:rsidR="005E3958" w:rsidRPr="00B675DA" w:rsidRDefault="005E3958" w:rsidP="005E395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                                 </w:t>
      </w:r>
      <w:r w:rsidRPr="00B675DA">
        <w:rPr>
          <w:rFonts w:ascii="Times New Roman" w:hAnsi="Times New Roman" w:cs="Times New Roman"/>
          <w:color w:val="auto"/>
          <w:lang w:val="en-US"/>
        </w:rPr>
        <w:t>I</w:t>
      </w:r>
      <w:r w:rsidRPr="00B675DA">
        <w:rPr>
          <w:rFonts w:ascii="Times New Roman" w:hAnsi="Times New Roman" w:cs="Times New Roman"/>
          <w:b/>
          <w:color w:val="auto"/>
          <w:vertAlign w:val="subscript"/>
          <w:lang w:val="en-US"/>
        </w:rPr>
        <w:t>n</w:t>
      </w:r>
      <w:r w:rsidRPr="00B675DA">
        <w:rPr>
          <w:rFonts w:ascii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B87A8A" wp14:editId="0841E6B7">
                <wp:simplePos x="0" y="0"/>
                <wp:positionH relativeFrom="column">
                  <wp:posOffset>1943100</wp:posOffset>
                </wp:positionH>
                <wp:positionV relativeFrom="paragraph">
                  <wp:posOffset>181610</wp:posOffset>
                </wp:positionV>
                <wp:extent cx="342900" cy="342900"/>
                <wp:effectExtent l="0" t="635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3958" w:rsidRDefault="005E3958" w:rsidP="005E3958">
                            <w:pPr>
                              <w:ind w:firstLine="720"/>
                              <w:jc w:val="both"/>
                            </w:pPr>
                            <w:r>
                              <w:t xml:space="preserve">                    =    -------  х  100% ,</w:t>
                            </w:r>
                          </w:p>
                          <w:p w:rsidR="005E3958" w:rsidRDefault="005E3958" w:rsidP="005E3958">
                            <w:r>
                              <w:t xml:space="preserve">                                             </w:t>
                            </w:r>
                            <w:r>
                              <w:rPr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b/>
                                <w:vertAlign w:val="subscript"/>
                                <w:lang w:val="en-US"/>
                              </w:rPr>
                              <w:t>n</w:t>
                            </w:r>
                          </w:p>
                          <w:p w:rsidR="005E3958" w:rsidRDefault="005E3958" w:rsidP="005E39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153pt;margin-top:14.3pt;width:2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" stroked="f">
                <v:textbox>
                  <w:txbxContent>
                    <w:p w:rsidR="005E3958" w:rsidRDefault="005E3958" w:rsidP="005E3958">
                      <w:pPr>
                        <w:ind w:firstLine="720"/>
                        <w:jc w:val="both"/>
                      </w:pPr>
                      <w:r>
                        <w:t xml:space="preserve">                    =    -------  х  100% ,</w:t>
                      </w:r>
                    </w:p>
                    <w:p w:rsidR="005E3958" w:rsidRDefault="005E3958" w:rsidP="005E3958">
                      <w:r>
                        <w:t xml:space="preserve">                                             </w:t>
                      </w:r>
                      <w:r>
                        <w:rPr>
                          <w:lang w:val="en-US"/>
                        </w:rPr>
                        <w:t>I</w:t>
                      </w:r>
                      <w:r>
                        <w:rPr>
                          <w:b/>
                          <w:vertAlign w:val="subscript"/>
                          <w:lang w:val="en-US"/>
                        </w:rPr>
                        <w:t>n</w:t>
                      </w:r>
                    </w:p>
                    <w:p w:rsidR="005E3958" w:rsidRDefault="005E3958" w:rsidP="005E3958"/>
                  </w:txbxContent>
                </v:textbox>
              </v:shape>
            </w:pict>
          </mc:Fallback>
        </mc:AlternateContent>
      </w:r>
      <w:r w:rsidRPr="00B675DA">
        <w:rPr>
          <w:rFonts w:ascii="Times New Roman" w:hAnsi="Times New Roman" w:cs="Times New Roman"/>
          <w:color w:val="auto"/>
        </w:rPr>
        <w:t xml:space="preserve">                                         где:</w:t>
      </w:r>
    </w:p>
    <w:p w:rsidR="005E3958" w:rsidRPr="00B675DA" w:rsidRDefault="005E3958" w:rsidP="005E3958">
      <w:pPr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  <w:lang w:val="en-US"/>
        </w:rPr>
        <w:t>E</w:t>
      </w:r>
      <w:r w:rsidRPr="00B675DA">
        <w:rPr>
          <w:rFonts w:ascii="Times New Roman" w:hAnsi="Times New Roman" w:cs="Times New Roman"/>
          <w:color w:val="auto"/>
        </w:rPr>
        <w:t xml:space="preserve"> – </w:t>
      </w:r>
      <w:proofErr w:type="gramStart"/>
      <w:r w:rsidRPr="00B675DA">
        <w:rPr>
          <w:rFonts w:ascii="Times New Roman" w:hAnsi="Times New Roman" w:cs="Times New Roman"/>
          <w:color w:val="auto"/>
        </w:rPr>
        <w:t>эффективность</w:t>
      </w:r>
      <w:proofErr w:type="gramEnd"/>
      <w:r w:rsidRPr="00B675DA">
        <w:rPr>
          <w:rFonts w:ascii="Times New Roman" w:hAnsi="Times New Roman" w:cs="Times New Roman"/>
          <w:color w:val="auto"/>
        </w:rPr>
        <w:t xml:space="preserve"> реализации Программы (в процентах);</w:t>
      </w:r>
    </w:p>
    <w:p w:rsidR="005E3958" w:rsidRPr="00B675DA" w:rsidRDefault="005E3958" w:rsidP="005E3958">
      <w:pPr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  <w:lang w:val="en-US"/>
        </w:rPr>
        <w:t>I</w:t>
      </w:r>
      <w:r w:rsidRPr="00B675DA">
        <w:rPr>
          <w:rFonts w:ascii="Times New Roman" w:hAnsi="Times New Roman" w:cs="Times New Roman"/>
          <w:b/>
          <w:color w:val="auto"/>
          <w:vertAlign w:val="subscript"/>
          <w:lang w:val="en-US"/>
        </w:rPr>
        <w:t>f</w:t>
      </w:r>
      <w:r w:rsidRPr="00B675DA">
        <w:rPr>
          <w:rFonts w:ascii="Times New Roman" w:hAnsi="Times New Roman" w:cs="Times New Roman"/>
          <w:b/>
          <w:color w:val="auto"/>
          <w:vertAlign w:val="subscript"/>
        </w:rPr>
        <w:t xml:space="preserve"> –</w:t>
      </w:r>
      <w:r w:rsidRPr="00B675DA">
        <w:rPr>
          <w:rFonts w:ascii="Times New Roman" w:hAnsi="Times New Roman" w:cs="Times New Roman"/>
          <w:color w:val="auto"/>
        </w:rPr>
        <w:t xml:space="preserve"> фактический индикатор, достигнутый в ходе реализации Программы;</w:t>
      </w:r>
    </w:p>
    <w:p w:rsidR="005E3958" w:rsidRPr="00B675DA" w:rsidRDefault="005E3958" w:rsidP="005E3958">
      <w:pPr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  <w:lang w:val="en-US"/>
        </w:rPr>
        <w:t>I</w:t>
      </w:r>
      <w:r w:rsidRPr="00B675DA">
        <w:rPr>
          <w:rFonts w:ascii="Times New Roman" w:hAnsi="Times New Roman" w:cs="Times New Roman"/>
          <w:b/>
          <w:color w:val="auto"/>
          <w:vertAlign w:val="subscript"/>
          <w:lang w:val="en-US"/>
        </w:rPr>
        <w:t>n</w:t>
      </w:r>
      <w:r w:rsidRPr="00B675DA">
        <w:rPr>
          <w:rFonts w:ascii="Times New Roman" w:hAnsi="Times New Roman" w:cs="Times New Roman"/>
          <w:b/>
          <w:color w:val="auto"/>
          <w:vertAlign w:val="subscript"/>
        </w:rPr>
        <w:t xml:space="preserve"> </w:t>
      </w:r>
      <w:r w:rsidRPr="00B675DA">
        <w:rPr>
          <w:rFonts w:ascii="Times New Roman" w:hAnsi="Times New Roman" w:cs="Times New Roman"/>
          <w:color w:val="auto"/>
        </w:rPr>
        <w:t>– нормативный индикатор, утвержденный Программой.</w:t>
      </w:r>
    </w:p>
    <w:p w:rsidR="005E3958" w:rsidRPr="00B675DA" w:rsidRDefault="005E3958" w:rsidP="005E395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Критерии оценки эффективности реализации Программы:</w:t>
      </w:r>
    </w:p>
    <w:p w:rsidR="005E3958" w:rsidRPr="00B675DA" w:rsidRDefault="005E3958" w:rsidP="005E395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Программа реализуется эффективно (за отчетный год, за весь период реализации), если ее эффективность составляет 75 процентов и более;</w:t>
      </w:r>
    </w:p>
    <w:p w:rsidR="005E3958" w:rsidRPr="00B675DA" w:rsidRDefault="005E3958" w:rsidP="005E395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Программа нуждается в корректировке и доработке, если эффективность реализации Программы составляет 55 - 74 процентов;</w:t>
      </w:r>
    </w:p>
    <w:p w:rsidR="005E3958" w:rsidRPr="00B675DA" w:rsidRDefault="005E3958" w:rsidP="005E395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Программа считается неэффективной, если мероприятия Программы выполнены с эффективностью менее 55 процентов</w:t>
      </w:r>
    </w:p>
    <w:p w:rsidR="009067A4" w:rsidRPr="00B675DA" w:rsidRDefault="005E3958" w:rsidP="009067A4">
      <w:pPr>
        <w:tabs>
          <w:tab w:val="left" w:pos="6585"/>
        </w:tabs>
        <w:ind w:left="5529" w:right="-1886"/>
        <w:rPr>
          <w:rFonts w:ascii="Times New Roman" w:hAnsi="Times New Roman" w:cs="Times New Roman"/>
          <w:color w:val="auto"/>
          <w:sz w:val="20"/>
          <w:szCs w:val="20"/>
        </w:rPr>
      </w:pPr>
      <w:r w:rsidRPr="00B675DA">
        <w:rPr>
          <w:rFonts w:ascii="Times New Roman" w:hAnsi="Times New Roman" w:cs="Times New Roman"/>
          <w:color w:val="auto"/>
        </w:rPr>
        <w:t xml:space="preserve"> </w:t>
      </w:r>
      <w:r w:rsidR="000C1B38" w:rsidRPr="00B675DA">
        <w:rPr>
          <w:rFonts w:ascii="Times New Roman" w:hAnsi="Times New Roman" w:cs="Times New Roman"/>
          <w:color w:val="auto"/>
        </w:rPr>
        <w:br w:type="page"/>
      </w:r>
      <w:r w:rsidR="009067A4" w:rsidRPr="00B675DA">
        <w:rPr>
          <w:rFonts w:ascii="Times New Roman" w:hAnsi="Times New Roman" w:cs="Times New Roman"/>
          <w:color w:val="auto"/>
          <w:sz w:val="20"/>
          <w:szCs w:val="20"/>
        </w:rPr>
        <w:lastRenderedPageBreak/>
        <w:t>Приложение №1</w:t>
      </w:r>
    </w:p>
    <w:p w:rsidR="009067A4" w:rsidRPr="00B675DA" w:rsidRDefault="009067A4" w:rsidP="009067A4">
      <w:pPr>
        <w:ind w:left="5529"/>
        <w:rPr>
          <w:rFonts w:ascii="Times New Roman" w:hAnsi="Times New Roman" w:cs="Times New Roman"/>
          <w:color w:val="auto"/>
          <w:sz w:val="20"/>
          <w:szCs w:val="20"/>
        </w:rPr>
      </w:pPr>
      <w:r w:rsidRPr="00B675DA">
        <w:rPr>
          <w:rFonts w:ascii="Times New Roman" w:hAnsi="Times New Roman" w:cs="Times New Roman"/>
          <w:color w:val="auto"/>
          <w:sz w:val="20"/>
          <w:szCs w:val="20"/>
        </w:rPr>
        <w:t xml:space="preserve">к Муниципальной программе  администрации сельского поселения </w:t>
      </w:r>
      <w:r w:rsidR="00B675DA" w:rsidRPr="00B675DA">
        <w:rPr>
          <w:rFonts w:ascii="Times New Roman" w:hAnsi="Times New Roman" w:cs="Times New Roman"/>
          <w:color w:val="auto"/>
          <w:sz w:val="20"/>
          <w:szCs w:val="28"/>
        </w:rPr>
        <w:t>Сергиопольский</w:t>
      </w:r>
      <w:r w:rsidRPr="00B675DA">
        <w:rPr>
          <w:rFonts w:ascii="Times New Roman" w:hAnsi="Times New Roman" w:cs="Times New Roman"/>
          <w:color w:val="auto"/>
          <w:sz w:val="16"/>
          <w:szCs w:val="20"/>
        </w:rPr>
        <w:t xml:space="preserve"> </w:t>
      </w:r>
      <w:r w:rsidRPr="00B675DA">
        <w:rPr>
          <w:rFonts w:ascii="Times New Roman" w:hAnsi="Times New Roman" w:cs="Times New Roman"/>
          <w:color w:val="auto"/>
          <w:sz w:val="20"/>
          <w:szCs w:val="20"/>
        </w:rPr>
        <w:t xml:space="preserve">сельсовет </w:t>
      </w:r>
    </w:p>
    <w:p w:rsidR="009067A4" w:rsidRPr="00B675DA" w:rsidRDefault="009067A4" w:rsidP="009067A4">
      <w:pPr>
        <w:ind w:left="5529"/>
        <w:rPr>
          <w:rFonts w:ascii="Times New Roman" w:hAnsi="Times New Roman" w:cs="Times New Roman"/>
          <w:color w:val="auto"/>
          <w:sz w:val="20"/>
          <w:szCs w:val="20"/>
        </w:rPr>
      </w:pPr>
      <w:r w:rsidRPr="00B675DA">
        <w:rPr>
          <w:rFonts w:ascii="Times New Roman" w:hAnsi="Times New Roman" w:cs="Times New Roman"/>
          <w:color w:val="auto"/>
          <w:sz w:val="20"/>
          <w:szCs w:val="20"/>
        </w:rPr>
        <w:t>муниципального района Давлекановский район Республики Башкортостан</w:t>
      </w:r>
    </w:p>
    <w:p w:rsidR="009067A4" w:rsidRPr="00B675DA" w:rsidRDefault="009067A4" w:rsidP="009067A4">
      <w:pPr>
        <w:pStyle w:val="a3"/>
        <w:rPr>
          <w:rFonts w:ascii="Times New Roman" w:hAnsi="Times New Roman"/>
        </w:rPr>
      </w:pPr>
      <w:r w:rsidRPr="00B675DA">
        <w:rPr>
          <w:rFonts w:ascii="Times New Roman" w:hAnsi="Times New Roman"/>
        </w:rPr>
        <w:t>Система программных мероприятий по достижению целей и показателей Программы</w:t>
      </w:r>
    </w:p>
    <w:tbl>
      <w:tblPr>
        <w:tblW w:w="10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2740"/>
        <w:gridCol w:w="2438"/>
        <w:gridCol w:w="620"/>
        <w:gridCol w:w="620"/>
        <w:gridCol w:w="620"/>
        <w:gridCol w:w="620"/>
        <w:gridCol w:w="620"/>
        <w:gridCol w:w="2095"/>
      </w:tblGrid>
      <w:tr w:rsidR="00B675DA" w:rsidRPr="00B675DA" w:rsidTr="009067A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№ </w:t>
            </w: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</w:t>
            </w:r>
            <w:proofErr w:type="gram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Планируемые затраты по годам (</w:t>
            </w:r>
            <w:proofErr w:type="spell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тыс</w:t>
            </w: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.р</w:t>
            </w:r>
            <w:proofErr w:type="gram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уб</w:t>
            </w:r>
            <w:proofErr w:type="spell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.)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Ответственный исполнитель</w:t>
            </w: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2021</w:t>
            </w:r>
          </w:p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5DA" w:rsidRPr="00B675DA" w:rsidTr="009067A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</w:p>
        </w:tc>
      </w:tr>
      <w:tr w:rsidR="00B675DA" w:rsidRPr="00B675DA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B675DA">
              <w:rPr>
                <w:rFonts w:ascii="Times New Roman" w:hAnsi="Times New Roman" w:cs="Times New Roman"/>
                <w:b/>
              </w:rPr>
              <w:t>1. Организационно-аналитические мероприятия</w:t>
            </w:r>
          </w:p>
        </w:tc>
      </w:tr>
      <w:tr w:rsidR="00B675DA" w:rsidRPr="00B675DA" w:rsidTr="009067A4">
        <w:trPr>
          <w:trHeight w:val="14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Обеспечение контроля за внедрением </w:t>
            </w: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энергосберегающих</w:t>
            </w:r>
            <w:proofErr w:type="gram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мероприятий   при ремонте, зданий, строений, сооружений.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ind w:right="-11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Снижение потребления энергоресурсов, затрат не требуется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 сельского поселения</w:t>
            </w: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Организация режима работы энергопотребляющего оборудования, освещения (выключение или перевод в режим «сна» компьютеров при простое).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Снижение потребления энергоресурсов, затрат не требуется (экономия от 5 % от объема потребляемой </w:t>
            </w:r>
            <w:proofErr w:type="gramEnd"/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электроэнергии в год)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 сельского поселения</w:t>
            </w:r>
          </w:p>
        </w:tc>
      </w:tr>
      <w:tr w:rsidR="00B675DA" w:rsidRPr="00B675DA" w:rsidTr="009067A4">
        <w:trPr>
          <w:trHeight w:val="14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Контроль за</w:t>
            </w:r>
            <w:proofErr w:type="gram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нецелевым использованием и потерями энергоносителей (отбор воды из системы отопления, протечки  и др.).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Снижение потребления энергоресурсов, затрат не требуется (экономия от 5 % от и объема потребляемых </w:t>
            </w:r>
            <w:proofErr w:type="gramEnd"/>
          </w:p>
          <w:p w:rsidR="009067A4" w:rsidRPr="00B675DA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энергоресурсов)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 сельского поселения</w:t>
            </w: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Снижение  </w:t>
            </w: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отопительной</w:t>
            </w:r>
            <w:proofErr w:type="gram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нагрузки в зданиях или отдельных помещениях в нерабочие периоды.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ind w:left="-28" w:right="-4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Снижение потребления энергоресурсов 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Снижение отопительной нагрузки на 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сельского поселения</w:t>
            </w: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Содействие заключению </w:t>
            </w:r>
            <w:proofErr w:type="spell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энергосервисных</w:t>
            </w:r>
            <w:proofErr w:type="spell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договоров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Снижение потребления энергоресурсов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сельского поселения</w:t>
            </w: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Анализ договоров электроснабжения  на предмет выявления положений договоров, препятствующих </w:t>
            </w:r>
          </w:p>
          <w:p w:rsidR="009067A4" w:rsidRPr="00B675DA" w:rsidRDefault="009067A4" w:rsidP="009067A4">
            <w:pPr>
              <w:ind w:right="-47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реализации мер по повышению энергетической эффективности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Снижение оплаты за энергоресурсы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 сельского поселения</w:t>
            </w:r>
          </w:p>
        </w:tc>
      </w:tr>
      <w:tr w:rsidR="00B675DA" w:rsidRPr="00B675DA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2.Технические и технологические мероприятия по энергосбережению в </w:t>
            </w:r>
            <w:proofErr w:type="gramStart"/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организациях</w:t>
            </w:r>
            <w:proofErr w:type="gramEnd"/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Ведение </w:t>
            </w: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систематического</w:t>
            </w:r>
            <w:proofErr w:type="gram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мониторинга  показателей энергопотребления в учреждениях, 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учета используемых энергетических ресурсов, сбор и анализ информации об энергопотреблении организаций (зданий, строений, сооружений).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Получение информации для оперативных действий, анализа энергопотребления и 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отчетности перед вышестоящими органами и организациями.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сельского поселения</w:t>
            </w: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Локальный учет расхода энергоносителей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Экономия </w:t>
            </w: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тепловой</w:t>
            </w:r>
            <w:proofErr w:type="gram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энергии за счет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сельского поселения</w:t>
            </w: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тепло сберегающих мероприятий: </w:t>
            </w: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утепление стен,  входов, окон и т.п.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Экономия </w:t>
            </w: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тепловой</w:t>
            </w:r>
            <w:proofErr w:type="gram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371328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371328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371328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371328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371328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сельского поселения</w:t>
            </w:r>
          </w:p>
        </w:tc>
      </w:tr>
      <w:tr w:rsidR="00B675DA" w:rsidRPr="00B675DA" w:rsidTr="009067A4">
        <w:trPr>
          <w:trHeight w:val="14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Модернизация  систем  уличного освещения  на  основе </w:t>
            </w:r>
            <w:proofErr w:type="spell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энергоэко-номичных</w:t>
            </w:r>
            <w:proofErr w:type="spell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освети-тельных</w:t>
            </w:r>
            <w:proofErr w:type="gram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приборов, организация  локального </w:t>
            </w:r>
            <w:proofErr w:type="spell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освеще-ния</w:t>
            </w:r>
            <w:proofErr w:type="spell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регулирование  яркости освещения.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Снижение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сельского поселения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5DA" w:rsidRPr="00B675DA" w:rsidTr="009067A4">
        <w:trPr>
          <w:trHeight w:val="146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Реконструкция  системы освещения с применением </w:t>
            </w:r>
            <w:proofErr w:type="spell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энергоэффективных</w:t>
            </w:r>
            <w:proofErr w:type="spell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светильников (замена на энергосберегающие лампы), всего:  </w:t>
            </w: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Экономия электропотребле</w:t>
            </w:r>
            <w:bookmarkStart w:id="0" w:name="_GoBack"/>
            <w:bookmarkEnd w:id="0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сельского поселения</w:t>
            </w:r>
          </w:p>
        </w:tc>
      </w:tr>
      <w:tr w:rsidR="00B675DA" w:rsidRPr="00B675DA" w:rsidTr="009067A4">
        <w:trPr>
          <w:trHeight w:val="276"/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pStyle w:val="ConsPlusNormal"/>
              <w:widowControl/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B675DA">
              <w:rPr>
                <w:rFonts w:ascii="Times New Roman" w:hAnsi="Times New Roman" w:cs="Times New Roman"/>
                <w:b/>
              </w:rPr>
              <w:t>3. Организационно-аналитические мероприятия</w:t>
            </w: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ind w:right="-47" w:hanging="2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сельского поселения</w:t>
            </w:r>
          </w:p>
        </w:tc>
      </w:tr>
      <w:tr w:rsidR="00B675DA" w:rsidRPr="00B675DA" w:rsidTr="009067A4">
        <w:trPr>
          <w:trHeight w:val="7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Внедрение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Снижение электропотребления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сельского поселения</w:t>
            </w:r>
          </w:p>
        </w:tc>
      </w:tr>
      <w:tr w:rsidR="00B675DA" w:rsidRPr="00B675DA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ind w:left="360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4. Мероприятия по иным вопросам</w:t>
            </w:r>
          </w:p>
        </w:tc>
      </w:tr>
      <w:tr w:rsidR="00B675DA" w:rsidRPr="00B675DA" w:rsidTr="009067A4">
        <w:trPr>
          <w:trHeight w:val="13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Информационное обеспечение мероприятий по энергосбережению</w:t>
            </w:r>
          </w:p>
          <w:p w:rsidR="009067A4" w:rsidRPr="00B675DA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 повышению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 сельского поселения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Информирование руководителей 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муниципальных учреждений о необходимости проведения мероприятий по энергосбережению и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 сельского поселения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Разработка и проведение мероприятий по пропаганде энергосбережения через собрания граждан, распространение социальной рекламы в области энергосбережения и повышения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 сельского поселения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Обучение  персонала правилам энергосбережения и повышения 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5DA" w:rsidRPr="00B675DA" w:rsidTr="00B675DA">
        <w:trPr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B675DA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B675DA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B675DA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B675DA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B675DA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</w:tr>
    </w:tbl>
    <w:p w:rsidR="000C1B38" w:rsidRPr="00B675DA" w:rsidRDefault="000C1B38" w:rsidP="009067A4">
      <w:pPr>
        <w:jc w:val="right"/>
        <w:rPr>
          <w:rFonts w:ascii="Times New Roman" w:hAnsi="Times New Roman" w:cs="Times New Roman"/>
          <w:color w:val="auto"/>
        </w:rPr>
      </w:pPr>
    </w:p>
    <w:sectPr w:rsidR="000C1B38" w:rsidRPr="00B675DA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3"/>
  </w:num>
  <w:num w:numId="7">
    <w:abstractNumId w:val="13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4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296627"/>
    <w:rsid w:val="005C133E"/>
    <w:rsid w:val="005E3958"/>
    <w:rsid w:val="00620F09"/>
    <w:rsid w:val="007D5D66"/>
    <w:rsid w:val="008A4830"/>
    <w:rsid w:val="009067A4"/>
    <w:rsid w:val="009966FA"/>
    <w:rsid w:val="00A5202D"/>
    <w:rsid w:val="00A9491B"/>
    <w:rsid w:val="00AC7052"/>
    <w:rsid w:val="00B420FD"/>
    <w:rsid w:val="00B45078"/>
    <w:rsid w:val="00B675DA"/>
    <w:rsid w:val="00D95402"/>
    <w:rsid w:val="00E1173C"/>
    <w:rsid w:val="00E80998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4373E-E643-4498-8F5E-49AABC5C9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3887</Words>
  <Characters>22156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Сергиопольский сельсовет</cp:lastModifiedBy>
  <cp:revision>2</cp:revision>
  <cp:lastPrinted>2022-03-31T10:40:00Z</cp:lastPrinted>
  <dcterms:created xsi:type="dcterms:W3CDTF">2022-03-31T10:40:00Z</dcterms:created>
  <dcterms:modified xsi:type="dcterms:W3CDTF">2022-03-31T10:40:00Z</dcterms:modified>
</cp:coreProperties>
</file>