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24B2" w:rsidRDefault="00F033AD" w:rsidP="00DB41A5">
      <w:pPr>
        <w:pStyle w:val="ConsPlusNormal"/>
        <w:ind w:left="5103"/>
        <w:jc w:val="right"/>
        <w:rPr>
          <w:rStyle w:val="FontStyle23"/>
          <w:sz w:val="28"/>
          <w:szCs w:val="28"/>
        </w:rPr>
      </w:pPr>
      <w:r w:rsidRPr="00DB41A5">
        <w:rPr>
          <w:rFonts w:ascii="Times New Roman" w:hAnsi="Times New Roman" w:cs="Times New Roman"/>
          <w:color w:val="000000"/>
          <w:sz w:val="28"/>
          <w:szCs w:val="28"/>
        </w:rPr>
        <w:t xml:space="preserve">Приложение к </w:t>
      </w:r>
      <w:r>
        <w:rPr>
          <w:rStyle w:val="FontStyle23"/>
          <w:sz w:val="28"/>
          <w:szCs w:val="28"/>
        </w:rPr>
        <w:t>п</w:t>
      </w:r>
      <w:r w:rsidRPr="00DB41A5">
        <w:rPr>
          <w:rStyle w:val="FontStyle23"/>
          <w:sz w:val="28"/>
          <w:szCs w:val="28"/>
        </w:rPr>
        <w:t>остановлени</w:t>
      </w:r>
      <w:r>
        <w:rPr>
          <w:rStyle w:val="FontStyle23"/>
          <w:sz w:val="28"/>
          <w:szCs w:val="28"/>
        </w:rPr>
        <w:t>ю</w:t>
      </w:r>
      <w:r w:rsidRPr="00DB41A5">
        <w:rPr>
          <w:rStyle w:val="FontStyle23"/>
          <w:sz w:val="28"/>
          <w:szCs w:val="28"/>
        </w:rPr>
        <w:t xml:space="preserve"> администрации</w:t>
      </w:r>
      <w:r>
        <w:rPr>
          <w:rStyle w:val="FontStyle23"/>
          <w:sz w:val="28"/>
          <w:szCs w:val="28"/>
        </w:rPr>
        <w:t xml:space="preserve"> </w:t>
      </w:r>
      <w:r w:rsidR="00CD24B2" w:rsidRPr="00CD24B2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AA5F3B">
        <w:rPr>
          <w:rFonts w:ascii="Times New Roman" w:hAnsi="Times New Roman"/>
          <w:sz w:val="28"/>
          <w:szCs w:val="28"/>
        </w:rPr>
        <w:t>Кидрячевский</w:t>
      </w:r>
      <w:r w:rsidR="00CD24B2" w:rsidRPr="00CD24B2">
        <w:rPr>
          <w:rFonts w:ascii="Times New Roman" w:hAnsi="Times New Roman"/>
          <w:sz w:val="28"/>
          <w:szCs w:val="28"/>
        </w:rPr>
        <w:t xml:space="preserve"> сельсовет</w:t>
      </w:r>
      <w:r w:rsidR="00CD24B2" w:rsidRPr="00AF141D">
        <w:t xml:space="preserve"> </w:t>
      </w:r>
      <w:r w:rsidRPr="00DB41A5">
        <w:rPr>
          <w:rStyle w:val="FontStyle23"/>
          <w:sz w:val="28"/>
          <w:szCs w:val="28"/>
        </w:rPr>
        <w:t xml:space="preserve">муниципального района Давлекановский район </w:t>
      </w:r>
    </w:p>
    <w:p w:rsidR="00F033AD" w:rsidRPr="00DB41A5" w:rsidRDefault="00F033AD" w:rsidP="00DB41A5">
      <w:pPr>
        <w:pStyle w:val="ConsPlusNormal"/>
        <w:ind w:left="5103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DB41A5">
        <w:rPr>
          <w:rStyle w:val="FontStyle23"/>
          <w:sz w:val="28"/>
          <w:szCs w:val="28"/>
        </w:rPr>
        <w:t>Республики Башкортостан</w:t>
      </w:r>
    </w:p>
    <w:p w:rsidR="00F033AD" w:rsidRPr="00DB41A5" w:rsidRDefault="00D17516" w:rsidP="00AA5F3B">
      <w:pPr>
        <w:pStyle w:val="ConsPlusNormal"/>
        <w:ind w:left="5103"/>
        <w:jc w:val="right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от  </w:t>
      </w:r>
      <w:r w:rsidR="00AA5F3B">
        <w:rPr>
          <w:rFonts w:ascii="Times New Roman" w:hAnsi="Times New Roman" w:cs="Times New Roman"/>
          <w:color w:val="000000"/>
          <w:sz w:val="28"/>
          <w:szCs w:val="28"/>
        </w:rPr>
        <w:t>24 марта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2017</w:t>
      </w:r>
      <w:r w:rsidR="00AA5F3B">
        <w:rPr>
          <w:rFonts w:ascii="Times New Roman" w:hAnsi="Times New Roman" w:cs="Times New Roman"/>
          <w:color w:val="000000"/>
          <w:sz w:val="28"/>
          <w:szCs w:val="28"/>
        </w:rPr>
        <w:t xml:space="preserve"> года №9</w:t>
      </w:r>
    </w:p>
    <w:p w:rsidR="00F033AD" w:rsidRPr="00E851A7" w:rsidRDefault="00F033AD" w:rsidP="009950AF">
      <w:pPr>
        <w:pStyle w:val="ConsPlusNormal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CD24B2" w:rsidRDefault="00F033AD" w:rsidP="009950AF">
      <w:pPr>
        <w:pStyle w:val="ConsPlusNormal"/>
        <w:jc w:val="center"/>
        <w:rPr>
          <w:rFonts w:ascii="Times New Roman" w:hAnsi="Times New Roman"/>
          <w:sz w:val="28"/>
          <w:szCs w:val="28"/>
        </w:rPr>
      </w:pPr>
      <w:r w:rsidRPr="006C0BE3">
        <w:rPr>
          <w:rFonts w:ascii="Times New Roman" w:hAnsi="Times New Roman"/>
          <w:sz w:val="28"/>
          <w:szCs w:val="28"/>
        </w:rPr>
        <w:t xml:space="preserve">Порядок взаимодействия </w:t>
      </w:r>
      <w:r w:rsidRPr="006C0BE3">
        <w:rPr>
          <w:rFonts w:ascii="Times New Roman" w:hAnsi="Times New Roman"/>
          <w:color w:val="000000"/>
          <w:sz w:val="28"/>
          <w:szCs w:val="28"/>
        </w:rPr>
        <w:t>при осуществлении контроля</w:t>
      </w:r>
      <w:r w:rsidRPr="006C0BE3">
        <w:rPr>
          <w:rFonts w:ascii="Times New Roman" w:hAnsi="Times New Roman"/>
          <w:sz w:val="28"/>
          <w:szCs w:val="28"/>
        </w:rPr>
        <w:t xml:space="preserve"> </w:t>
      </w:r>
      <w:r w:rsidR="00CD24B2" w:rsidRPr="00CD24B2">
        <w:rPr>
          <w:rFonts w:ascii="Times New Roman" w:hAnsi="Times New Roman"/>
          <w:sz w:val="28"/>
          <w:szCs w:val="28"/>
        </w:rPr>
        <w:t xml:space="preserve">администрацией сельского поселения </w:t>
      </w:r>
      <w:r w:rsidR="00AA5F3B">
        <w:rPr>
          <w:rFonts w:ascii="Times New Roman" w:hAnsi="Times New Roman"/>
          <w:sz w:val="28"/>
          <w:szCs w:val="28"/>
        </w:rPr>
        <w:t>Кидрячевский</w:t>
      </w:r>
      <w:r w:rsidR="00CD24B2" w:rsidRPr="00CD24B2">
        <w:rPr>
          <w:rFonts w:ascii="Times New Roman" w:hAnsi="Times New Roman"/>
          <w:sz w:val="28"/>
          <w:szCs w:val="28"/>
        </w:rPr>
        <w:t xml:space="preserve"> сельсовет</w:t>
      </w:r>
      <w:r w:rsidR="00CD24B2" w:rsidRPr="00CD24B2">
        <w:rPr>
          <w:sz w:val="28"/>
          <w:szCs w:val="28"/>
        </w:rPr>
        <w:t xml:space="preserve"> </w:t>
      </w:r>
      <w:r w:rsidRPr="00CD24B2">
        <w:rPr>
          <w:rFonts w:ascii="Times New Roman" w:hAnsi="Times New Roman"/>
          <w:sz w:val="28"/>
          <w:szCs w:val="28"/>
        </w:rPr>
        <w:t>муниципального</w:t>
      </w:r>
      <w:r w:rsidRPr="006C0BE3">
        <w:rPr>
          <w:rFonts w:ascii="Times New Roman" w:hAnsi="Times New Roman"/>
          <w:sz w:val="28"/>
          <w:szCs w:val="28"/>
        </w:rPr>
        <w:t xml:space="preserve"> района Давлекановский район Республики Башкортостан с субъектами контроля, указанными в пункте 4 Правил осуществления контроля, предусмотренного частью 5 статьи 99 Федерального закона от 5 апреля 2013 года № 44-ФЗ </w:t>
      </w:r>
      <w:r w:rsidRPr="006C0BE3">
        <w:rPr>
          <w:rFonts w:ascii="Times New Roman" w:hAnsi="Times New Roman"/>
          <w:sz w:val="28"/>
          <w:szCs w:val="28"/>
        </w:rPr>
        <w:br/>
        <w:t>«О контрактной системе в сфере закупок товаров, работ, услуг для обеспечения государственных и муниципальных нужд»,</w:t>
      </w:r>
      <w:r w:rsidRPr="006C0BE3">
        <w:rPr>
          <w:sz w:val="28"/>
          <w:szCs w:val="28"/>
        </w:rPr>
        <w:t xml:space="preserve"> </w:t>
      </w:r>
      <w:r w:rsidRPr="006C0BE3">
        <w:rPr>
          <w:rFonts w:ascii="Times New Roman" w:hAnsi="Times New Roman"/>
          <w:sz w:val="28"/>
          <w:szCs w:val="28"/>
        </w:rPr>
        <w:t>утвержденных постановлением Правительства Российской Федерации</w:t>
      </w:r>
    </w:p>
    <w:p w:rsidR="00F033AD" w:rsidRPr="006C0BE3" w:rsidRDefault="00F033AD" w:rsidP="009950AF">
      <w:pPr>
        <w:pStyle w:val="ConsPlusNormal"/>
        <w:jc w:val="center"/>
        <w:rPr>
          <w:rFonts w:ascii="Times New Roman" w:hAnsi="Times New Roman"/>
          <w:sz w:val="28"/>
          <w:szCs w:val="28"/>
        </w:rPr>
      </w:pPr>
      <w:r w:rsidRPr="006C0BE3">
        <w:rPr>
          <w:rFonts w:ascii="Times New Roman" w:hAnsi="Times New Roman"/>
          <w:sz w:val="28"/>
          <w:szCs w:val="28"/>
        </w:rPr>
        <w:t xml:space="preserve"> от 12 декабря 2015 года № 1367</w:t>
      </w:r>
    </w:p>
    <w:p w:rsidR="00F033AD" w:rsidRPr="006C0BE3" w:rsidRDefault="00F033AD" w:rsidP="009950AF">
      <w:pPr>
        <w:pStyle w:val="ConsPlusNormal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F033AD" w:rsidRPr="006C0BE3" w:rsidRDefault="00F033AD" w:rsidP="00880C5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BE3">
        <w:rPr>
          <w:rFonts w:ascii="Times New Roman" w:hAnsi="Times New Roman" w:cs="Times New Roman"/>
          <w:color w:val="000000"/>
          <w:sz w:val="28"/>
          <w:szCs w:val="28"/>
        </w:rPr>
        <w:t xml:space="preserve">1. Настоящий порядок устанавливает правила взаимодействия при осуществления контроля </w:t>
      </w:r>
      <w:r w:rsidR="00CD24B2" w:rsidRPr="00CD24B2">
        <w:rPr>
          <w:rFonts w:ascii="Times New Roman" w:hAnsi="Times New Roman"/>
          <w:sz w:val="28"/>
          <w:szCs w:val="28"/>
        </w:rPr>
        <w:t xml:space="preserve">администрацией сельского поселения </w:t>
      </w:r>
      <w:r w:rsidR="00AA5F3B">
        <w:rPr>
          <w:rFonts w:ascii="Times New Roman" w:hAnsi="Times New Roman"/>
          <w:sz w:val="28"/>
          <w:szCs w:val="28"/>
        </w:rPr>
        <w:t>Кидрячевский</w:t>
      </w:r>
      <w:r w:rsidR="00CD24B2" w:rsidRPr="00CD24B2">
        <w:rPr>
          <w:rFonts w:ascii="Times New Roman" w:hAnsi="Times New Roman"/>
          <w:sz w:val="28"/>
          <w:szCs w:val="28"/>
        </w:rPr>
        <w:t xml:space="preserve"> сельсовет</w:t>
      </w:r>
      <w:r w:rsidR="00CD24B2" w:rsidRPr="00AF141D">
        <w:t xml:space="preserve"> </w:t>
      </w:r>
      <w:r w:rsidRPr="006C0BE3">
        <w:rPr>
          <w:rFonts w:ascii="Times New Roman" w:hAnsi="Times New Roman"/>
          <w:sz w:val="28"/>
          <w:szCs w:val="28"/>
        </w:rPr>
        <w:t>муниципального района Давлекановский район Республики Башкортостан</w:t>
      </w:r>
      <w:r w:rsidRPr="006C0BE3">
        <w:rPr>
          <w:rFonts w:ascii="Times New Roman" w:hAnsi="Times New Roman" w:cs="Times New Roman"/>
          <w:color w:val="000000"/>
          <w:sz w:val="28"/>
          <w:szCs w:val="28"/>
        </w:rPr>
        <w:t xml:space="preserve"> (далее – </w:t>
      </w:r>
      <w:r w:rsidR="0044112F">
        <w:rPr>
          <w:rFonts w:ascii="Times New Roman" w:hAnsi="Times New Roman"/>
          <w:sz w:val="28"/>
          <w:szCs w:val="28"/>
        </w:rPr>
        <w:t>А</w:t>
      </w:r>
      <w:r w:rsidR="00CD24B2">
        <w:rPr>
          <w:rFonts w:ascii="Times New Roman" w:hAnsi="Times New Roman"/>
          <w:sz w:val="28"/>
          <w:szCs w:val="28"/>
        </w:rPr>
        <w:t>дминистрация</w:t>
      </w:r>
      <w:r w:rsidR="00CD24B2" w:rsidRPr="00CD24B2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6C0BE3">
        <w:rPr>
          <w:rFonts w:ascii="Times New Roman" w:hAnsi="Times New Roman" w:cs="Times New Roman"/>
          <w:color w:val="000000"/>
          <w:sz w:val="28"/>
          <w:szCs w:val="28"/>
        </w:rPr>
        <w:t>)  с субъектами контроля, указанными в пункте 4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от 12 декабря 2015 года № 1367 (далее – субъекты контроля, Правила контроля).</w:t>
      </w:r>
    </w:p>
    <w:p w:rsidR="00F033AD" w:rsidRPr="006C0BE3" w:rsidRDefault="00F033AD" w:rsidP="00880C5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BE3">
        <w:rPr>
          <w:rFonts w:ascii="Times New Roman" w:hAnsi="Times New Roman" w:cs="Times New Roman"/>
          <w:color w:val="000000"/>
          <w:sz w:val="28"/>
          <w:szCs w:val="28"/>
        </w:rPr>
        <w:t xml:space="preserve">Настоящий порядок применяется при размещении субъектами контроля в единой информационной системе в сфере закупок или направлении на согласование в </w:t>
      </w:r>
      <w:r w:rsidR="00D17516">
        <w:rPr>
          <w:rFonts w:ascii="Times New Roman" w:hAnsi="Times New Roman"/>
          <w:sz w:val="28"/>
          <w:szCs w:val="28"/>
        </w:rPr>
        <w:t>Администрацию</w:t>
      </w:r>
      <w:r w:rsidR="00CD24B2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Pr="006C0BE3">
        <w:rPr>
          <w:rFonts w:ascii="Times New Roman" w:hAnsi="Times New Roman" w:cs="Times New Roman"/>
          <w:color w:val="000000"/>
          <w:sz w:val="28"/>
          <w:szCs w:val="28"/>
        </w:rPr>
        <w:t xml:space="preserve">документов, определенных 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нужд», в целях осуществления контроля, предусмотренного частью 5 статьи 99 указанного Федерального закона (далее  соответственно - контроль, объекты контроля, Федеральный закон), </w:t>
      </w:r>
    </w:p>
    <w:p w:rsidR="00F033AD" w:rsidRPr="006C0BE3" w:rsidRDefault="00F033AD" w:rsidP="00BE22D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BE3">
        <w:rPr>
          <w:rFonts w:ascii="Times New Roman" w:hAnsi="Times New Roman" w:cs="Times New Roman"/>
          <w:color w:val="000000"/>
          <w:sz w:val="28"/>
          <w:szCs w:val="28"/>
        </w:rPr>
        <w:t xml:space="preserve">2. Взаимодействие субъектов контроля с </w:t>
      </w:r>
      <w:r w:rsidR="00CD24B2">
        <w:rPr>
          <w:rFonts w:ascii="Times New Roman" w:hAnsi="Times New Roman"/>
          <w:sz w:val="28"/>
          <w:szCs w:val="28"/>
        </w:rPr>
        <w:t>Администрацией сельского поселения</w:t>
      </w:r>
      <w:r w:rsidRPr="006C0BE3">
        <w:rPr>
          <w:rFonts w:ascii="Times New Roman" w:hAnsi="Times New Roman" w:cs="Times New Roman"/>
          <w:color w:val="000000"/>
          <w:sz w:val="28"/>
          <w:szCs w:val="28"/>
        </w:rPr>
        <w:t xml:space="preserve"> в целях контроля информации, определенной частью 5 статьи 99 Федерального закона, содержащейся в объектах контроля (далее – контролируемая информация), осуществляется: </w:t>
      </w:r>
    </w:p>
    <w:p w:rsidR="00F033AD" w:rsidRPr="006C0BE3" w:rsidRDefault="00F033AD" w:rsidP="009079B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0BE3">
        <w:rPr>
          <w:rFonts w:ascii="Times New Roman" w:hAnsi="Times New Roman" w:cs="Times New Roman"/>
          <w:sz w:val="28"/>
          <w:szCs w:val="28"/>
        </w:rPr>
        <w:t xml:space="preserve">при размещении в единой информационной системе в сфере закупок (далее - ЕИС) посредством информационного взаимодействия ЕИС с Региональной информационной системой в сфере закупок товаров, работ, </w:t>
      </w:r>
      <w:r w:rsidRPr="006C0BE3">
        <w:rPr>
          <w:rFonts w:ascii="Times New Roman" w:hAnsi="Times New Roman" w:cs="Times New Roman"/>
          <w:sz w:val="28"/>
          <w:szCs w:val="28"/>
        </w:rPr>
        <w:lastRenderedPageBreak/>
        <w:t xml:space="preserve">услуг для обеспечения нужд </w:t>
      </w:r>
      <w:r w:rsidR="0044112F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AA5F3B">
        <w:rPr>
          <w:rFonts w:ascii="Times New Roman" w:hAnsi="Times New Roman"/>
          <w:sz w:val="28"/>
          <w:szCs w:val="28"/>
        </w:rPr>
        <w:t>Кидрячевский</w:t>
      </w:r>
      <w:r w:rsidR="0044112F">
        <w:rPr>
          <w:rFonts w:ascii="Times New Roman" w:hAnsi="Times New Roman" w:cs="Times New Roman"/>
          <w:sz w:val="28"/>
          <w:szCs w:val="28"/>
        </w:rPr>
        <w:t xml:space="preserve">  сельсовет </w:t>
      </w:r>
      <w:r w:rsidRPr="006C0BE3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 (далее – Региональная информационная система) объектов контроля в форме электронного документа;</w:t>
      </w:r>
    </w:p>
    <w:p w:rsidR="00F033AD" w:rsidRPr="006C0BE3" w:rsidRDefault="00F033AD" w:rsidP="00BE22D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BE3">
        <w:rPr>
          <w:rFonts w:ascii="Times New Roman" w:hAnsi="Times New Roman" w:cs="Times New Roman"/>
          <w:color w:val="000000"/>
          <w:sz w:val="28"/>
          <w:szCs w:val="28"/>
        </w:rPr>
        <w:t xml:space="preserve">при согласовании </w:t>
      </w:r>
      <w:r w:rsidR="00CD24B2">
        <w:rPr>
          <w:rFonts w:ascii="Times New Roman" w:hAnsi="Times New Roman"/>
          <w:sz w:val="28"/>
          <w:szCs w:val="28"/>
        </w:rPr>
        <w:t>Администрацией сельского поселения</w:t>
      </w:r>
      <w:r w:rsidRPr="006C0BE3">
        <w:rPr>
          <w:rFonts w:ascii="Times New Roman" w:hAnsi="Times New Roman" w:cs="Times New Roman"/>
          <w:color w:val="000000"/>
          <w:sz w:val="28"/>
          <w:szCs w:val="28"/>
        </w:rPr>
        <w:t xml:space="preserve"> объектов контроля или сведений об объектах контроля, предусмотренных  подпунктом «б» пункта 8 Правил контроля, на бумажном носителе и при наличии технической возможности - на съемном машинном носителе информации (далее - закрытый объект контроля, сведения о закрытом объекте контроля).</w:t>
      </w:r>
    </w:p>
    <w:p w:rsidR="00F033AD" w:rsidRPr="006C0BE3" w:rsidRDefault="00F033AD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BE3">
        <w:rPr>
          <w:rFonts w:ascii="Times New Roman" w:hAnsi="Times New Roman" w:cs="Times New Roman"/>
          <w:color w:val="000000"/>
          <w:sz w:val="28"/>
          <w:szCs w:val="28"/>
        </w:rPr>
        <w:t xml:space="preserve">3. При размещении электронного документа </w:t>
      </w:r>
      <w:r w:rsidR="00CD24B2">
        <w:rPr>
          <w:rFonts w:ascii="Times New Roman" w:hAnsi="Times New Roman"/>
          <w:sz w:val="28"/>
          <w:szCs w:val="28"/>
        </w:rPr>
        <w:t>Администрация сельского поселения</w:t>
      </w:r>
      <w:r w:rsidR="0044112F">
        <w:rPr>
          <w:rFonts w:ascii="Times New Roman" w:hAnsi="Times New Roman"/>
          <w:sz w:val="28"/>
          <w:szCs w:val="28"/>
        </w:rPr>
        <w:t xml:space="preserve"> </w:t>
      </w:r>
      <w:r w:rsidRPr="006C0BE3">
        <w:rPr>
          <w:rFonts w:ascii="Times New Roman" w:hAnsi="Times New Roman" w:cs="Times New Roman"/>
          <w:color w:val="000000"/>
          <w:sz w:val="28"/>
          <w:szCs w:val="28"/>
        </w:rPr>
        <w:t xml:space="preserve">посредством Региональной информационной системы направляет субъекту контроля уведомление в форме электронного документа о начале проведения контроля (в случае соответствия электронного документа форматам) с указанием в нем даты и времени или невозможности проведения контроля (в случае несоответствия электронного документа форматам). </w:t>
      </w:r>
    </w:p>
    <w:p w:rsidR="00F033AD" w:rsidRPr="006C0BE3" w:rsidRDefault="00F033AD" w:rsidP="00880C5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BE3">
        <w:rPr>
          <w:rFonts w:ascii="Times New Roman" w:hAnsi="Times New Roman" w:cs="Times New Roman"/>
          <w:color w:val="000000"/>
          <w:sz w:val="28"/>
          <w:szCs w:val="28"/>
        </w:rPr>
        <w:t>4. Электронные документы должны быть подписаны соответствующей требованиям Федерального закона электронной подписью лица, имеющего право действовать от имени субъекта контроля.</w:t>
      </w:r>
    </w:p>
    <w:p w:rsidR="00F033AD" w:rsidRPr="006C0BE3" w:rsidRDefault="00F033AD" w:rsidP="006F206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BE3">
        <w:rPr>
          <w:rFonts w:ascii="Times New Roman" w:hAnsi="Times New Roman" w:cs="Times New Roman"/>
          <w:color w:val="000000"/>
          <w:sz w:val="28"/>
          <w:szCs w:val="28"/>
        </w:rPr>
        <w:t xml:space="preserve">5. Сведения о закрытых объектах контроля направляются в </w:t>
      </w:r>
      <w:r w:rsidR="00D17516">
        <w:rPr>
          <w:rFonts w:ascii="Times New Roman" w:hAnsi="Times New Roman"/>
          <w:sz w:val="28"/>
          <w:szCs w:val="28"/>
        </w:rPr>
        <w:t>Администрацию</w:t>
      </w:r>
      <w:r w:rsidR="00CD24B2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="0044112F">
        <w:rPr>
          <w:rFonts w:ascii="Times New Roman" w:hAnsi="Times New Roman"/>
          <w:sz w:val="28"/>
          <w:szCs w:val="28"/>
        </w:rPr>
        <w:t xml:space="preserve"> </w:t>
      </w:r>
      <w:r w:rsidRPr="006C0BE3">
        <w:rPr>
          <w:rFonts w:ascii="Times New Roman" w:hAnsi="Times New Roman" w:cs="Times New Roman"/>
          <w:color w:val="000000"/>
          <w:sz w:val="28"/>
          <w:szCs w:val="28"/>
        </w:rPr>
        <w:t>в следующих формах:</w:t>
      </w:r>
    </w:p>
    <w:p w:rsidR="00F033AD" w:rsidRPr="006C0BE3" w:rsidRDefault="00F033AD" w:rsidP="006F206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BE3">
        <w:rPr>
          <w:rFonts w:ascii="Times New Roman" w:hAnsi="Times New Roman" w:cs="Times New Roman"/>
          <w:color w:val="000000"/>
          <w:sz w:val="28"/>
          <w:szCs w:val="28"/>
        </w:rPr>
        <w:t>сведения о приглашении принять участие в  определении поставщика (подрядчика, исполнителя) - по форме согласно приложению № 1 к настоящему Порядку (далее – сведения о приглашении);</w:t>
      </w:r>
    </w:p>
    <w:p w:rsidR="00F033AD" w:rsidRPr="006C0BE3" w:rsidRDefault="00F033AD" w:rsidP="006F206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BE3">
        <w:rPr>
          <w:rFonts w:ascii="Times New Roman" w:hAnsi="Times New Roman" w:cs="Times New Roman"/>
          <w:color w:val="000000"/>
          <w:sz w:val="28"/>
          <w:szCs w:val="28"/>
        </w:rPr>
        <w:t>сведения о документации о закупке - по форме согласно                приложению № 2 к настоящему Порядку (далее – сведения о документации);</w:t>
      </w:r>
    </w:p>
    <w:p w:rsidR="00F033AD" w:rsidRPr="006C0BE3" w:rsidRDefault="00F033AD" w:rsidP="006F206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BE3">
        <w:rPr>
          <w:rFonts w:ascii="Times New Roman" w:hAnsi="Times New Roman" w:cs="Times New Roman"/>
          <w:color w:val="000000"/>
          <w:sz w:val="28"/>
          <w:szCs w:val="28"/>
        </w:rPr>
        <w:t>сведения о протоколе определения поставщика (подрядчика, исполнителя) - по форме согласно приложению № 3 к настоящему Порядку (далее – сведения о протоколе);</w:t>
      </w:r>
    </w:p>
    <w:p w:rsidR="00F033AD" w:rsidRPr="006C0BE3" w:rsidRDefault="00F033AD" w:rsidP="006F206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BE3">
        <w:rPr>
          <w:rFonts w:ascii="Times New Roman" w:hAnsi="Times New Roman" w:cs="Times New Roman"/>
          <w:color w:val="000000"/>
          <w:sz w:val="28"/>
          <w:szCs w:val="28"/>
        </w:rPr>
        <w:t>сведения о проекте контракта, направляемого участнику закупки (контракта, возвращаемого участником закупки) - по форме согласно приложению № 4 к настоящему Порядку (далее – сведения о проекте контракта);</w:t>
      </w:r>
    </w:p>
    <w:p w:rsidR="00F033AD" w:rsidRPr="006C0BE3" w:rsidRDefault="00F033AD" w:rsidP="006F206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BE3">
        <w:rPr>
          <w:rFonts w:ascii="Times New Roman" w:hAnsi="Times New Roman" w:cs="Times New Roman"/>
          <w:color w:val="000000"/>
          <w:sz w:val="28"/>
          <w:szCs w:val="28"/>
        </w:rPr>
        <w:t>сведения о контракте (его изменении), включаемые в реестр контрактов, содержащий сведения, составляющие государственную тайну, - по форме, утвержденной законодательством.</w:t>
      </w:r>
    </w:p>
    <w:p w:rsidR="00F033AD" w:rsidRPr="006C0BE3" w:rsidRDefault="00F033AD" w:rsidP="0079769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BE3">
        <w:rPr>
          <w:rFonts w:ascii="Times New Roman" w:hAnsi="Times New Roman" w:cs="Times New Roman"/>
          <w:color w:val="000000"/>
          <w:sz w:val="28"/>
          <w:szCs w:val="28"/>
        </w:rPr>
        <w:t xml:space="preserve">6. Закрытые объекты контроля, сведения о закрытых объектах контроля направляются субъектом контроля для согласования в </w:t>
      </w:r>
      <w:r w:rsidR="00D17516">
        <w:rPr>
          <w:rFonts w:ascii="Times New Roman" w:hAnsi="Times New Roman"/>
          <w:sz w:val="28"/>
          <w:szCs w:val="28"/>
        </w:rPr>
        <w:t>Администрацию</w:t>
      </w:r>
      <w:r w:rsidR="00CD24B2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Pr="006C0BE3">
        <w:rPr>
          <w:rFonts w:ascii="Times New Roman" w:hAnsi="Times New Roman" w:cs="Times New Roman"/>
          <w:color w:val="000000"/>
          <w:sz w:val="28"/>
          <w:szCs w:val="28"/>
        </w:rPr>
        <w:t>на бумажном носителе в трех экземплярах. При направлении объектов контроля, сведений о закрытых объектах контроля на бумажном и съемном машинном носителях информации субъект контроля обеспечивает идентичность сведений, представленных на указанных носителях.</w:t>
      </w:r>
    </w:p>
    <w:p w:rsidR="00F033AD" w:rsidRPr="006C0BE3" w:rsidRDefault="00CD24B2" w:rsidP="0079769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Администрация сельского поселения </w:t>
      </w:r>
      <w:r w:rsidR="00F033AD" w:rsidRPr="006C0BE3">
        <w:rPr>
          <w:rFonts w:ascii="Times New Roman" w:hAnsi="Times New Roman" w:cs="Times New Roman"/>
          <w:color w:val="000000"/>
          <w:sz w:val="28"/>
          <w:szCs w:val="28"/>
        </w:rPr>
        <w:t xml:space="preserve">проставляет на закрытом объекте контроля, сведениях о закрытом объекте контроля регистрационный номер, </w:t>
      </w:r>
      <w:r w:rsidR="00F033AD" w:rsidRPr="006C0BE3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дату и время получения, подпись уполномоченного лица </w:t>
      </w:r>
      <w:r w:rsidR="00F033AD" w:rsidRPr="006C0BE3">
        <w:rPr>
          <w:rFonts w:ascii="Times New Roman" w:hAnsi="Times New Roman"/>
          <w:sz w:val="28"/>
          <w:szCs w:val="28"/>
        </w:rPr>
        <w:t>Финансового управления</w:t>
      </w:r>
      <w:r w:rsidR="00F033AD" w:rsidRPr="006C0BE3">
        <w:rPr>
          <w:rFonts w:ascii="Times New Roman" w:hAnsi="Times New Roman" w:cs="Times New Roman"/>
          <w:color w:val="000000"/>
          <w:sz w:val="28"/>
          <w:szCs w:val="28"/>
        </w:rPr>
        <w:t xml:space="preserve"> и возвращает субъекту контроля один экземпляр закрытого объекта контроля или сведений о закрытом объекте контроля. </w:t>
      </w:r>
    </w:p>
    <w:p w:rsidR="00F033AD" w:rsidRPr="006C0BE3" w:rsidRDefault="00F033AD" w:rsidP="0079769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BE3">
        <w:rPr>
          <w:rFonts w:ascii="Times New Roman" w:hAnsi="Times New Roman" w:cs="Times New Roman"/>
          <w:color w:val="000000"/>
          <w:sz w:val="28"/>
          <w:szCs w:val="28"/>
        </w:rPr>
        <w:t>Ошибки в закрытых объектах контроля и сведениях о закрытых объектах контроля на бумажном носителе исправляются путем зачеркивания неправильного текста одной чертой так, чтобы можно было прочитать исправленное, и написания над зачеркнутым текстом исправленного текста. Исправление ошибки на бумажном носителе должно быть оговорено надписью «исправлено» и заверено лицом, имеющим право действовать от имени субъекта контроля, с проставлением даты исправления.</w:t>
      </w:r>
    </w:p>
    <w:p w:rsidR="00F033AD" w:rsidRPr="006C0BE3" w:rsidRDefault="00F033AD" w:rsidP="0079769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BE3">
        <w:rPr>
          <w:rFonts w:ascii="Times New Roman" w:hAnsi="Times New Roman" w:cs="Times New Roman"/>
          <w:color w:val="000000"/>
          <w:sz w:val="28"/>
          <w:szCs w:val="28"/>
        </w:rPr>
        <w:t>7. Закрытые объекты контроля, сведения о закрытых объектах  контроля, направляемые на бумажном носителе, подписываются лицом, имеющим право действовать от имени субъекта контроля.</w:t>
      </w:r>
    </w:p>
    <w:p w:rsidR="00F033AD" w:rsidRPr="006C0BE3" w:rsidRDefault="00F033AD" w:rsidP="0079769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BE3">
        <w:rPr>
          <w:rFonts w:ascii="Times New Roman" w:hAnsi="Times New Roman" w:cs="Times New Roman"/>
          <w:color w:val="000000"/>
          <w:sz w:val="28"/>
          <w:szCs w:val="28"/>
        </w:rPr>
        <w:t xml:space="preserve">8. При осуществлении взаимодействия субъектов контроля с </w:t>
      </w:r>
      <w:r w:rsidR="00CD24B2">
        <w:rPr>
          <w:rFonts w:ascii="Times New Roman" w:hAnsi="Times New Roman"/>
          <w:sz w:val="28"/>
          <w:szCs w:val="28"/>
        </w:rPr>
        <w:t>Администрацией сельского поселения</w:t>
      </w:r>
      <w:r w:rsidRPr="006C0BE3">
        <w:rPr>
          <w:rFonts w:ascii="Times New Roman" w:hAnsi="Times New Roman" w:cs="Times New Roman"/>
          <w:color w:val="000000"/>
          <w:sz w:val="28"/>
          <w:szCs w:val="28"/>
        </w:rPr>
        <w:t xml:space="preserve"> закрытые объекты контроля, сведения о закрытых объектах контроля, содержащие сведения, составляющие государственную тайну, направляются в </w:t>
      </w:r>
      <w:r w:rsidR="00D17516">
        <w:rPr>
          <w:rFonts w:ascii="Times New Roman" w:hAnsi="Times New Roman"/>
          <w:sz w:val="28"/>
          <w:szCs w:val="28"/>
        </w:rPr>
        <w:t>Администрацию</w:t>
      </w:r>
      <w:r w:rsidR="00CD24B2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="0044112F">
        <w:rPr>
          <w:rFonts w:ascii="Times New Roman" w:hAnsi="Times New Roman"/>
          <w:sz w:val="28"/>
          <w:szCs w:val="28"/>
        </w:rPr>
        <w:t xml:space="preserve"> </w:t>
      </w:r>
      <w:r w:rsidRPr="006C0BE3">
        <w:rPr>
          <w:rFonts w:ascii="Times New Roman" w:hAnsi="Times New Roman" w:cs="Times New Roman"/>
          <w:color w:val="000000"/>
          <w:sz w:val="28"/>
          <w:szCs w:val="28"/>
        </w:rPr>
        <w:t>с соблюдением требований законодательства Российской Федерации о защите государственной тайны.</w:t>
      </w:r>
    </w:p>
    <w:p w:rsidR="00F033AD" w:rsidRPr="006C0BE3" w:rsidRDefault="00F033AD" w:rsidP="0079769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BE3">
        <w:rPr>
          <w:rFonts w:ascii="Times New Roman" w:hAnsi="Times New Roman" w:cs="Times New Roman"/>
          <w:color w:val="000000"/>
          <w:sz w:val="28"/>
          <w:szCs w:val="28"/>
        </w:rPr>
        <w:t xml:space="preserve">9. При осуществлении взаимодействия с субъектами контроля </w:t>
      </w:r>
      <w:r w:rsidR="00CD24B2">
        <w:rPr>
          <w:rFonts w:ascii="Times New Roman" w:hAnsi="Times New Roman"/>
          <w:sz w:val="28"/>
          <w:szCs w:val="28"/>
        </w:rPr>
        <w:t>Администрация сельского поселения</w:t>
      </w:r>
      <w:r w:rsidR="0044112F">
        <w:rPr>
          <w:rFonts w:ascii="Times New Roman" w:hAnsi="Times New Roman"/>
          <w:sz w:val="28"/>
          <w:szCs w:val="28"/>
        </w:rPr>
        <w:t xml:space="preserve"> </w:t>
      </w:r>
      <w:r w:rsidRPr="006C0BE3">
        <w:rPr>
          <w:rFonts w:ascii="Times New Roman" w:hAnsi="Times New Roman" w:cs="Times New Roman"/>
          <w:color w:val="000000"/>
          <w:sz w:val="28"/>
          <w:szCs w:val="28"/>
        </w:rPr>
        <w:t>проверяет в соответствии с подпунктом «а» пункта 13 Правил контроля контролируемую информацию об объеме финансового обеспечения, включенную в план закупок:</w:t>
      </w:r>
    </w:p>
    <w:p w:rsidR="00F033AD" w:rsidRPr="006C0BE3" w:rsidRDefault="00F033AD" w:rsidP="0079769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BE3">
        <w:rPr>
          <w:rFonts w:ascii="Times New Roman" w:hAnsi="Times New Roman" w:cs="Times New Roman"/>
          <w:color w:val="000000"/>
          <w:sz w:val="28"/>
          <w:szCs w:val="28"/>
        </w:rPr>
        <w:t>а) субъектов контроля, указанных в подпункте «а» пункта 4 Правил контроля (далее – получатели бюджетных средств):</w:t>
      </w:r>
    </w:p>
    <w:p w:rsidR="00F033AD" w:rsidRPr="006C0BE3" w:rsidRDefault="00F033AD" w:rsidP="0079769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BE3">
        <w:rPr>
          <w:rFonts w:ascii="Times New Roman" w:hAnsi="Times New Roman" w:cs="Times New Roman"/>
          <w:color w:val="000000"/>
          <w:sz w:val="28"/>
          <w:szCs w:val="28"/>
        </w:rPr>
        <w:t xml:space="preserve">на предмет непревышения доведенных в установленном порядке субъекту контроля как получателю бюджетных средств лимитов бюджетных обязательств на соответствующий финансовый год и плановый период на закупку товаров, работ, услуг с учетом поставленных в установленном Порядке на учет бюджетных обязательств </w:t>
      </w:r>
      <w:r w:rsidRPr="006C0BE3">
        <w:rPr>
          <w:rFonts w:ascii="Times New Roman" w:hAnsi="Times New Roman" w:cs="Times New Roman"/>
          <w:sz w:val="28"/>
          <w:szCs w:val="28"/>
        </w:rPr>
        <w:t>получателей средств бюджета</w:t>
      </w:r>
      <w:r w:rsidRPr="006C0BE3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44112F" w:rsidRPr="0044112F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AA5F3B">
        <w:rPr>
          <w:rFonts w:ascii="Times New Roman" w:hAnsi="Times New Roman"/>
          <w:sz w:val="28"/>
          <w:szCs w:val="28"/>
        </w:rPr>
        <w:t>Кидрячевский</w:t>
      </w:r>
      <w:r w:rsidR="0044112F" w:rsidRPr="0044112F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44112F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6C0BE3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</w:t>
      </w:r>
      <w:r w:rsidRPr="006C0BE3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</w:p>
    <w:p w:rsidR="00F033AD" w:rsidRPr="006C0BE3" w:rsidRDefault="00F033AD" w:rsidP="0079769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BE3">
        <w:rPr>
          <w:rFonts w:ascii="Times New Roman" w:hAnsi="Times New Roman" w:cs="Times New Roman"/>
          <w:sz w:val="28"/>
          <w:szCs w:val="28"/>
        </w:rPr>
        <w:t xml:space="preserve">на соответствие сведениям об  объемах средств, указанных в правовых  актах (проектах таких актов, размещенных в установленном порядке в целях общественного обсуждения) Администрации </w:t>
      </w:r>
      <w:r w:rsidR="0044112F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6C0BE3">
        <w:rPr>
          <w:rFonts w:ascii="Times New Roman" w:hAnsi="Times New Roman" w:cs="Times New Roman"/>
          <w:sz w:val="28"/>
          <w:szCs w:val="28"/>
        </w:rPr>
        <w:t xml:space="preserve"> и иных документах, установленных Правительством Республики Башкортостан, Правительством Российской Федерации, предусматривающих в соответствии с бюджетным законодательством Российской Федерации возможность заключения муниципального контракта на срок, превышающий срок действия доведенных лимитов бюджетных обязательств, направляемых в </w:t>
      </w:r>
      <w:r w:rsidR="00D17516">
        <w:rPr>
          <w:rFonts w:ascii="Times New Roman" w:hAnsi="Times New Roman"/>
          <w:sz w:val="28"/>
          <w:szCs w:val="28"/>
        </w:rPr>
        <w:t>Администрацию</w:t>
      </w:r>
      <w:r w:rsidR="00CD24B2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="0044112F">
        <w:rPr>
          <w:rFonts w:ascii="Times New Roman" w:hAnsi="Times New Roman"/>
          <w:sz w:val="28"/>
          <w:szCs w:val="28"/>
        </w:rPr>
        <w:t xml:space="preserve"> </w:t>
      </w:r>
      <w:r w:rsidRPr="006C0BE3">
        <w:rPr>
          <w:rFonts w:ascii="Times New Roman" w:hAnsi="Times New Roman" w:cs="Times New Roman"/>
          <w:sz w:val="28"/>
          <w:szCs w:val="28"/>
        </w:rPr>
        <w:t>по форме согласно приложению № 5 к настоящему Порядку, в случае включения в план закупок информации о закупках, оплата которых планируется по истечении планового периода</w:t>
      </w:r>
      <w:r w:rsidRPr="006C0BE3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F033AD" w:rsidRPr="006C0BE3" w:rsidRDefault="00F033AD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BE3">
        <w:rPr>
          <w:rFonts w:ascii="Times New Roman" w:hAnsi="Times New Roman" w:cs="Times New Roman"/>
          <w:color w:val="000000"/>
          <w:sz w:val="28"/>
          <w:szCs w:val="28"/>
        </w:rPr>
        <w:t xml:space="preserve">б) субъектов контроля, указанных в подпунктах «б», «в» (в части </w:t>
      </w:r>
      <w:r w:rsidRPr="006C0BE3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автономных учреждений) пункта 4 Правил контроля (далее – учреждения), </w:t>
      </w:r>
      <w:r w:rsidRPr="006C0BE3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на предмет непревышения показателей выплат по расходам на закупки товаров, работ, услуг, осуществляемых в соответствии с Федеральным законом, отраженных в таблице 2.1 пункта 8 Требований к плану финансово-хозяйственной деятельности муниципального учреждения, утвержденных </w:t>
      </w:r>
      <w:r w:rsidRPr="006C0BE3">
        <w:rPr>
          <w:rFonts w:ascii="Times New Roman" w:hAnsi="Times New Roman" w:cs="Times New Roman"/>
          <w:sz w:val="28"/>
          <w:szCs w:val="28"/>
        </w:rPr>
        <w:t>приказом Министерства финансов Российской Федерации от 28 июля 2010 года № 81н (далее – план ФХД)</w:t>
      </w:r>
      <w:r w:rsidRPr="006C0BE3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F033AD" w:rsidRPr="006C0BE3" w:rsidRDefault="00F033AD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BE3">
        <w:rPr>
          <w:rFonts w:ascii="Times New Roman" w:hAnsi="Times New Roman" w:cs="Times New Roman"/>
          <w:color w:val="000000"/>
          <w:sz w:val="28"/>
          <w:szCs w:val="28"/>
        </w:rPr>
        <w:t>в) субъектов контроля, указанных в подпункте «в» пункта 4 (в части муниципальных унитарных предприятий) Правил контроля (далее – унитарные предприятия), на предмет непревышения суммы бюджетного обязательства получателя бюджетных средств, заключившего соглашение о предоставлении унитарному предприятию субсидий на осуществление капитальных вложений в соответствии со статьей 78.2 Бюджетного кодекса Российской Федерации, поставленного на учет в соответствии с Порядком учета бюджетных обязательств.</w:t>
      </w:r>
    </w:p>
    <w:p w:rsidR="00F033AD" w:rsidRPr="006C0BE3" w:rsidRDefault="00F033AD" w:rsidP="0079769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BE3">
        <w:rPr>
          <w:rFonts w:ascii="Times New Roman" w:hAnsi="Times New Roman" w:cs="Times New Roman"/>
          <w:color w:val="000000"/>
          <w:sz w:val="28"/>
          <w:szCs w:val="28"/>
        </w:rPr>
        <w:t xml:space="preserve">10. При осуществлении взаимодействия с субъектами контроля </w:t>
      </w:r>
      <w:r w:rsidR="00CD24B2">
        <w:rPr>
          <w:rFonts w:ascii="Times New Roman" w:hAnsi="Times New Roman"/>
          <w:sz w:val="28"/>
          <w:szCs w:val="28"/>
        </w:rPr>
        <w:t>Администрация сельского поселения</w:t>
      </w:r>
      <w:r w:rsidR="0044112F">
        <w:rPr>
          <w:rFonts w:ascii="Times New Roman" w:hAnsi="Times New Roman"/>
          <w:sz w:val="28"/>
          <w:szCs w:val="28"/>
        </w:rPr>
        <w:t xml:space="preserve"> </w:t>
      </w:r>
      <w:r w:rsidRPr="006C0BE3">
        <w:rPr>
          <w:rFonts w:ascii="Times New Roman" w:hAnsi="Times New Roman" w:cs="Times New Roman"/>
          <w:color w:val="000000"/>
          <w:sz w:val="28"/>
          <w:szCs w:val="28"/>
        </w:rPr>
        <w:t>осуществляет контроль в соответствии с пунктом 9 настоящего Порядка планов закупок, являющихся объектами контроля (закрытыми объектами контроля):</w:t>
      </w:r>
    </w:p>
    <w:p w:rsidR="00F033AD" w:rsidRPr="006C0BE3" w:rsidRDefault="00F033AD" w:rsidP="00E00654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BE3">
        <w:rPr>
          <w:rFonts w:ascii="Times New Roman" w:hAnsi="Times New Roman" w:cs="Times New Roman"/>
          <w:color w:val="000000"/>
          <w:sz w:val="28"/>
          <w:szCs w:val="28"/>
        </w:rPr>
        <w:t xml:space="preserve">а) при размещении субъектами контроля в соответствии с пунктом 2 настоящего Порядка объектов контроля в ЕИС и направлении закрытого объекта контроля на согласование в </w:t>
      </w:r>
      <w:r w:rsidR="00D17516">
        <w:rPr>
          <w:rFonts w:ascii="Times New Roman" w:hAnsi="Times New Roman"/>
          <w:sz w:val="28"/>
          <w:szCs w:val="28"/>
        </w:rPr>
        <w:t>Администрацию сельского поселения</w:t>
      </w:r>
      <w:r w:rsidRPr="006C0BE3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F033AD" w:rsidRPr="006C0BE3" w:rsidRDefault="00F033AD" w:rsidP="00E00654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BE3">
        <w:rPr>
          <w:rFonts w:ascii="Times New Roman" w:hAnsi="Times New Roman" w:cs="Times New Roman"/>
          <w:color w:val="000000"/>
          <w:sz w:val="28"/>
          <w:szCs w:val="28"/>
        </w:rPr>
        <w:t xml:space="preserve">б) при постановке </w:t>
      </w:r>
      <w:r w:rsidR="00CD24B2">
        <w:rPr>
          <w:rFonts w:ascii="Times New Roman" w:hAnsi="Times New Roman"/>
          <w:sz w:val="28"/>
          <w:szCs w:val="28"/>
        </w:rPr>
        <w:t>Администрацией сельского поселения</w:t>
      </w:r>
      <w:r w:rsidRPr="006C0BE3">
        <w:rPr>
          <w:rFonts w:ascii="Times New Roman" w:hAnsi="Times New Roman" w:cs="Times New Roman"/>
          <w:color w:val="000000"/>
          <w:sz w:val="28"/>
          <w:szCs w:val="28"/>
        </w:rPr>
        <w:t xml:space="preserve"> на учет бюджетных обязательств или внесении изменений в поставленное на учет бюджетное обязательство в соответствии с Порядком учета бюджетных обязательств, связанных с закупками товаров, работ, услуг, не включенными в план закупок;</w:t>
      </w:r>
    </w:p>
    <w:p w:rsidR="00F033AD" w:rsidRPr="006C0BE3" w:rsidRDefault="00F033AD" w:rsidP="00E00654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BE3">
        <w:rPr>
          <w:rFonts w:ascii="Times New Roman" w:hAnsi="Times New Roman" w:cs="Times New Roman"/>
          <w:sz w:val="28"/>
          <w:szCs w:val="28"/>
        </w:rPr>
        <w:t xml:space="preserve">в) при уменьшении субъекту контроля как получателю бюджетных средств  в соответствии с Порядком составления и ведения сводной бюджетной росписи бюджета </w:t>
      </w:r>
      <w:r w:rsidR="0044112F" w:rsidRPr="0044112F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AA5F3B">
        <w:rPr>
          <w:rFonts w:ascii="Times New Roman" w:hAnsi="Times New Roman"/>
          <w:sz w:val="28"/>
          <w:szCs w:val="28"/>
        </w:rPr>
        <w:t>Кидрячевский</w:t>
      </w:r>
      <w:r w:rsidR="0044112F" w:rsidRPr="0044112F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44112F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6C0BE3">
        <w:rPr>
          <w:rFonts w:ascii="Times New Roman" w:hAnsi="Times New Roman" w:cs="Times New Roman"/>
          <w:sz w:val="28"/>
          <w:szCs w:val="28"/>
        </w:rPr>
        <w:t xml:space="preserve">муниципального района Давлекановский район Республики Башкортостан и бюджетных росписей главных распорядителей средств бюджета </w:t>
      </w:r>
      <w:r w:rsidR="0044112F" w:rsidRPr="0044112F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AA5F3B">
        <w:rPr>
          <w:rFonts w:ascii="Times New Roman" w:hAnsi="Times New Roman"/>
          <w:sz w:val="28"/>
          <w:szCs w:val="28"/>
        </w:rPr>
        <w:t>Кидрячевский</w:t>
      </w:r>
      <w:r w:rsidR="00AA5F3B" w:rsidRPr="0044112F">
        <w:rPr>
          <w:rFonts w:ascii="Times New Roman" w:hAnsi="Times New Roman" w:cs="Times New Roman"/>
          <w:sz w:val="28"/>
          <w:szCs w:val="28"/>
        </w:rPr>
        <w:t xml:space="preserve"> </w:t>
      </w:r>
      <w:r w:rsidR="0044112F" w:rsidRPr="0044112F">
        <w:rPr>
          <w:rFonts w:ascii="Times New Roman" w:hAnsi="Times New Roman" w:cs="Times New Roman"/>
          <w:sz w:val="28"/>
          <w:szCs w:val="28"/>
        </w:rPr>
        <w:t>сельсовет</w:t>
      </w:r>
      <w:r w:rsidR="0044112F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6C0BE3">
        <w:rPr>
          <w:rFonts w:ascii="Times New Roman" w:hAnsi="Times New Roman" w:cs="Times New Roman"/>
          <w:sz w:val="28"/>
          <w:szCs w:val="28"/>
        </w:rPr>
        <w:t xml:space="preserve">муниципального района Давлекановский район Республики Башкортостан (главных администраторов источников финансирования дефицита  бюджета </w:t>
      </w:r>
      <w:r w:rsidR="0044112F" w:rsidRPr="0044112F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AA5F3B" w:rsidRPr="00AA5F3B">
        <w:rPr>
          <w:rFonts w:ascii="Times New Roman" w:hAnsi="Times New Roman"/>
          <w:sz w:val="28"/>
          <w:szCs w:val="28"/>
        </w:rPr>
        <w:t xml:space="preserve"> </w:t>
      </w:r>
      <w:r w:rsidR="00AA5F3B">
        <w:rPr>
          <w:rFonts w:ascii="Times New Roman" w:hAnsi="Times New Roman"/>
          <w:sz w:val="28"/>
          <w:szCs w:val="28"/>
        </w:rPr>
        <w:t>Кидрячевский</w:t>
      </w:r>
      <w:r w:rsidR="00AA5F3B" w:rsidRPr="0044112F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44112F" w:rsidRPr="0044112F">
        <w:rPr>
          <w:rFonts w:ascii="Times New Roman" w:hAnsi="Times New Roman" w:cs="Times New Roman"/>
          <w:sz w:val="28"/>
          <w:szCs w:val="28"/>
        </w:rPr>
        <w:t>сельсовет</w:t>
      </w:r>
      <w:r w:rsidR="0044112F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6C0BE3">
        <w:rPr>
          <w:rFonts w:ascii="Times New Roman" w:hAnsi="Times New Roman" w:cs="Times New Roman"/>
          <w:sz w:val="28"/>
          <w:szCs w:val="28"/>
        </w:rPr>
        <w:t>муниципального района Давлекановский</w:t>
      </w:r>
      <w:r w:rsidR="0044112F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Башкортостан)</w:t>
      </w:r>
      <w:r w:rsidRPr="006C0BE3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F033AD" w:rsidRPr="006C0BE3" w:rsidRDefault="00F033AD" w:rsidP="00E00654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BE3">
        <w:rPr>
          <w:rFonts w:ascii="Times New Roman" w:hAnsi="Times New Roman" w:cs="Times New Roman"/>
          <w:color w:val="000000"/>
          <w:sz w:val="28"/>
          <w:szCs w:val="28"/>
        </w:rPr>
        <w:t>г) при уменьшении показателей выплат на закупку товаров, работ, услуг, осуществляемых в соответствии с Федеральным законом, включенных в планы ФХД;</w:t>
      </w:r>
    </w:p>
    <w:p w:rsidR="00F033AD" w:rsidRPr="006C0BE3" w:rsidRDefault="00F033AD" w:rsidP="00E00654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BE3">
        <w:rPr>
          <w:rFonts w:ascii="Times New Roman" w:hAnsi="Times New Roman" w:cs="Times New Roman"/>
          <w:color w:val="000000"/>
          <w:sz w:val="28"/>
          <w:szCs w:val="28"/>
        </w:rPr>
        <w:t xml:space="preserve">д) при уменьшении объемов финансового обеспечения осуществления капитальных вложений, содержащихся в соглашениях о предоставлении субсидий на осуществление капитальных вложений, предоставляемых унитарным предприятиям в соответствии со статьей 78.2 Бюджетного </w:t>
      </w:r>
      <w:r w:rsidRPr="006C0BE3">
        <w:rPr>
          <w:rFonts w:ascii="Times New Roman" w:hAnsi="Times New Roman" w:cs="Times New Roman"/>
          <w:color w:val="000000"/>
          <w:sz w:val="28"/>
          <w:szCs w:val="28"/>
        </w:rPr>
        <w:lastRenderedPageBreak/>
        <w:t>кодекса Российской Федерации, определяемых в соответствии с подпунктом «в» пункта 9 настоящего Порядка.</w:t>
      </w:r>
    </w:p>
    <w:p w:rsidR="00F033AD" w:rsidRPr="006C0BE3" w:rsidRDefault="00F033AD" w:rsidP="000F6AC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BE3">
        <w:rPr>
          <w:rFonts w:ascii="Times New Roman" w:hAnsi="Times New Roman" w:cs="Times New Roman"/>
          <w:color w:val="000000"/>
          <w:sz w:val="28"/>
          <w:szCs w:val="28"/>
        </w:rPr>
        <w:t xml:space="preserve">11. При осуществлении взаимодействия с субъектами контроля </w:t>
      </w:r>
      <w:r w:rsidR="00CD24B2">
        <w:rPr>
          <w:rFonts w:ascii="Times New Roman" w:hAnsi="Times New Roman"/>
          <w:sz w:val="28"/>
          <w:szCs w:val="28"/>
        </w:rPr>
        <w:t>Администрация сельского поселения</w:t>
      </w:r>
      <w:r w:rsidR="0044112F">
        <w:rPr>
          <w:rFonts w:ascii="Times New Roman" w:hAnsi="Times New Roman"/>
          <w:sz w:val="28"/>
          <w:szCs w:val="28"/>
        </w:rPr>
        <w:t xml:space="preserve"> </w:t>
      </w:r>
      <w:r w:rsidRPr="006C0BE3">
        <w:rPr>
          <w:rFonts w:ascii="Times New Roman" w:hAnsi="Times New Roman" w:cs="Times New Roman"/>
          <w:color w:val="000000"/>
          <w:sz w:val="28"/>
          <w:szCs w:val="28"/>
        </w:rPr>
        <w:t>проверяет в соответствии с подпунктом «б» пункта 13 Правил контроля следующие объекты контроля (закрытые объекты контроля, сведения о закрытых объектах контроля):</w:t>
      </w:r>
    </w:p>
    <w:p w:rsidR="00F033AD" w:rsidRPr="006C0BE3" w:rsidRDefault="00F033AD" w:rsidP="000F6AC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BE3">
        <w:rPr>
          <w:rFonts w:ascii="Times New Roman" w:hAnsi="Times New Roman" w:cs="Times New Roman"/>
          <w:color w:val="000000"/>
          <w:sz w:val="28"/>
          <w:szCs w:val="28"/>
        </w:rPr>
        <w:t>а) план-график закупок на непревышение содержащихся в нем по соответствующим идентификационным кодам закупки сумм начальных (максимальных) цен контрактов, цен контрактов, заключаемых с единственным поставщиком (подрядчиком, исполнителем), сумм планируемых платежей в очередном финансовом году и плановом периоде и сумм платежей за пределами планового периода, с учетом планируемых платежей по контрактам, заключенным по результатам определения поставщика (подрядчика, исполнителя) по закупкам, указанным в плане графике закупок, над объемом финансового обеспечения по соответствующему финансовому году и по соответствующему идентификационному коду закупки, указанным в плане закупок;</w:t>
      </w:r>
    </w:p>
    <w:p w:rsidR="00F033AD" w:rsidRPr="006C0BE3" w:rsidRDefault="00F033AD" w:rsidP="000F6AC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BE3">
        <w:rPr>
          <w:rFonts w:ascii="Times New Roman" w:hAnsi="Times New Roman" w:cs="Times New Roman"/>
          <w:color w:val="000000"/>
          <w:sz w:val="28"/>
          <w:szCs w:val="28"/>
        </w:rPr>
        <w:t>б) извещение об осуществлении закупки, проект контракта, заключаемый с единственным поставщиком (подрядчиком, исполнителем), и (или) документацию о закупке (сведения о приглашении, сведения о проекте контракта и (или) сведения о документации) на соответствие содержащихся в них начальной (максимальной) цены контракта, цены контракта, заключаемого с единственным поставщиком (подрядчиком, исполнителем), и идентификационного кода закупки - начальной (максимальной) цене контракта, цене контракта, заключаемого с единственным поставщиком (подрядчиком, исполнителем) по соответствующему идентификационному коду закупки, указанным в плане-графике закупок;</w:t>
      </w:r>
    </w:p>
    <w:p w:rsidR="00F033AD" w:rsidRPr="006C0BE3" w:rsidRDefault="00F033AD" w:rsidP="000F6AC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BE3">
        <w:rPr>
          <w:rFonts w:ascii="Times New Roman" w:hAnsi="Times New Roman" w:cs="Times New Roman"/>
          <w:color w:val="000000"/>
          <w:sz w:val="28"/>
          <w:szCs w:val="28"/>
        </w:rPr>
        <w:t>в) протокол определения поставщика (подрядчика, исполнителя) (сведения о протоколе)  на:</w:t>
      </w:r>
    </w:p>
    <w:p w:rsidR="00F033AD" w:rsidRPr="006C0BE3" w:rsidRDefault="00F033AD" w:rsidP="000F6AC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BE3">
        <w:rPr>
          <w:rFonts w:ascii="Times New Roman" w:hAnsi="Times New Roman" w:cs="Times New Roman"/>
          <w:color w:val="000000"/>
          <w:sz w:val="28"/>
          <w:szCs w:val="28"/>
        </w:rPr>
        <w:t>соответствие содержащегося в нем (них) идентификационного кода закупки - аналогичной информации, содержащейся в документации о закупке (сведениях о документации);</w:t>
      </w:r>
    </w:p>
    <w:p w:rsidR="00F033AD" w:rsidRPr="006C0BE3" w:rsidRDefault="00F033AD" w:rsidP="000F6AC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BE3">
        <w:rPr>
          <w:rFonts w:ascii="Times New Roman" w:hAnsi="Times New Roman" w:cs="Times New Roman"/>
          <w:color w:val="000000"/>
          <w:sz w:val="28"/>
          <w:szCs w:val="28"/>
        </w:rPr>
        <w:t>непревышение начальной (максимальной) цены контракта, содержащейся в протоколе (сведениях о протоколе), цены, предложенной участником закупки, признанным победителем определения поставщика (подрядчика, исполнителя), участником закупки, предложившим лучшие условия после победителя, единственного участника, заявка которого признана соответствующей требованиям Федерального закона, над начальной (максимальной) ценой, содержащейся в документации о закупке (сведениях о документации);</w:t>
      </w:r>
    </w:p>
    <w:p w:rsidR="00F033AD" w:rsidRPr="006C0BE3" w:rsidRDefault="00F033AD" w:rsidP="000F6AC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BE3">
        <w:rPr>
          <w:rFonts w:ascii="Times New Roman" w:hAnsi="Times New Roman" w:cs="Times New Roman"/>
          <w:color w:val="000000"/>
          <w:sz w:val="28"/>
          <w:szCs w:val="28"/>
        </w:rPr>
        <w:t>г) проект контракта, направляемый участнику закупки (контракт, возвращаемый участником закупки) (сведения о проекте контракта) на соответствие содержащихся в нем (них):</w:t>
      </w:r>
    </w:p>
    <w:p w:rsidR="00F033AD" w:rsidRPr="006C0BE3" w:rsidRDefault="00F033AD" w:rsidP="000F6AC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BE3">
        <w:rPr>
          <w:rFonts w:ascii="Times New Roman" w:hAnsi="Times New Roman" w:cs="Times New Roman"/>
          <w:color w:val="000000"/>
          <w:sz w:val="28"/>
          <w:szCs w:val="28"/>
        </w:rPr>
        <w:t xml:space="preserve">идентификационного кода закупки - аналогичной информации, </w:t>
      </w:r>
      <w:r w:rsidRPr="006C0BE3">
        <w:rPr>
          <w:rFonts w:ascii="Times New Roman" w:hAnsi="Times New Roman" w:cs="Times New Roman"/>
          <w:color w:val="000000"/>
          <w:sz w:val="28"/>
          <w:szCs w:val="28"/>
        </w:rPr>
        <w:lastRenderedPageBreak/>
        <w:t>содержащейся в протоколе определения поставщика (подрядчика, исполнителя) (сведениях о протоколе);</w:t>
      </w:r>
    </w:p>
    <w:p w:rsidR="00F033AD" w:rsidRPr="006C0BE3" w:rsidRDefault="00F033AD" w:rsidP="000F6AC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BE3">
        <w:rPr>
          <w:rFonts w:ascii="Times New Roman" w:hAnsi="Times New Roman" w:cs="Times New Roman"/>
          <w:color w:val="000000"/>
          <w:sz w:val="28"/>
          <w:szCs w:val="28"/>
        </w:rPr>
        <w:t>цены контракта - цене, указанной в протоколе (сведениях о протоколе), предложенной участником закупки, с которым заключается контракт;</w:t>
      </w:r>
    </w:p>
    <w:p w:rsidR="00F033AD" w:rsidRPr="006C0BE3" w:rsidRDefault="00F033AD" w:rsidP="000F6AC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BE3">
        <w:rPr>
          <w:rFonts w:ascii="Times New Roman" w:hAnsi="Times New Roman" w:cs="Times New Roman"/>
          <w:color w:val="000000"/>
          <w:sz w:val="28"/>
          <w:szCs w:val="28"/>
        </w:rPr>
        <w:t>д) информацию, включаемую в реестр контрактов (сведения, включаемые в закрытый реестр контрактов) на соответствие:</w:t>
      </w:r>
    </w:p>
    <w:p w:rsidR="00F033AD" w:rsidRPr="006C0BE3" w:rsidRDefault="00F033AD" w:rsidP="000F6AC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BE3">
        <w:rPr>
          <w:rFonts w:ascii="Times New Roman" w:hAnsi="Times New Roman" w:cs="Times New Roman"/>
          <w:color w:val="000000"/>
          <w:sz w:val="28"/>
          <w:szCs w:val="28"/>
        </w:rPr>
        <w:t>идентификационного кода закупки - аналогичной информации, содержащейся в условиях контракта (сведениях о контракте);</w:t>
      </w:r>
    </w:p>
    <w:p w:rsidR="00F033AD" w:rsidRPr="006C0BE3" w:rsidRDefault="00F033AD" w:rsidP="000F6AC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BE3">
        <w:rPr>
          <w:rFonts w:ascii="Times New Roman" w:hAnsi="Times New Roman" w:cs="Times New Roman"/>
          <w:color w:val="000000"/>
          <w:sz w:val="28"/>
          <w:szCs w:val="28"/>
        </w:rPr>
        <w:t>информации (сведений) о цене контракта – цене, указанной в условиях контракта в контракте (в сведениях о проекте контракта).</w:t>
      </w:r>
    </w:p>
    <w:p w:rsidR="00F033AD" w:rsidRPr="006C0BE3" w:rsidRDefault="00F033AD" w:rsidP="000F6AC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BE3">
        <w:rPr>
          <w:rFonts w:ascii="Times New Roman" w:hAnsi="Times New Roman" w:cs="Times New Roman"/>
          <w:color w:val="000000"/>
          <w:sz w:val="28"/>
          <w:szCs w:val="28"/>
        </w:rPr>
        <w:t xml:space="preserve">12. Указанные в пункте 11 настоящего Порядка объекты контроля проверяются </w:t>
      </w:r>
      <w:r w:rsidR="00CD24B2">
        <w:rPr>
          <w:rFonts w:ascii="Times New Roman" w:hAnsi="Times New Roman"/>
          <w:sz w:val="28"/>
          <w:szCs w:val="28"/>
        </w:rPr>
        <w:t>Администрацией сельского поселения</w:t>
      </w:r>
      <w:r w:rsidRPr="006C0BE3">
        <w:rPr>
          <w:rFonts w:ascii="Times New Roman" w:hAnsi="Times New Roman" w:cs="Times New Roman"/>
          <w:color w:val="000000"/>
          <w:sz w:val="28"/>
          <w:szCs w:val="28"/>
        </w:rPr>
        <w:t xml:space="preserve"> при размещении в ЕИС, а закрытые объекты контроля (сведения о закрытых объектах контроля) - при согласовании их </w:t>
      </w:r>
      <w:r w:rsidR="00CD24B2">
        <w:rPr>
          <w:rFonts w:ascii="Times New Roman" w:hAnsi="Times New Roman"/>
          <w:sz w:val="28"/>
          <w:szCs w:val="28"/>
        </w:rPr>
        <w:t>Администрацией сельского поселения</w:t>
      </w:r>
      <w:r w:rsidRPr="006C0BE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033AD" w:rsidRPr="006C0BE3" w:rsidRDefault="00F033AD" w:rsidP="000F6AC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BE3">
        <w:rPr>
          <w:rFonts w:ascii="Times New Roman" w:hAnsi="Times New Roman" w:cs="Times New Roman"/>
          <w:color w:val="000000"/>
          <w:sz w:val="28"/>
          <w:szCs w:val="28"/>
        </w:rPr>
        <w:t xml:space="preserve">13. Предусмотренное пунктом 11 настоящего Порядка взаимодействие субъектов контроля с </w:t>
      </w:r>
      <w:r w:rsidR="00CD24B2">
        <w:rPr>
          <w:rFonts w:ascii="Times New Roman" w:hAnsi="Times New Roman"/>
          <w:sz w:val="28"/>
          <w:szCs w:val="28"/>
        </w:rPr>
        <w:t>Администрацией сельского поселения</w:t>
      </w:r>
      <w:r w:rsidRPr="006C0BE3">
        <w:rPr>
          <w:rFonts w:ascii="Times New Roman" w:hAnsi="Times New Roman" w:cs="Times New Roman"/>
          <w:color w:val="000000"/>
          <w:sz w:val="28"/>
          <w:szCs w:val="28"/>
        </w:rPr>
        <w:t xml:space="preserve"> при проверке объектов контроля (сведений об объектах контроля), указанных в подпунктах «б» - «г» пункта 11 настоящего Порядка, осуществляется с учетом следующих особенностей:</w:t>
      </w:r>
    </w:p>
    <w:p w:rsidR="00F033AD" w:rsidRPr="006C0BE3" w:rsidRDefault="00F033AD" w:rsidP="00191BFD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BE3">
        <w:rPr>
          <w:rFonts w:ascii="Times New Roman" w:hAnsi="Times New Roman" w:cs="Times New Roman"/>
          <w:color w:val="000000"/>
          <w:sz w:val="28"/>
          <w:szCs w:val="28"/>
        </w:rPr>
        <w:t>а) объекты контроля (сведения об объектах контроля), направляемые уполномоченными органами, уполномоченными учреждениями, осуществляющими определение поставщиков (исполнителей, подрядчиков) для одного или нескольких заказчиков в соответствии со статьей 26 Федерального закона, а также организатором совместных конкурсов и аукционов, проводимых в соответствии со статьей 25 Федерального закона, проверяются на:</w:t>
      </w:r>
    </w:p>
    <w:p w:rsidR="00F033AD" w:rsidRPr="006C0BE3" w:rsidRDefault="00F033AD" w:rsidP="00191BFD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BE3">
        <w:rPr>
          <w:rFonts w:ascii="Times New Roman" w:hAnsi="Times New Roman" w:cs="Times New Roman"/>
          <w:color w:val="000000"/>
          <w:sz w:val="28"/>
          <w:szCs w:val="28"/>
        </w:rPr>
        <w:t>соответствие начальной (максимальной) цены контракта и идентификационного кода закупки по каждой закупке, включенной в такое извещение и (или) документацию (сведения о приглашении и (или) сведения о документации), начальной (максимальной) цене контракта по соответствующему идентификационному коду закупки и идентификационному коду закупки, указанным в плане-графике закупок  соответствующего заказчика;</w:t>
      </w:r>
    </w:p>
    <w:p w:rsidR="00F033AD" w:rsidRPr="006C0BE3" w:rsidRDefault="00F033AD" w:rsidP="00191BFD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BE3">
        <w:rPr>
          <w:rFonts w:ascii="Times New Roman" w:hAnsi="Times New Roman" w:cs="Times New Roman"/>
          <w:color w:val="000000"/>
          <w:sz w:val="28"/>
          <w:szCs w:val="28"/>
        </w:rPr>
        <w:t xml:space="preserve">непревышение включенной в протокол определения поставщика (подрядчика, исполнителя) (сведения о протоколе) цены, предложенной участником закупки, признанным победителем определения поставщика (подрядчика, исполнителя), участником закупки, предложившим лучшие условия после победителя, единственного участника, заявка которого признана соответствующей требованиям Федерального закона, над начальной (максимальной) ценой, содержащейся в документации о закупке (сведениях о документации) по закупке соответствующего заказчика, и на соответствие идентификационного кода закупки, указанного в таком протоколе (сведениях о протоколе), аналогичной информации, содержащейся в документации о закупке (сведениях о документации) по закупке </w:t>
      </w:r>
      <w:r w:rsidRPr="006C0BE3">
        <w:rPr>
          <w:rFonts w:ascii="Times New Roman" w:hAnsi="Times New Roman" w:cs="Times New Roman"/>
          <w:color w:val="000000"/>
          <w:sz w:val="28"/>
          <w:szCs w:val="28"/>
        </w:rPr>
        <w:lastRenderedPageBreak/>
        <w:t>соответствующего заказчика;</w:t>
      </w:r>
    </w:p>
    <w:p w:rsidR="00F033AD" w:rsidRPr="006C0BE3" w:rsidRDefault="00F033AD" w:rsidP="00191BFD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BE3">
        <w:rPr>
          <w:rFonts w:ascii="Times New Roman" w:hAnsi="Times New Roman" w:cs="Times New Roman"/>
          <w:color w:val="000000"/>
          <w:sz w:val="28"/>
          <w:szCs w:val="28"/>
        </w:rPr>
        <w:t>соответствие включенных в проект контракта, направляемого участнику закупки (контракт, возвращаемый участником закупки) (сведениях о проекте контракта):</w:t>
      </w:r>
    </w:p>
    <w:p w:rsidR="00F033AD" w:rsidRPr="006C0BE3" w:rsidRDefault="00F033AD" w:rsidP="00191BFD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BE3">
        <w:rPr>
          <w:rFonts w:ascii="Times New Roman" w:hAnsi="Times New Roman" w:cs="Times New Roman"/>
          <w:color w:val="000000"/>
          <w:sz w:val="28"/>
          <w:szCs w:val="28"/>
        </w:rPr>
        <w:t xml:space="preserve">идентификационного кода закупки - аналогичной информации по закупке соответствующего заказчика, содержащейся в протоколе, извещении и (или) документации (сведениях о протоколе, сведениях о приглашении и (или) сведениях о документации); </w:t>
      </w:r>
    </w:p>
    <w:p w:rsidR="00F033AD" w:rsidRPr="006C0BE3" w:rsidRDefault="00F033AD" w:rsidP="00191BFD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BE3">
        <w:rPr>
          <w:rFonts w:ascii="Times New Roman" w:hAnsi="Times New Roman" w:cs="Times New Roman"/>
          <w:color w:val="000000"/>
          <w:sz w:val="28"/>
          <w:szCs w:val="28"/>
        </w:rPr>
        <w:t>цены контракта - цене, указанной в протоколе определения поставщика (подрядчика, исполнителя) (сведениях о протоколе), предложенной участником закупки, с которым заключается контракт, по закупке соответствующего заказчика;</w:t>
      </w:r>
    </w:p>
    <w:p w:rsidR="00F033AD" w:rsidRPr="006C0BE3" w:rsidRDefault="00F033AD" w:rsidP="00191BFD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BE3">
        <w:rPr>
          <w:rFonts w:ascii="Times New Roman" w:hAnsi="Times New Roman" w:cs="Times New Roman"/>
          <w:color w:val="000000"/>
          <w:sz w:val="28"/>
          <w:szCs w:val="28"/>
        </w:rPr>
        <w:t>б) объекты контроля по закупкам, указываемым в плане-графике закупок отдельной строкой в установленных случаях проверяются на непревышение включенной в план-график закупок информации о планируемых платежах по  таким закупкам с учетом:</w:t>
      </w:r>
    </w:p>
    <w:p w:rsidR="00F033AD" w:rsidRPr="006C0BE3" w:rsidRDefault="00F033AD" w:rsidP="00191BFD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BE3">
        <w:rPr>
          <w:rFonts w:ascii="Times New Roman" w:hAnsi="Times New Roman" w:cs="Times New Roman"/>
          <w:color w:val="000000"/>
          <w:sz w:val="28"/>
          <w:szCs w:val="28"/>
        </w:rPr>
        <w:t xml:space="preserve"> информации о начальной (максимальной) цене, указанной в размещенных извещениях об осуществлении закупок и (или) документации о закупке, проектах контрактов, направленных единственному поставщику (подрядчику, исполнителю) (сведениях о приглашении и (или) документации, сведениях о проекте контракта), в отношении закупок, процедуры отбора поставщика (подрядчика, исполнителя) по которым не завершены;</w:t>
      </w:r>
    </w:p>
    <w:p w:rsidR="00F033AD" w:rsidRPr="006C0BE3" w:rsidRDefault="00F033AD" w:rsidP="00191BFD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BE3">
        <w:rPr>
          <w:rFonts w:ascii="Times New Roman" w:hAnsi="Times New Roman" w:cs="Times New Roman"/>
          <w:color w:val="000000"/>
          <w:sz w:val="28"/>
          <w:szCs w:val="28"/>
        </w:rPr>
        <w:t>суммы цен по контрактам, заключенным по итогам указанных в настоящем пункте закупок;</w:t>
      </w:r>
    </w:p>
    <w:p w:rsidR="00F033AD" w:rsidRPr="006C0BE3" w:rsidRDefault="00F033AD" w:rsidP="00191BFD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BE3">
        <w:rPr>
          <w:rFonts w:ascii="Times New Roman" w:hAnsi="Times New Roman" w:cs="Times New Roman"/>
          <w:color w:val="000000"/>
          <w:sz w:val="28"/>
          <w:szCs w:val="28"/>
        </w:rPr>
        <w:t>в) проект контракта, при заключении контракта с несколькими участниками закупки в случаях, предусмотренных частью 10 статьи 34 Федерального закона, проверяется на:</w:t>
      </w:r>
    </w:p>
    <w:p w:rsidR="00F033AD" w:rsidRPr="006C0BE3" w:rsidRDefault="00F033AD" w:rsidP="00191BFD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BE3">
        <w:rPr>
          <w:rFonts w:ascii="Times New Roman" w:hAnsi="Times New Roman" w:cs="Times New Roman"/>
          <w:color w:val="000000"/>
          <w:sz w:val="28"/>
          <w:szCs w:val="28"/>
        </w:rPr>
        <w:t xml:space="preserve">соответствие идентификационного кода закупки - аналогичной информации, содержащейся в документации о закупке (сведениях о документации); </w:t>
      </w:r>
    </w:p>
    <w:p w:rsidR="00F033AD" w:rsidRPr="006C0BE3" w:rsidRDefault="00F033AD" w:rsidP="00191BFD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BE3">
        <w:rPr>
          <w:rFonts w:ascii="Times New Roman" w:hAnsi="Times New Roman" w:cs="Times New Roman"/>
          <w:color w:val="000000"/>
          <w:sz w:val="28"/>
          <w:szCs w:val="28"/>
        </w:rPr>
        <w:t>непревышение суммы цен таких контрактов над начальной (максимальной) ценой, указанной в документации о закупке (сведениях о документации).</w:t>
      </w:r>
    </w:p>
    <w:p w:rsidR="00F033AD" w:rsidRPr="006C0BE3" w:rsidRDefault="00F033AD" w:rsidP="00FA5CB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BE3">
        <w:rPr>
          <w:rFonts w:ascii="Times New Roman" w:hAnsi="Times New Roman" w:cs="Times New Roman"/>
          <w:color w:val="000000"/>
          <w:sz w:val="28"/>
          <w:szCs w:val="28"/>
        </w:rPr>
        <w:t xml:space="preserve">14. В сроки, установленные пунктами 14 и 15 Правил контроля, со дня направления субъекту контроля уведомления о начале контроля или поступления объекта контроля на бумажном носителе в </w:t>
      </w:r>
      <w:r w:rsidRPr="006C0BE3">
        <w:rPr>
          <w:rFonts w:ascii="Times New Roman" w:hAnsi="Times New Roman"/>
          <w:sz w:val="28"/>
          <w:szCs w:val="28"/>
        </w:rPr>
        <w:t>Финансовое управление</w:t>
      </w:r>
      <w:r w:rsidRPr="006C0BE3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F033AD" w:rsidRPr="006C0BE3" w:rsidRDefault="00F033AD" w:rsidP="00FA5CB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BE3">
        <w:rPr>
          <w:rFonts w:ascii="Times New Roman" w:hAnsi="Times New Roman" w:cs="Times New Roman"/>
          <w:color w:val="000000"/>
          <w:sz w:val="28"/>
          <w:szCs w:val="28"/>
        </w:rPr>
        <w:t xml:space="preserve">а) в случае соответствия при проведении проверки объекта контроля (закрытого объекта контроля, сведений о закрытом объекте контроля) требованиям, установленным Правилами контроля и настоящим Порядком, объект контроля размещается в ЕИС и </w:t>
      </w:r>
      <w:r w:rsidR="00CD24B2">
        <w:rPr>
          <w:rFonts w:ascii="Times New Roman" w:hAnsi="Times New Roman"/>
          <w:sz w:val="28"/>
          <w:szCs w:val="28"/>
        </w:rPr>
        <w:t>Администрация сельского поселения</w:t>
      </w:r>
      <w:r w:rsidR="0044112F">
        <w:rPr>
          <w:rFonts w:ascii="Times New Roman" w:hAnsi="Times New Roman"/>
          <w:sz w:val="28"/>
          <w:szCs w:val="28"/>
        </w:rPr>
        <w:t xml:space="preserve"> </w:t>
      </w:r>
      <w:r w:rsidRPr="006C0BE3">
        <w:rPr>
          <w:rFonts w:ascii="Times New Roman" w:hAnsi="Times New Roman" w:cs="Times New Roman"/>
          <w:color w:val="000000"/>
          <w:sz w:val="28"/>
          <w:szCs w:val="28"/>
        </w:rPr>
        <w:t xml:space="preserve">направляет субъекту контроля в Региональной информационной системе уведомление о размещении объекта контроля в ЕИС или формирует отметку </w:t>
      </w:r>
      <w:r w:rsidRPr="006C0BE3">
        <w:rPr>
          <w:rFonts w:ascii="Times New Roman" w:hAnsi="Times New Roman" w:cs="Times New Roman"/>
          <w:color w:val="000000"/>
          <w:sz w:val="28"/>
          <w:szCs w:val="28"/>
        </w:rPr>
        <w:lastRenderedPageBreak/>
        <w:t>о соответствии закрытой контролируемой информации, содержащейся в закрытых объектах контроля и сведениях о закрытых объектах контроля, и возвращает их субъекту контроля;</w:t>
      </w:r>
    </w:p>
    <w:p w:rsidR="00F033AD" w:rsidRPr="006C0BE3" w:rsidRDefault="00F033AD" w:rsidP="00FA5CB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BE3">
        <w:rPr>
          <w:rFonts w:ascii="Times New Roman" w:hAnsi="Times New Roman" w:cs="Times New Roman"/>
          <w:color w:val="000000"/>
          <w:sz w:val="28"/>
          <w:szCs w:val="28"/>
        </w:rPr>
        <w:t xml:space="preserve">б) в случае выявления при проведении </w:t>
      </w:r>
      <w:r w:rsidR="00CD24B2">
        <w:rPr>
          <w:rFonts w:ascii="Times New Roman" w:hAnsi="Times New Roman"/>
          <w:sz w:val="28"/>
          <w:szCs w:val="28"/>
        </w:rPr>
        <w:t>Администрацией сельского поселения</w:t>
      </w:r>
      <w:r w:rsidRPr="006C0BE3">
        <w:rPr>
          <w:rFonts w:ascii="Times New Roman" w:hAnsi="Times New Roman" w:cs="Times New Roman"/>
          <w:color w:val="000000"/>
          <w:sz w:val="28"/>
          <w:szCs w:val="28"/>
        </w:rPr>
        <w:t xml:space="preserve"> проверки несоответствия объекта контроля (закрытого объекта контроля, сведений о закрытом объекте контроля) требованиям, установленным Правилами контроля и настоящим Порядком, </w:t>
      </w:r>
      <w:r w:rsidR="00CD24B2">
        <w:rPr>
          <w:rFonts w:ascii="Times New Roman" w:hAnsi="Times New Roman"/>
          <w:sz w:val="28"/>
          <w:szCs w:val="28"/>
        </w:rPr>
        <w:t>Администрация сельского поселения</w:t>
      </w:r>
      <w:r w:rsidR="0044112F">
        <w:rPr>
          <w:rFonts w:ascii="Times New Roman" w:hAnsi="Times New Roman"/>
          <w:sz w:val="28"/>
          <w:szCs w:val="28"/>
        </w:rPr>
        <w:t xml:space="preserve"> </w:t>
      </w:r>
      <w:r w:rsidRPr="006C0BE3">
        <w:rPr>
          <w:rFonts w:ascii="Times New Roman" w:hAnsi="Times New Roman" w:cs="Times New Roman"/>
          <w:color w:val="000000"/>
          <w:sz w:val="28"/>
          <w:szCs w:val="28"/>
        </w:rPr>
        <w:t>направляет субъекту контроля в Региональной информационной системе или на бумажном носителе (при осуществлении проверки закрытого объекта контроля, сведений о закрытом объекте контроля) протокол о несоответствии контролируемой информации требованиям, установленным частью 5 статьи 99 Федерального закона, по форме согласно приложению № 6 к настоящему Порядку и при проверке контролируемой информации, содержащейся:</w:t>
      </w:r>
    </w:p>
    <w:p w:rsidR="00F033AD" w:rsidRPr="006C0BE3" w:rsidRDefault="00F033AD" w:rsidP="00FA5CB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BE3">
        <w:rPr>
          <w:rFonts w:ascii="Times New Roman" w:hAnsi="Times New Roman" w:cs="Times New Roman"/>
          <w:color w:val="000000"/>
          <w:sz w:val="28"/>
          <w:szCs w:val="28"/>
        </w:rPr>
        <w:t xml:space="preserve">в плане закупок получателей бюджетных средств, до внесения соответствующих изменений в план закупок и план-график закупок не размещаются в ЕИС извещения об осуществлении закупки, проекты контрактов, заключаемых с единственным поставщиком (исполнителем, подрядчиком), или </w:t>
      </w:r>
      <w:r w:rsidR="00CD24B2">
        <w:rPr>
          <w:rFonts w:ascii="Times New Roman" w:hAnsi="Times New Roman"/>
          <w:sz w:val="28"/>
          <w:szCs w:val="28"/>
        </w:rPr>
        <w:t>Администрация сельского поселения</w:t>
      </w:r>
      <w:r w:rsidR="0044112F">
        <w:rPr>
          <w:rFonts w:ascii="Times New Roman" w:hAnsi="Times New Roman"/>
          <w:sz w:val="28"/>
          <w:szCs w:val="28"/>
        </w:rPr>
        <w:t xml:space="preserve"> </w:t>
      </w:r>
      <w:r w:rsidRPr="006C0BE3">
        <w:rPr>
          <w:rFonts w:ascii="Times New Roman" w:hAnsi="Times New Roman" w:cs="Times New Roman"/>
          <w:color w:val="000000"/>
          <w:sz w:val="28"/>
          <w:szCs w:val="28"/>
        </w:rPr>
        <w:t>проставляет на сведениях о приглашении, сведениях о проекте контракта отметку о несоответствии включенной в них контролируемой информации (далее – отметка о несоответствии);</w:t>
      </w:r>
    </w:p>
    <w:p w:rsidR="00F033AD" w:rsidRPr="006C0BE3" w:rsidRDefault="00F033AD" w:rsidP="00FA5CB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BE3">
        <w:rPr>
          <w:rFonts w:ascii="Times New Roman" w:hAnsi="Times New Roman" w:cs="Times New Roman"/>
          <w:color w:val="000000"/>
          <w:sz w:val="28"/>
          <w:szCs w:val="28"/>
        </w:rPr>
        <w:t xml:space="preserve">в плане закупок учреждений, унитарных предприятий, до внесения изменений в план закупок и план-график закупок не размещаются в ЕИС извещения об осуществлении закупки, проекты контрактов, заключаемых с единственным поставщиком (подрядчиком, исполнителем), или </w:t>
      </w:r>
      <w:r w:rsidR="00CD24B2">
        <w:rPr>
          <w:rFonts w:ascii="Times New Roman" w:hAnsi="Times New Roman"/>
          <w:sz w:val="28"/>
          <w:szCs w:val="28"/>
        </w:rPr>
        <w:t>Администрация сельского поселения</w:t>
      </w:r>
      <w:r w:rsidRPr="006C0BE3">
        <w:rPr>
          <w:rFonts w:ascii="Times New Roman" w:hAnsi="Times New Roman" w:cs="Times New Roman"/>
          <w:color w:val="000000"/>
          <w:sz w:val="28"/>
          <w:szCs w:val="28"/>
        </w:rPr>
        <w:t>на сведениях о приглашении, сведениях о проекте контракта проставляет отметку о несоответствии, если указанные изменения не внесены по истечении 30 дней со дня отрицательного результата проверки, предусмотренной подпунктами «б» и «в» пункта 9 настоящего Порядка;</w:t>
      </w:r>
    </w:p>
    <w:p w:rsidR="00F033AD" w:rsidRPr="006C0BE3" w:rsidRDefault="00F033AD" w:rsidP="00FA5CB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0BE3">
        <w:rPr>
          <w:rFonts w:ascii="Times New Roman" w:hAnsi="Times New Roman" w:cs="Times New Roman"/>
          <w:color w:val="000000"/>
          <w:sz w:val="28"/>
          <w:szCs w:val="28"/>
        </w:rPr>
        <w:t>в объектах контроля, указанных в пункте 11 настоящего Порядка, до внесения в них изменений не размещает такие объекты в ЕИС или проставляет на закрытых объектах контроля и сведениях о закрытых объектах контроля отметку о несоответствии и возвращает их субъекту контроля.</w:t>
      </w:r>
    </w:p>
    <w:p w:rsidR="00F033AD" w:rsidRPr="006C0BE3" w:rsidRDefault="00F033AD" w:rsidP="00E95CEA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F033AD" w:rsidRPr="006C0BE3" w:rsidSect="00CD24B2">
      <w:headerReference w:type="default" r:id="rId7"/>
      <w:pgSz w:w="11906" w:h="16838"/>
      <w:pgMar w:top="1276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7BAA" w:rsidRDefault="00107BAA" w:rsidP="009470C4">
      <w:r>
        <w:separator/>
      </w:r>
    </w:p>
  </w:endnote>
  <w:endnote w:type="continuationSeparator" w:id="0">
    <w:p w:rsidR="00107BAA" w:rsidRDefault="00107BAA" w:rsidP="009470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7BAA" w:rsidRDefault="00107BAA" w:rsidP="009470C4">
      <w:r>
        <w:separator/>
      </w:r>
    </w:p>
  </w:footnote>
  <w:footnote w:type="continuationSeparator" w:id="0">
    <w:p w:rsidR="00107BAA" w:rsidRDefault="00107BAA" w:rsidP="009470C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33AD" w:rsidRDefault="00386148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AA5F3B">
      <w:rPr>
        <w:noProof/>
      </w:rPr>
      <w:t>4</w:t>
    </w:r>
    <w:r>
      <w:rPr>
        <w:noProof/>
      </w:rPr>
      <w:fldChar w:fldCharType="end"/>
    </w:r>
  </w:p>
  <w:p w:rsidR="00F033AD" w:rsidRDefault="00F033AD" w:rsidP="009470C4">
    <w:pPr>
      <w:pStyle w:val="a6"/>
      <w:tabs>
        <w:tab w:val="clear" w:pos="4677"/>
        <w:tab w:val="clear" w:pos="9355"/>
        <w:tab w:val="left" w:pos="363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A43F0"/>
    <w:rsid w:val="00012C91"/>
    <w:rsid w:val="0004715C"/>
    <w:rsid w:val="000B4BBD"/>
    <w:rsid w:val="000B51B8"/>
    <w:rsid w:val="000C3AA3"/>
    <w:rsid w:val="000D05CB"/>
    <w:rsid w:val="000E165D"/>
    <w:rsid w:val="000F643C"/>
    <w:rsid w:val="000F6ACC"/>
    <w:rsid w:val="000F6C3E"/>
    <w:rsid w:val="00101717"/>
    <w:rsid w:val="00105612"/>
    <w:rsid w:val="00107BAA"/>
    <w:rsid w:val="00123FCD"/>
    <w:rsid w:val="001362A6"/>
    <w:rsid w:val="001377F0"/>
    <w:rsid w:val="00174863"/>
    <w:rsid w:val="0018535B"/>
    <w:rsid w:val="00191BFD"/>
    <w:rsid w:val="001E73A7"/>
    <w:rsid w:val="001F13A4"/>
    <w:rsid w:val="001F2686"/>
    <w:rsid w:val="001F5FF0"/>
    <w:rsid w:val="00213D72"/>
    <w:rsid w:val="002150F2"/>
    <w:rsid w:val="00225C28"/>
    <w:rsid w:val="002307EA"/>
    <w:rsid w:val="00233138"/>
    <w:rsid w:val="002407D8"/>
    <w:rsid w:val="0025272D"/>
    <w:rsid w:val="00264532"/>
    <w:rsid w:val="00280902"/>
    <w:rsid w:val="00283BFA"/>
    <w:rsid w:val="00296F86"/>
    <w:rsid w:val="002C0143"/>
    <w:rsid w:val="002C099E"/>
    <w:rsid w:val="002E3153"/>
    <w:rsid w:val="002E3A99"/>
    <w:rsid w:val="00301DC6"/>
    <w:rsid w:val="0030249A"/>
    <w:rsid w:val="00324976"/>
    <w:rsid w:val="00327614"/>
    <w:rsid w:val="003441A4"/>
    <w:rsid w:val="00347EC9"/>
    <w:rsid w:val="0035003A"/>
    <w:rsid w:val="003573B5"/>
    <w:rsid w:val="003615FF"/>
    <w:rsid w:val="00363192"/>
    <w:rsid w:val="003642E9"/>
    <w:rsid w:val="0036435A"/>
    <w:rsid w:val="003757DD"/>
    <w:rsid w:val="00386148"/>
    <w:rsid w:val="003937E0"/>
    <w:rsid w:val="003A107A"/>
    <w:rsid w:val="003A1CC5"/>
    <w:rsid w:val="003B142B"/>
    <w:rsid w:val="003C143B"/>
    <w:rsid w:val="003C2F3D"/>
    <w:rsid w:val="003C6AD5"/>
    <w:rsid w:val="003E2A58"/>
    <w:rsid w:val="003F1FF7"/>
    <w:rsid w:val="004049AF"/>
    <w:rsid w:val="00426326"/>
    <w:rsid w:val="0044112F"/>
    <w:rsid w:val="0044373B"/>
    <w:rsid w:val="00467997"/>
    <w:rsid w:val="004710A6"/>
    <w:rsid w:val="00492BD2"/>
    <w:rsid w:val="00494743"/>
    <w:rsid w:val="00497814"/>
    <w:rsid w:val="004A255D"/>
    <w:rsid w:val="004B7AD8"/>
    <w:rsid w:val="004C624D"/>
    <w:rsid w:val="004D4705"/>
    <w:rsid w:val="004D6F2E"/>
    <w:rsid w:val="004E4C31"/>
    <w:rsid w:val="004F5867"/>
    <w:rsid w:val="005264FE"/>
    <w:rsid w:val="0054174D"/>
    <w:rsid w:val="00550A38"/>
    <w:rsid w:val="00592C0C"/>
    <w:rsid w:val="005968F7"/>
    <w:rsid w:val="00597390"/>
    <w:rsid w:val="005A49EA"/>
    <w:rsid w:val="005B666B"/>
    <w:rsid w:val="005B6978"/>
    <w:rsid w:val="005B7993"/>
    <w:rsid w:val="005C102D"/>
    <w:rsid w:val="005D04AF"/>
    <w:rsid w:val="005D553A"/>
    <w:rsid w:val="005E4871"/>
    <w:rsid w:val="006105A2"/>
    <w:rsid w:val="0063566C"/>
    <w:rsid w:val="00636200"/>
    <w:rsid w:val="0064463F"/>
    <w:rsid w:val="006672C9"/>
    <w:rsid w:val="00673366"/>
    <w:rsid w:val="00677650"/>
    <w:rsid w:val="00687595"/>
    <w:rsid w:val="00696C08"/>
    <w:rsid w:val="0069775E"/>
    <w:rsid w:val="006B5D0C"/>
    <w:rsid w:val="006C0BE3"/>
    <w:rsid w:val="006F143E"/>
    <w:rsid w:val="006F2062"/>
    <w:rsid w:val="007003AF"/>
    <w:rsid w:val="00706D82"/>
    <w:rsid w:val="007143A1"/>
    <w:rsid w:val="00716CCF"/>
    <w:rsid w:val="00733AFD"/>
    <w:rsid w:val="00743742"/>
    <w:rsid w:val="00773F62"/>
    <w:rsid w:val="0079769C"/>
    <w:rsid w:val="007A43F0"/>
    <w:rsid w:val="007B3FD0"/>
    <w:rsid w:val="007C72AC"/>
    <w:rsid w:val="007E121A"/>
    <w:rsid w:val="008130C3"/>
    <w:rsid w:val="00814CD0"/>
    <w:rsid w:val="0081551D"/>
    <w:rsid w:val="008463FB"/>
    <w:rsid w:val="008541E7"/>
    <w:rsid w:val="00854E61"/>
    <w:rsid w:val="00870FDB"/>
    <w:rsid w:val="0087479B"/>
    <w:rsid w:val="00880C5A"/>
    <w:rsid w:val="008844A1"/>
    <w:rsid w:val="008B437E"/>
    <w:rsid w:val="008D5CA1"/>
    <w:rsid w:val="008E15D1"/>
    <w:rsid w:val="008E688F"/>
    <w:rsid w:val="008F41EB"/>
    <w:rsid w:val="009079B2"/>
    <w:rsid w:val="00910876"/>
    <w:rsid w:val="009141E0"/>
    <w:rsid w:val="00921153"/>
    <w:rsid w:val="009364C6"/>
    <w:rsid w:val="009470C4"/>
    <w:rsid w:val="009600C6"/>
    <w:rsid w:val="00972C21"/>
    <w:rsid w:val="00980D01"/>
    <w:rsid w:val="009847BF"/>
    <w:rsid w:val="00986F48"/>
    <w:rsid w:val="009950AF"/>
    <w:rsid w:val="009967CF"/>
    <w:rsid w:val="009E7AE1"/>
    <w:rsid w:val="00A06766"/>
    <w:rsid w:val="00A26DEB"/>
    <w:rsid w:val="00A35060"/>
    <w:rsid w:val="00A4195A"/>
    <w:rsid w:val="00A41A40"/>
    <w:rsid w:val="00A67C04"/>
    <w:rsid w:val="00A778BE"/>
    <w:rsid w:val="00A9732D"/>
    <w:rsid w:val="00AA5F3B"/>
    <w:rsid w:val="00AB390F"/>
    <w:rsid w:val="00AB5DB1"/>
    <w:rsid w:val="00AB7658"/>
    <w:rsid w:val="00AC25E9"/>
    <w:rsid w:val="00AE0A71"/>
    <w:rsid w:val="00AF08EB"/>
    <w:rsid w:val="00B01147"/>
    <w:rsid w:val="00B11D13"/>
    <w:rsid w:val="00B15FBC"/>
    <w:rsid w:val="00B35B8F"/>
    <w:rsid w:val="00B449D4"/>
    <w:rsid w:val="00B4753C"/>
    <w:rsid w:val="00B625B6"/>
    <w:rsid w:val="00B77321"/>
    <w:rsid w:val="00B837BF"/>
    <w:rsid w:val="00B858B9"/>
    <w:rsid w:val="00B90A88"/>
    <w:rsid w:val="00B9644B"/>
    <w:rsid w:val="00BA586D"/>
    <w:rsid w:val="00BA76E0"/>
    <w:rsid w:val="00BC0772"/>
    <w:rsid w:val="00BC3FE8"/>
    <w:rsid w:val="00BC4E92"/>
    <w:rsid w:val="00BE0761"/>
    <w:rsid w:val="00BE22D9"/>
    <w:rsid w:val="00BF012C"/>
    <w:rsid w:val="00C01F59"/>
    <w:rsid w:val="00C103E3"/>
    <w:rsid w:val="00C104CD"/>
    <w:rsid w:val="00C21714"/>
    <w:rsid w:val="00C27C4A"/>
    <w:rsid w:val="00C30EA7"/>
    <w:rsid w:val="00C32ADB"/>
    <w:rsid w:val="00C627DE"/>
    <w:rsid w:val="00C65679"/>
    <w:rsid w:val="00C657B2"/>
    <w:rsid w:val="00C65A9F"/>
    <w:rsid w:val="00C76F40"/>
    <w:rsid w:val="00C95763"/>
    <w:rsid w:val="00CA3A88"/>
    <w:rsid w:val="00CD03BA"/>
    <w:rsid w:val="00CD24B2"/>
    <w:rsid w:val="00CE37BF"/>
    <w:rsid w:val="00CE4351"/>
    <w:rsid w:val="00CE71F7"/>
    <w:rsid w:val="00CF617F"/>
    <w:rsid w:val="00D17516"/>
    <w:rsid w:val="00D37948"/>
    <w:rsid w:val="00D37B7F"/>
    <w:rsid w:val="00D63F50"/>
    <w:rsid w:val="00D66DBA"/>
    <w:rsid w:val="00D7051B"/>
    <w:rsid w:val="00D73C9A"/>
    <w:rsid w:val="00D829BA"/>
    <w:rsid w:val="00D94047"/>
    <w:rsid w:val="00DB41A5"/>
    <w:rsid w:val="00DC2315"/>
    <w:rsid w:val="00DC6FD1"/>
    <w:rsid w:val="00DE5E1F"/>
    <w:rsid w:val="00DE769B"/>
    <w:rsid w:val="00E00509"/>
    <w:rsid w:val="00E00654"/>
    <w:rsid w:val="00E131FE"/>
    <w:rsid w:val="00E156A7"/>
    <w:rsid w:val="00E36832"/>
    <w:rsid w:val="00E460AA"/>
    <w:rsid w:val="00E56A5E"/>
    <w:rsid w:val="00E60F27"/>
    <w:rsid w:val="00E66EE8"/>
    <w:rsid w:val="00E71F04"/>
    <w:rsid w:val="00E739A7"/>
    <w:rsid w:val="00E77E6A"/>
    <w:rsid w:val="00E81EB6"/>
    <w:rsid w:val="00E851A7"/>
    <w:rsid w:val="00E85F75"/>
    <w:rsid w:val="00E94AE6"/>
    <w:rsid w:val="00E94DFF"/>
    <w:rsid w:val="00E95CEA"/>
    <w:rsid w:val="00EB0581"/>
    <w:rsid w:val="00EB78A0"/>
    <w:rsid w:val="00ED02F0"/>
    <w:rsid w:val="00EE3450"/>
    <w:rsid w:val="00EE62A3"/>
    <w:rsid w:val="00EE76BA"/>
    <w:rsid w:val="00EF5FC0"/>
    <w:rsid w:val="00F033AD"/>
    <w:rsid w:val="00F14EB9"/>
    <w:rsid w:val="00F24236"/>
    <w:rsid w:val="00F2594A"/>
    <w:rsid w:val="00F27B05"/>
    <w:rsid w:val="00F42ABB"/>
    <w:rsid w:val="00F55763"/>
    <w:rsid w:val="00FA2D82"/>
    <w:rsid w:val="00FA5CB2"/>
    <w:rsid w:val="00FB08E6"/>
    <w:rsid w:val="00FC39B5"/>
    <w:rsid w:val="00FC75E4"/>
    <w:rsid w:val="00FC7E49"/>
    <w:rsid w:val="00FD2CB3"/>
    <w:rsid w:val="00FD55F1"/>
    <w:rsid w:val="00FE4F3B"/>
    <w:rsid w:val="00FE5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062"/>
    <w:pPr>
      <w:ind w:firstLine="709"/>
      <w:jc w:val="both"/>
    </w:pPr>
    <w:rPr>
      <w:rFonts w:ascii="Times New Roman" w:eastAsia="Times New Roman" w:hAnsi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7A43F0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Nonformat">
    <w:name w:val="ConsPlusNonformat"/>
    <w:uiPriority w:val="99"/>
    <w:rsid w:val="007A43F0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7A43F0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TitlePage">
    <w:name w:val="ConsPlusTitlePage"/>
    <w:uiPriority w:val="99"/>
    <w:rsid w:val="007A43F0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styleId="a3">
    <w:name w:val="No Spacing"/>
    <w:uiPriority w:val="99"/>
    <w:qFormat/>
    <w:rsid w:val="00696C08"/>
    <w:rPr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rsid w:val="001F13A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1F13A4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9470C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locked/>
    <w:rsid w:val="009470C4"/>
    <w:rPr>
      <w:rFonts w:cs="Times New Roman"/>
    </w:rPr>
  </w:style>
  <w:style w:type="paragraph" w:styleId="a8">
    <w:name w:val="footer"/>
    <w:basedOn w:val="a"/>
    <w:link w:val="a9"/>
    <w:uiPriority w:val="99"/>
    <w:rsid w:val="009470C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locked/>
    <w:rsid w:val="009470C4"/>
    <w:rPr>
      <w:rFonts w:cs="Times New Roman"/>
    </w:rPr>
  </w:style>
  <w:style w:type="paragraph" w:styleId="aa">
    <w:name w:val="List Paragraph"/>
    <w:basedOn w:val="a"/>
    <w:autoRedefine/>
    <w:uiPriority w:val="99"/>
    <w:qFormat/>
    <w:rsid w:val="006F2062"/>
    <w:pPr>
      <w:spacing w:before="60"/>
      <w:outlineLvl w:val="1"/>
    </w:pPr>
  </w:style>
  <w:style w:type="paragraph" w:styleId="ab">
    <w:name w:val="footnote text"/>
    <w:basedOn w:val="a"/>
    <w:link w:val="ac"/>
    <w:uiPriority w:val="99"/>
    <w:rsid w:val="006F2062"/>
    <w:rPr>
      <w:sz w:val="20"/>
      <w:szCs w:val="20"/>
    </w:rPr>
  </w:style>
  <w:style w:type="character" w:customStyle="1" w:styleId="ac">
    <w:name w:val="Текст сноски Знак"/>
    <w:link w:val="ab"/>
    <w:uiPriority w:val="99"/>
    <w:locked/>
    <w:rsid w:val="006F2062"/>
    <w:rPr>
      <w:rFonts w:ascii="Times New Roman" w:hAnsi="Times New Roman" w:cs="Times New Roman"/>
      <w:sz w:val="20"/>
      <w:szCs w:val="20"/>
      <w:lang w:eastAsia="ru-RU"/>
    </w:rPr>
  </w:style>
  <w:style w:type="character" w:styleId="ad">
    <w:name w:val="footnote reference"/>
    <w:uiPriority w:val="99"/>
    <w:semiHidden/>
    <w:rsid w:val="006F2062"/>
    <w:rPr>
      <w:rFonts w:cs="Times New Roman"/>
      <w:vertAlign w:val="superscript"/>
    </w:rPr>
  </w:style>
  <w:style w:type="character" w:customStyle="1" w:styleId="FontStyle23">
    <w:name w:val="Font Style23"/>
    <w:uiPriority w:val="99"/>
    <w:rsid w:val="00597390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2251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3052</Words>
  <Characters>17401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Гилязиева Азалия Рафатовна</dc:creator>
  <cp:keywords/>
  <dc:description/>
  <cp:lastModifiedBy>Кидрячевский</cp:lastModifiedBy>
  <cp:revision>24</cp:revision>
  <cp:lastPrinted>2016-12-09T11:02:00Z</cp:lastPrinted>
  <dcterms:created xsi:type="dcterms:W3CDTF">2016-11-21T08:04:00Z</dcterms:created>
  <dcterms:modified xsi:type="dcterms:W3CDTF">2017-03-27T11:46:00Z</dcterms:modified>
</cp:coreProperties>
</file>