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7"/>
        <w:gridCol w:w="1053"/>
        <w:gridCol w:w="1015"/>
        <w:gridCol w:w="3826"/>
      </w:tblGrid>
      <w:tr w:rsidR="00C11756" w:rsidRPr="00C11756" w:rsidTr="00874F2B">
        <w:trPr>
          <w:trHeight w:val="20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1756" w:rsidRPr="00C11756" w:rsidRDefault="00C11756" w:rsidP="00C11756">
            <w:pPr>
              <w:widowControl w:val="0"/>
              <w:spacing w:after="0" w:line="200" w:lineRule="atLeast"/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C11756" w:rsidRPr="00C11756" w:rsidRDefault="00C11756" w:rsidP="00C11756">
            <w:pPr>
              <w:widowControl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ba-RU"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ba-RU" w:eastAsia="ru-RU"/>
              </w:rPr>
              <w:t xml:space="preserve">Дәүләкән районы </w:t>
            </w:r>
          </w:p>
          <w:p w:rsidR="00C11756" w:rsidRPr="00C11756" w:rsidRDefault="00C11756" w:rsidP="00C11756">
            <w:pPr>
              <w:widowControl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</w:pPr>
            <w:proofErr w:type="spellStart"/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  <w:t xml:space="preserve"> районы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be-BY" w:eastAsia="ru-RU"/>
              </w:rPr>
              <w:t>ның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eastAsia="ru-RU"/>
              </w:rPr>
              <w:t xml:space="preserve"> </w:t>
            </w:r>
          </w:p>
          <w:p w:rsidR="00C11756" w:rsidRPr="00C11756" w:rsidRDefault="00C11756" w:rsidP="00C11756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0"/>
                <w:lang w:val="tt-RU" w:eastAsia="ru-RU"/>
              </w:rPr>
              <w:t>Сергиопол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0"/>
                <w:lang w:eastAsia="ru-RU"/>
              </w:rPr>
              <w:t>ь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ауыл</w:t>
            </w:r>
            <w:proofErr w:type="spellEnd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ауыл</w:t>
            </w:r>
            <w:proofErr w:type="spellEnd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 xml:space="preserve"> бил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tt-RU" w:eastAsia="ru-RU"/>
              </w:rPr>
              <w:t>ә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м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tt-RU" w:eastAsia="ru-RU"/>
              </w:rPr>
              <w:t>ә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val="en-US" w:eastAsia="ru-RU"/>
              </w:rPr>
              <w:t>h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 xml:space="preserve">е </w:t>
            </w:r>
            <w:proofErr w:type="spellStart"/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хакими</w:t>
            </w:r>
            <w:proofErr w:type="spellEnd"/>
            <w:r w:rsidRPr="00C11756">
              <w:rPr>
                <w:rFonts w:ascii="Arial New Bash" w:eastAsia="Times New Roman" w:hAnsi="Arial New Bash" w:cs="Times New Roman"/>
                <w:snapToGrid w:val="0"/>
                <w:sz w:val="26"/>
                <w:szCs w:val="26"/>
                <w:lang w:val="tt-RU" w:eastAsia="ru-RU"/>
              </w:rPr>
              <w:t>ә</w:t>
            </w:r>
            <w:r w:rsidRPr="00C11756">
              <w:rPr>
                <w:rFonts w:ascii="Arial New Bash" w:eastAsia="Times New Roman" w:hAnsi="Arial New Bash" w:cs="Arial"/>
                <w:snapToGrid w:val="0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1756" w:rsidRPr="00C11756" w:rsidRDefault="00C11756" w:rsidP="00C11756">
            <w:pPr>
              <w:widowControl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C1175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A2405A7" wp14:editId="52F9CCB5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1756" w:rsidRPr="00C11756" w:rsidRDefault="00C11756" w:rsidP="00C11756">
            <w:pPr>
              <w:widowControl w:val="0"/>
              <w:spacing w:after="0" w:line="200" w:lineRule="atLeast"/>
              <w:jc w:val="center"/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</w:pPr>
            <w:r w:rsidRPr="00C11756"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  <w:t xml:space="preserve">Администрация сельского            поселения  </w:t>
            </w:r>
            <w:proofErr w:type="spellStart"/>
            <w:r w:rsidRPr="00C11756"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  <w:t>Сергиопольский</w:t>
            </w:r>
            <w:proofErr w:type="spellEnd"/>
            <w:r w:rsidRPr="00C11756">
              <w:rPr>
                <w:rFonts w:ascii="Arial" w:eastAsia="Times New Roman" w:hAnsi="Arial" w:cs="Arial"/>
                <w:snapToGrid w:val="0"/>
                <w:sz w:val="26"/>
                <w:szCs w:val="20"/>
                <w:lang w:eastAsia="ru-RU"/>
              </w:rPr>
              <w:t xml:space="preserve"> сельсовет муниципального района Давлекановский район</w:t>
            </w:r>
          </w:p>
          <w:p w:rsidR="00C11756" w:rsidRPr="00C11756" w:rsidRDefault="00C11756" w:rsidP="00C11756">
            <w:pPr>
              <w:keepNext/>
              <w:spacing w:after="0" w:line="240" w:lineRule="auto"/>
              <w:jc w:val="center"/>
              <w:outlineLvl w:val="0"/>
              <w:rPr>
                <w:rFonts w:ascii="Arial New Bash" w:eastAsia="Times New Roman" w:hAnsi="Arial New Bash" w:cs="Times New Roman"/>
                <w:bCs/>
                <w:sz w:val="26"/>
                <w:szCs w:val="26"/>
                <w:lang w:eastAsia="ru-RU"/>
              </w:rPr>
            </w:pPr>
            <w:r w:rsidRPr="00C11756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C11756" w:rsidRPr="00C11756" w:rsidTr="00874F2B">
        <w:trPr>
          <w:trHeight w:val="20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1756" w:rsidRPr="00C11756" w:rsidRDefault="00C11756" w:rsidP="00C11756">
            <w:pPr>
              <w:widowControl w:val="0"/>
              <w:spacing w:before="140" w:after="0" w:line="200" w:lineRule="atLeast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val="be-BY"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>453406, Д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>ә</w:t>
            </w:r>
            <w:proofErr w:type="gramStart"/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>ул</w:t>
            </w:r>
            <w:proofErr w:type="gramEnd"/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>әкән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 xml:space="preserve"> районы,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 xml:space="preserve"> Сергиопол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 xml:space="preserve">ь 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val="tt-RU" w:eastAsia="ru-RU"/>
              </w:rPr>
              <w:t xml:space="preserve">ауылы, </w:t>
            </w:r>
            <w:r w:rsidRPr="00C11756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val="be-BY" w:eastAsia="ru-RU"/>
              </w:rPr>
              <w:t xml:space="preserve">Үҙәк </w:t>
            </w: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16"/>
                <w:lang w:eastAsia="ru-RU"/>
              </w:rPr>
              <w:t xml:space="preserve"> ур.,</w:t>
            </w:r>
            <w:r w:rsidRPr="00C11756"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  <w:t>1</w:t>
            </w:r>
          </w:p>
          <w:p w:rsidR="00C11756" w:rsidRPr="00C11756" w:rsidRDefault="00C11756" w:rsidP="00C11756">
            <w:pPr>
              <w:widowControl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</w:pPr>
            <w:r w:rsidRPr="00C11756">
              <w:rPr>
                <w:rFonts w:ascii="Arial" w:eastAsia="Times New Roman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1756" w:rsidRPr="00C11756" w:rsidRDefault="00C11756" w:rsidP="00C11756">
            <w:pPr>
              <w:widowControl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>Сергиополь</w:t>
            </w:r>
            <w:proofErr w:type="spellEnd"/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>,</w:t>
            </w:r>
          </w:p>
          <w:p w:rsidR="00C11756" w:rsidRPr="00C11756" w:rsidRDefault="00C11756" w:rsidP="00C11756">
            <w:pPr>
              <w:widowControl w:val="0"/>
              <w:spacing w:before="140" w:after="0" w:line="240" w:lineRule="auto"/>
              <w:ind w:left="-284"/>
              <w:jc w:val="center"/>
              <w:rPr>
                <w:rFonts w:ascii="Arial" w:eastAsia="Times New Roman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C11756">
              <w:rPr>
                <w:rFonts w:ascii="Arial New Bash" w:eastAsia="Times New Roman" w:hAnsi="Arial New Bash" w:cs="Times New Roman"/>
                <w:snapToGrid w:val="0"/>
                <w:sz w:val="16"/>
                <w:szCs w:val="20"/>
                <w:lang w:eastAsia="ru-RU"/>
              </w:rPr>
              <w:t>ул. Центральная д.1</w:t>
            </w:r>
            <w:r w:rsidRPr="00C11756">
              <w:rPr>
                <w:rFonts w:ascii="Arial" w:eastAsia="Times New Roman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  <w:tr w:rsidR="00C11756" w:rsidRPr="00C11756" w:rsidTr="00874F2B">
        <w:trPr>
          <w:trHeight w:val="20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C11756" w:rsidRPr="00C11756" w:rsidRDefault="00C11756" w:rsidP="00C11756">
            <w:pPr>
              <w:widowControl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"/>
                <w:szCs w:val="2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C11756" w:rsidRPr="00C11756" w:rsidRDefault="00C11756" w:rsidP="00C11756">
            <w:pPr>
              <w:widowControl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"/>
                <w:szCs w:val="2"/>
                <w:lang w:eastAsia="ru-RU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C11756" w:rsidRPr="00C11756" w:rsidRDefault="00C11756" w:rsidP="00C11756">
            <w:pPr>
              <w:widowControl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"/>
                <w:szCs w:val="2"/>
                <w:lang w:eastAsia="ru-RU"/>
              </w:rPr>
            </w:pPr>
          </w:p>
        </w:tc>
      </w:tr>
    </w:tbl>
    <w:p w:rsidR="00C11756" w:rsidRPr="00C11756" w:rsidRDefault="00C11756" w:rsidP="00C11756">
      <w:pPr>
        <w:widowControl w:val="0"/>
        <w:spacing w:before="140" w:after="0" w:line="240" w:lineRule="auto"/>
        <w:jc w:val="both"/>
        <w:rPr>
          <w:rFonts w:ascii="Times New Roman" w:eastAsia="Times New Roman" w:hAnsi="Times New Roman" w:cs="Times New Roman"/>
          <w:snapToGrid w:val="0"/>
          <w:sz w:val="18"/>
          <w:szCs w:val="20"/>
          <w:lang w:eastAsia="ru-RU"/>
        </w:rPr>
      </w:pPr>
    </w:p>
    <w:p w:rsidR="00C11756" w:rsidRPr="00C11756" w:rsidRDefault="00C11756" w:rsidP="00C117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ba-RU" w:eastAsia="ru-RU"/>
        </w:rPr>
        <w:t>Ҡ</w:t>
      </w: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АРАР</w:t>
      </w: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ab/>
      </w: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  <w:t xml:space="preserve">                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№ 21</w:t>
      </w: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  <w:t xml:space="preserve">                       </w:t>
      </w:r>
      <w:r w:rsidRPr="00C1175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ПОСТАНОВЛЕНИЕ</w:t>
      </w:r>
    </w:p>
    <w:p w:rsidR="00C11756" w:rsidRDefault="00C11756" w:rsidP="00C117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«04»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val="ba-RU" w:eastAsia="ru-RU"/>
        </w:rPr>
        <w:t xml:space="preserve"> 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апрель 2017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val="ba-RU" w:eastAsia="ru-RU"/>
        </w:rPr>
        <w:t xml:space="preserve"> 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й.</w:t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r w:rsidRPr="00C117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  <w:t xml:space="preserve">                                      «04» апреля 2017 г.</w:t>
      </w:r>
    </w:p>
    <w:p w:rsidR="00C11756" w:rsidRPr="00C11756" w:rsidRDefault="00C11756" w:rsidP="00C117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C11756" w:rsidRDefault="00C11756" w:rsidP="00C117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требование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C11756" w:rsidRDefault="00C11756" w:rsidP="00C117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1756" w:rsidRDefault="00C11756" w:rsidP="00C1175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C11756" w:rsidRDefault="00C11756" w:rsidP="00C1175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1756" w:rsidRDefault="00C11756" w:rsidP="00C11756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1.Внести изменения в Положение о</w:t>
      </w:r>
      <w:r>
        <w:rPr>
          <w:rFonts w:ascii="Times New Roman" w:hAnsi="Times New Roman" w:cs="Times New Roman"/>
          <w:sz w:val="28"/>
          <w:szCs w:val="28"/>
        </w:rPr>
        <w:t xml:space="preserve"> постоянно действующей Комиссии по организации и проведению аукционов по продаже находящихся в собственности сельского поселения земельных участков или аукционов на право заключения договоров аренды таких земельных участков</w:t>
      </w:r>
      <w:r>
        <w:rPr>
          <w:rFonts w:ascii="Times New Roman" w:hAnsi="Times New Roman"/>
          <w:sz w:val="28"/>
          <w:szCs w:val="28"/>
        </w:rPr>
        <w:t>, утвержденное постановлением администрации с</w:t>
      </w:r>
      <w:r>
        <w:rPr>
          <w:rFonts w:ascii="Times New Roman" w:hAnsi="Times New Roman"/>
          <w:sz w:val="28"/>
          <w:szCs w:val="28"/>
        </w:rPr>
        <w:t xml:space="preserve">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</w:t>
      </w:r>
      <w:r>
        <w:rPr>
          <w:rFonts w:ascii="Times New Roman" w:hAnsi="Times New Roman"/>
          <w:sz w:val="28"/>
          <w:szCs w:val="28"/>
        </w:rPr>
        <w:t>район (далее – Положение) № 7  от 27.02.2017</w:t>
      </w:r>
      <w:r>
        <w:rPr>
          <w:rFonts w:ascii="Times New Roman" w:hAnsi="Times New Roman"/>
          <w:sz w:val="28"/>
          <w:szCs w:val="28"/>
        </w:rPr>
        <w:t>, п. 3.2 Положения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C11756" w:rsidRDefault="00C11756" w:rsidP="00C11756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3.2.Персональны состав Комиссии утверждается постановлением гл</w:t>
      </w:r>
      <w:r>
        <w:rPr>
          <w:rFonts w:ascii="Times New Roman" w:hAnsi="Times New Roman" w:cs="Times New Roman"/>
          <w:sz w:val="28"/>
          <w:szCs w:val="28"/>
        </w:rPr>
        <w:t xml:space="preserve">авы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район.</w:t>
      </w:r>
    </w:p>
    <w:p w:rsidR="00C11756" w:rsidRDefault="00C11756" w:rsidP="00C11756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Комиссии входят: председатель, заместитель председателя, секретарь и два члена Комиссии.</w:t>
      </w:r>
    </w:p>
    <w:p w:rsidR="00C11756" w:rsidRDefault="00C11756" w:rsidP="00C11756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Членами Комиссии не могут быть лица, лично заинтересованные в результатах торгов.</w:t>
      </w:r>
    </w:p>
    <w:p w:rsidR="00C11756" w:rsidRDefault="00C11756" w:rsidP="00C117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членом Комиссии,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</w:t>
      </w:r>
      <w:proofErr w:type="gramEnd"/>
      <w:r>
        <w:rPr>
          <w:rFonts w:ascii="Times New Roman" w:hAnsi="Times New Roman"/>
          <w:sz w:val="28"/>
          <w:szCs w:val="28"/>
        </w:rPr>
        <w:t xml:space="preserve"> член Комиссии,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C11756" w:rsidRDefault="00C11756" w:rsidP="00C117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 наличии личной заинтересованности член Комиссии обязан уведомить в порядке, определенном представителем нанимателя (работодателем) в соответствии с нормативными правовыми актами, о возникшем конфликте интересов или о возможности его возникновения, как только ему станет об этом известно.</w:t>
      </w:r>
    </w:p>
    <w:p w:rsidR="00C11756" w:rsidRDefault="00C11756" w:rsidP="00C117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член Комиссии при возникновении личной заинтересованности в письменной форме уведомляет об этом организатора торгов.</w:t>
      </w:r>
    </w:p>
    <w:p w:rsidR="00C11756" w:rsidRDefault="00C11756" w:rsidP="00C117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 торгов в течение 3 дней заменяет члена Комиссии иным лицом, не заинтересованным в результатах торгов.</w:t>
      </w:r>
    </w:p>
    <w:p w:rsidR="00C11756" w:rsidRDefault="00C11756" w:rsidP="00C117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Внести изменения в п. 3.3. Положения, изложить его в следующей редакции: полномочия Комиссии при организации и проведен</w:t>
      </w:r>
      <w:proofErr w:type="gramStart"/>
      <w:r>
        <w:rPr>
          <w:rFonts w:ascii="Times New Roman" w:hAnsi="Times New Roman"/>
          <w:sz w:val="28"/>
          <w:szCs w:val="28"/>
        </w:rPr>
        <w:t>ии ау</w:t>
      </w:r>
      <w:proofErr w:type="gramEnd"/>
      <w:r>
        <w:rPr>
          <w:rFonts w:ascii="Times New Roman" w:hAnsi="Times New Roman"/>
          <w:sz w:val="28"/>
          <w:szCs w:val="28"/>
        </w:rPr>
        <w:t>кциона по продаже земельного участка, находящегося в муниципальной собственности, или аукциона на право заключения договора аренды земельного участка, находящегося в муниципальной собственности устанавливаются Земельным кодексом РФ.</w:t>
      </w:r>
    </w:p>
    <w:p w:rsidR="00C11756" w:rsidRDefault="00C11756" w:rsidP="00C117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C11756" w:rsidRDefault="00C11756" w:rsidP="00C117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C11756" w:rsidRDefault="00C11756" w:rsidP="00C117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756" w:rsidRDefault="00C11756" w:rsidP="00C117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756" w:rsidRDefault="00C11756" w:rsidP="00C117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11756" w:rsidRDefault="00C11756" w:rsidP="00C117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А.З.Абдуллин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C11756" w:rsidRDefault="00C11756" w:rsidP="00C117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756" w:rsidRPr="00C11756" w:rsidRDefault="00C11756" w:rsidP="00C117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</w:pPr>
    </w:p>
    <w:p w:rsidR="00400905" w:rsidRDefault="00400905"/>
    <w:sectPr w:rsidR="004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A87"/>
    <w:rsid w:val="00400905"/>
    <w:rsid w:val="00796A87"/>
    <w:rsid w:val="00C1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uiPriority w:val="99"/>
    <w:locked/>
    <w:rsid w:val="00C11756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C11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uiPriority w:val="99"/>
    <w:locked/>
    <w:rsid w:val="00C11756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C11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9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2017-04-07T09:23:00Z</cp:lastPrinted>
  <dcterms:created xsi:type="dcterms:W3CDTF">2017-04-07T09:20:00Z</dcterms:created>
  <dcterms:modified xsi:type="dcterms:W3CDTF">2017-04-07T09:23:00Z</dcterms:modified>
</cp:coreProperties>
</file>