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726E" w:rsidRDefault="009F726E" w:rsidP="009F726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</w:t>
      </w:r>
    </w:p>
    <w:p w:rsidR="00F664FC" w:rsidRDefault="006C5AC3" w:rsidP="00B41A2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Совета</w:t>
      </w:r>
      <w:r w:rsidR="00CF2992">
        <w:rPr>
          <w:rFonts w:ascii="Times New Roman" w:hAnsi="Times New Roman"/>
          <w:sz w:val="28"/>
          <w:szCs w:val="28"/>
        </w:rPr>
        <w:t xml:space="preserve"> сельского поселения Курманкеевский</w:t>
      </w:r>
      <w:r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</w:p>
    <w:p w:rsidR="00CF2992" w:rsidRDefault="00CF2992" w:rsidP="00B41A2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F2992" w:rsidRDefault="00CF2992" w:rsidP="00CF2992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41A26">
        <w:rPr>
          <w:rFonts w:ascii="Times New Roman" w:hAnsi="Times New Roman"/>
          <w:b/>
          <w:bCs/>
          <w:sz w:val="28"/>
          <w:szCs w:val="28"/>
        </w:rPr>
        <w:t>РЕШЕНИЕ</w:t>
      </w:r>
    </w:p>
    <w:p w:rsidR="009F726E" w:rsidRDefault="009F726E" w:rsidP="00CF2992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B41BFF" w:rsidRDefault="009F726E" w:rsidP="00880FE7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6C5AC3">
        <w:rPr>
          <w:rFonts w:ascii="Times New Roman" w:hAnsi="Times New Roman"/>
          <w:sz w:val="28"/>
          <w:szCs w:val="28"/>
        </w:rPr>
        <w:t>«</w:t>
      </w:r>
      <w:r w:rsidR="00B41BFF" w:rsidRPr="00B41A26">
        <w:rPr>
          <w:rFonts w:ascii="Times New Roman" w:hAnsi="Times New Roman"/>
          <w:sz w:val="28"/>
          <w:szCs w:val="28"/>
        </w:rPr>
        <w:t>Об утверждении Положения о проведении мониторинга</w:t>
      </w:r>
    </w:p>
    <w:p w:rsidR="006C5AC3" w:rsidRDefault="00B41BFF" w:rsidP="006C5AC3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</w:t>
      </w:r>
      <w:r w:rsidRPr="00B41A26">
        <w:rPr>
          <w:rFonts w:ascii="Times New Roman" w:hAnsi="Times New Roman"/>
          <w:sz w:val="28"/>
          <w:szCs w:val="28"/>
        </w:rPr>
        <w:t>зменений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B41A26">
        <w:rPr>
          <w:rFonts w:ascii="Times New Roman" w:hAnsi="Times New Roman"/>
          <w:sz w:val="28"/>
          <w:szCs w:val="28"/>
        </w:rPr>
        <w:t xml:space="preserve">законодательства и муниципальных нормативных правовых актов </w:t>
      </w:r>
      <w:r>
        <w:rPr>
          <w:rFonts w:ascii="Times New Roman" w:hAnsi="Times New Roman"/>
          <w:sz w:val="28"/>
          <w:szCs w:val="28"/>
        </w:rPr>
        <w:t xml:space="preserve">Совета </w:t>
      </w:r>
      <w:r w:rsidR="006C5AC3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CF2992">
        <w:rPr>
          <w:rFonts w:ascii="Times New Roman" w:hAnsi="Times New Roman"/>
          <w:sz w:val="28"/>
          <w:szCs w:val="28"/>
        </w:rPr>
        <w:t>Курманкеевский</w:t>
      </w:r>
      <w:r w:rsidR="006C5AC3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Башкортостан»</w:t>
      </w:r>
    </w:p>
    <w:p w:rsidR="006C5AC3" w:rsidRDefault="006C5AC3" w:rsidP="006C5AC3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6C5AC3" w:rsidRDefault="006C5AC3" w:rsidP="006C5AC3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B41BFF" w:rsidRDefault="00B41BFF" w:rsidP="006C5AC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41A26">
        <w:rPr>
          <w:rFonts w:ascii="Times New Roman" w:hAnsi="Times New Roman"/>
          <w:sz w:val="28"/>
          <w:szCs w:val="28"/>
        </w:rPr>
        <w:t xml:space="preserve">В целях совершенствования работы </w:t>
      </w:r>
      <w:r>
        <w:rPr>
          <w:rFonts w:ascii="Times New Roman" w:hAnsi="Times New Roman"/>
          <w:sz w:val="28"/>
          <w:szCs w:val="28"/>
        </w:rPr>
        <w:t xml:space="preserve">Совета </w:t>
      </w:r>
      <w:r w:rsidR="00CF2992">
        <w:rPr>
          <w:rFonts w:ascii="Times New Roman" w:hAnsi="Times New Roman"/>
          <w:sz w:val="28"/>
          <w:szCs w:val="28"/>
        </w:rPr>
        <w:t>сельского поселения Курманкеевский</w:t>
      </w:r>
      <w:r w:rsidR="006C5AC3">
        <w:rPr>
          <w:rFonts w:ascii="Times New Roman" w:hAnsi="Times New Roman"/>
          <w:sz w:val="28"/>
          <w:szCs w:val="28"/>
        </w:rPr>
        <w:t xml:space="preserve"> сельсовет </w:t>
      </w:r>
      <w:r>
        <w:rPr>
          <w:rFonts w:ascii="Times New Roman" w:hAnsi="Times New Roman"/>
          <w:sz w:val="28"/>
          <w:szCs w:val="28"/>
        </w:rPr>
        <w:t xml:space="preserve"> </w:t>
      </w:r>
      <w:r w:rsidR="00F664FC">
        <w:rPr>
          <w:rFonts w:ascii="Times New Roman" w:hAnsi="Times New Roman"/>
          <w:sz w:val="28"/>
          <w:szCs w:val="28"/>
        </w:rPr>
        <w:t xml:space="preserve">муниципального района Давлекановский район Республики Башкортостан (далее – Совет) </w:t>
      </w:r>
      <w:r w:rsidRPr="00B41A26">
        <w:rPr>
          <w:rFonts w:ascii="Times New Roman" w:hAnsi="Times New Roman"/>
          <w:sz w:val="28"/>
          <w:szCs w:val="28"/>
        </w:rPr>
        <w:t xml:space="preserve">по проведению мониторинга изменений законодательства и муниципальных нормативных правовых актов, принятых </w:t>
      </w:r>
      <w:r>
        <w:rPr>
          <w:rFonts w:ascii="Times New Roman" w:hAnsi="Times New Roman"/>
          <w:sz w:val="28"/>
          <w:szCs w:val="28"/>
        </w:rPr>
        <w:t>Советом</w:t>
      </w:r>
      <w:r w:rsidRPr="00B41A26">
        <w:rPr>
          <w:rFonts w:ascii="Times New Roman" w:hAnsi="Times New Roman"/>
          <w:sz w:val="28"/>
          <w:szCs w:val="28"/>
        </w:rPr>
        <w:t xml:space="preserve">, руководствуясь Уставом </w:t>
      </w:r>
      <w:r w:rsidR="00CF2992">
        <w:rPr>
          <w:rFonts w:ascii="Times New Roman" w:hAnsi="Times New Roman"/>
          <w:sz w:val="28"/>
          <w:szCs w:val="28"/>
        </w:rPr>
        <w:t>сельского поселения Курманкеевский</w:t>
      </w:r>
      <w:r w:rsidR="00F664FC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Башкортостан, Совет,</w:t>
      </w:r>
    </w:p>
    <w:p w:rsidR="00B41BFF" w:rsidRPr="00B41A26" w:rsidRDefault="00B41BFF" w:rsidP="00B41A2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41BFF" w:rsidRDefault="00B41BFF" w:rsidP="002D55A5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B41A26">
        <w:rPr>
          <w:rFonts w:ascii="Times New Roman" w:hAnsi="Times New Roman"/>
          <w:sz w:val="28"/>
          <w:szCs w:val="28"/>
        </w:rPr>
        <w:t>РЕШИЛ:</w:t>
      </w:r>
    </w:p>
    <w:p w:rsidR="00B41BFF" w:rsidRPr="00B41A26" w:rsidRDefault="00B41BFF" w:rsidP="002D55A5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B41BFF" w:rsidRPr="00B41A26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bookmark0"/>
      <w:bookmarkEnd w:id="0"/>
      <w:r>
        <w:rPr>
          <w:rFonts w:ascii="Times New Roman" w:hAnsi="Times New Roman"/>
          <w:sz w:val="28"/>
          <w:szCs w:val="28"/>
        </w:rPr>
        <w:t xml:space="preserve">1. </w:t>
      </w:r>
      <w:r w:rsidRPr="00B41A26">
        <w:rPr>
          <w:rFonts w:ascii="Times New Roman" w:hAnsi="Times New Roman"/>
          <w:sz w:val="28"/>
          <w:szCs w:val="28"/>
        </w:rPr>
        <w:t xml:space="preserve">Утвердить прилагаемое Положение о проведении мониторинга изменений законодательства и муниципальных нормативных правовых актов </w:t>
      </w:r>
      <w:r>
        <w:rPr>
          <w:rFonts w:ascii="Times New Roman" w:hAnsi="Times New Roman"/>
          <w:sz w:val="28"/>
          <w:szCs w:val="28"/>
        </w:rPr>
        <w:t>Совета</w:t>
      </w:r>
      <w:r w:rsidRPr="00B41A26">
        <w:rPr>
          <w:rFonts w:ascii="Times New Roman" w:hAnsi="Times New Roman"/>
          <w:sz w:val="28"/>
          <w:szCs w:val="28"/>
        </w:rPr>
        <w:t>.</w:t>
      </w:r>
    </w:p>
    <w:p w:rsidR="00B41BFF" w:rsidRPr="00B41A26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" w:name="bookmark1"/>
      <w:bookmarkEnd w:id="1"/>
      <w:r>
        <w:rPr>
          <w:rFonts w:ascii="Times New Roman" w:hAnsi="Times New Roman"/>
          <w:sz w:val="28"/>
          <w:szCs w:val="28"/>
        </w:rPr>
        <w:t>2. Аппарату (секретарю) Совета</w:t>
      </w:r>
      <w:r w:rsidRPr="00B41A26">
        <w:rPr>
          <w:rFonts w:ascii="Times New Roman" w:hAnsi="Times New Roman"/>
          <w:sz w:val="28"/>
          <w:szCs w:val="28"/>
        </w:rPr>
        <w:t>:</w:t>
      </w:r>
    </w:p>
    <w:p w:rsidR="00B41BFF" w:rsidRPr="00B41A26" w:rsidRDefault="00B41BFF" w:rsidP="00AA0D3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организовать работу по проведению мониторинга </w:t>
      </w:r>
      <w:r w:rsidRPr="00B41A26">
        <w:rPr>
          <w:rFonts w:ascii="Times New Roman" w:hAnsi="Times New Roman"/>
          <w:sz w:val="28"/>
          <w:szCs w:val="28"/>
        </w:rPr>
        <w:t xml:space="preserve">изменений законодательства и муниципальных нормативных правовых актов </w:t>
      </w:r>
      <w:r>
        <w:rPr>
          <w:rFonts w:ascii="Times New Roman" w:hAnsi="Times New Roman"/>
          <w:sz w:val="28"/>
          <w:szCs w:val="28"/>
        </w:rPr>
        <w:t>Совета в соответствии с</w:t>
      </w:r>
      <w:r w:rsidRPr="00B41A26">
        <w:rPr>
          <w:rFonts w:ascii="Times New Roman" w:hAnsi="Times New Roman"/>
          <w:sz w:val="28"/>
          <w:szCs w:val="28"/>
        </w:rPr>
        <w:t xml:space="preserve"> Положением, утвержденным пунктом 1 настоящего </w:t>
      </w:r>
      <w:r>
        <w:rPr>
          <w:rFonts w:ascii="Times New Roman" w:hAnsi="Times New Roman"/>
          <w:sz w:val="28"/>
          <w:szCs w:val="28"/>
        </w:rPr>
        <w:t>постановления</w:t>
      </w:r>
      <w:r w:rsidRPr="00B41A26">
        <w:rPr>
          <w:rFonts w:ascii="Times New Roman" w:hAnsi="Times New Roman"/>
          <w:sz w:val="28"/>
          <w:szCs w:val="28"/>
        </w:rPr>
        <w:t>;</w:t>
      </w:r>
    </w:p>
    <w:p w:rsidR="00B41BFF" w:rsidRPr="00B41A26" w:rsidRDefault="00B41BFF" w:rsidP="00AA0D3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41A26">
        <w:rPr>
          <w:rFonts w:ascii="Times New Roman" w:hAnsi="Times New Roman"/>
          <w:sz w:val="28"/>
          <w:szCs w:val="28"/>
        </w:rPr>
        <w:t>внести соответствующие изменения в должностные инструкции муниципальных служащих, назначенных ответственными лицами.</w:t>
      </w:r>
    </w:p>
    <w:p w:rsidR="00B41BFF" w:rsidRPr="00B41A26" w:rsidRDefault="00B41BFF" w:rsidP="00AA0D3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Возложить ответственность за организацию </w:t>
      </w:r>
      <w:r w:rsidRPr="00B41A26">
        <w:rPr>
          <w:rFonts w:ascii="Times New Roman" w:hAnsi="Times New Roman"/>
          <w:sz w:val="28"/>
          <w:szCs w:val="28"/>
        </w:rPr>
        <w:t>проведени</w:t>
      </w:r>
      <w:r>
        <w:rPr>
          <w:rFonts w:ascii="Times New Roman" w:hAnsi="Times New Roman"/>
          <w:sz w:val="28"/>
          <w:szCs w:val="28"/>
        </w:rPr>
        <w:t>я</w:t>
      </w:r>
      <w:r w:rsidRPr="00B41A26">
        <w:rPr>
          <w:rFonts w:ascii="Times New Roman" w:hAnsi="Times New Roman"/>
          <w:sz w:val="28"/>
          <w:szCs w:val="28"/>
        </w:rPr>
        <w:t xml:space="preserve"> мониторинга изменений законодательства и муниципальных нормативных правовых актов </w:t>
      </w:r>
      <w:r>
        <w:rPr>
          <w:rFonts w:ascii="Times New Roman" w:hAnsi="Times New Roman"/>
          <w:sz w:val="28"/>
          <w:szCs w:val="28"/>
        </w:rPr>
        <w:t>Совета на секретаря Совета.</w:t>
      </w:r>
    </w:p>
    <w:p w:rsidR="00B41BFF" w:rsidRPr="00AE7BA9" w:rsidRDefault="00B41BFF" w:rsidP="00AE7BA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Pr="00AE7BA9">
        <w:rPr>
          <w:rFonts w:ascii="Times New Roman" w:hAnsi="Times New Roman"/>
          <w:sz w:val="28"/>
          <w:szCs w:val="28"/>
        </w:rPr>
        <w:t xml:space="preserve">Опубликовать настоящее решение в порядке, определенном Уставом </w:t>
      </w:r>
      <w:r w:rsidR="00CF2992">
        <w:rPr>
          <w:rFonts w:ascii="Times New Roman" w:hAnsi="Times New Roman"/>
          <w:sz w:val="28"/>
          <w:szCs w:val="28"/>
        </w:rPr>
        <w:t>сельского поселения Курманкеевский</w:t>
      </w:r>
      <w:r w:rsidR="00F664FC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</w:t>
      </w:r>
      <w:r w:rsidRPr="00AE7BA9">
        <w:rPr>
          <w:rFonts w:ascii="Times New Roman" w:hAnsi="Times New Roman"/>
          <w:sz w:val="28"/>
          <w:szCs w:val="28"/>
        </w:rPr>
        <w:t xml:space="preserve">, а также разместить его на официальном сайте </w:t>
      </w:r>
      <w:r>
        <w:rPr>
          <w:rFonts w:ascii="Times New Roman" w:hAnsi="Times New Roman"/>
          <w:sz w:val="28"/>
          <w:szCs w:val="28"/>
        </w:rPr>
        <w:t>Совета</w:t>
      </w:r>
      <w:r w:rsidRPr="00AE7BA9">
        <w:rPr>
          <w:rFonts w:ascii="Times New Roman" w:hAnsi="Times New Roman"/>
          <w:sz w:val="28"/>
          <w:szCs w:val="28"/>
        </w:rPr>
        <w:t xml:space="preserve"> в информационно-телекоммуникационной сети Интернет.</w:t>
      </w:r>
    </w:p>
    <w:p w:rsidR="00B41BFF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" w:name="bookmark3"/>
      <w:bookmarkEnd w:id="2"/>
      <w:r>
        <w:rPr>
          <w:rFonts w:ascii="Times New Roman" w:hAnsi="Times New Roman"/>
          <w:sz w:val="28"/>
          <w:szCs w:val="28"/>
        </w:rPr>
        <w:t xml:space="preserve">5. </w:t>
      </w:r>
      <w:r w:rsidRPr="00B41A26">
        <w:rPr>
          <w:rFonts w:ascii="Times New Roman" w:hAnsi="Times New Roman"/>
          <w:sz w:val="28"/>
          <w:szCs w:val="28"/>
        </w:rPr>
        <w:t>Настоящее решение вступает в силу по истечении десяти дней со дня его официального опубликования.</w:t>
      </w:r>
    </w:p>
    <w:p w:rsidR="00B41BFF" w:rsidRDefault="00B41BFF" w:rsidP="0095545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</w:t>
      </w:r>
      <w:r w:rsidRPr="002868EA">
        <w:rPr>
          <w:rFonts w:ascii="Times New Roman" w:hAnsi="Times New Roman"/>
          <w:sz w:val="28"/>
          <w:szCs w:val="28"/>
        </w:rPr>
        <w:t>Контроль за исполнением настоящего решения возложить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745DAC">
        <w:rPr>
          <w:rFonts w:ascii="Times New Roman" w:hAnsi="Times New Roman"/>
          <w:sz w:val="28"/>
          <w:szCs w:val="28"/>
        </w:rPr>
        <w:t>на</w:t>
      </w:r>
      <w:r w:rsidRPr="0095545D">
        <w:rPr>
          <w:rFonts w:ascii="Times New Roman" w:hAnsi="Times New Roman"/>
          <w:sz w:val="28"/>
          <w:szCs w:val="28"/>
          <w:highlight w:val="yellow"/>
        </w:rPr>
        <w:t xml:space="preserve"> </w:t>
      </w:r>
      <w:r>
        <w:rPr>
          <w:rFonts w:ascii="Times New Roman" w:hAnsi="Times New Roman"/>
          <w:sz w:val="28"/>
          <w:szCs w:val="28"/>
        </w:rPr>
        <w:t>председателя Совета.</w:t>
      </w:r>
    </w:p>
    <w:p w:rsidR="009F726E" w:rsidRDefault="009F726E" w:rsidP="0095545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664FC" w:rsidRDefault="00F664FC" w:rsidP="009F726E">
      <w:pPr>
        <w:spacing w:after="0" w:line="240" w:lineRule="auto"/>
        <w:rPr>
          <w:rFonts w:ascii="Times New Roman" w:hAnsi="Times New Roman"/>
          <w:sz w:val="28"/>
          <w:szCs w:val="28"/>
        </w:rPr>
      </w:pPr>
      <w:bookmarkStart w:id="3" w:name="bookmark4"/>
      <w:bookmarkEnd w:id="3"/>
      <w:r>
        <w:rPr>
          <w:rFonts w:ascii="Times New Roman" w:hAnsi="Times New Roman"/>
          <w:sz w:val="28"/>
          <w:szCs w:val="28"/>
        </w:rPr>
        <w:t>Глава сельского поселения</w:t>
      </w:r>
      <w:r w:rsidR="00C977A3">
        <w:rPr>
          <w:rFonts w:ascii="Times New Roman" w:hAnsi="Times New Roman"/>
          <w:sz w:val="28"/>
          <w:szCs w:val="28"/>
        </w:rPr>
        <w:t xml:space="preserve">                                                                         </w:t>
      </w:r>
      <w:bookmarkStart w:id="4" w:name="_GoBack"/>
      <w:bookmarkEnd w:id="4"/>
      <w:r w:rsidR="00C977A3">
        <w:rPr>
          <w:rFonts w:ascii="Times New Roman" w:hAnsi="Times New Roman"/>
          <w:sz w:val="28"/>
          <w:szCs w:val="28"/>
        </w:rPr>
        <w:t xml:space="preserve">            ФИО</w:t>
      </w:r>
    </w:p>
    <w:p w:rsidR="00F3325A" w:rsidRDefault="00F3325A" w:rsidP="00F3325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41BFF" w:rsidRPr="00BD312C" w:rsidRDefault="00E51B30" w:rsidP="00E51B30">
      <w:pPr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 xml:space="preserve">                                          </w:t>
      </w:r>
      <w:r w:rsidR="009F726E">
        <w:rPr>
          <w:rFonts w:ascii="Times New Roman" w:hAnsi="Times New Roman"/>
          <w:sz w:val="20"/>
          <w:szCs w:val="20"/>
        </w:rPr>
        <w:t xml:space="preserve">      </w:t>
      </w:r>
      <w:r w:rsidRPr="00BD312C">
        <w:rPr>
          <w:rFonts w:ascii="Times New Roman" w:hAnsi="Times New Roman"/>
          <w:sz w:val="20"/>
          <w:szCs w:val="20"/>
        </w:rPr>
        <w:t xml:space="preserve">                     </w:t>
      </w:r>
      <w:r w:rsidR="00BD312C">
        <w:rPr>
          <w:rFonts w:ascii="Times New Roman" w:hAnsi="Times New Roman"/>
          <w:sz w:val="20"/>
          <w:szCs w:val="20"/>
        </w:rPr>
        <w:t xml:space="preserve">                          </w:t>
      </w:r>
      <w:r w:rsidRPr="00BD312C">
        <w:rPr>
          <w:rFonts w:ascii="Times New Roman" w:hAnsi="Times New Roman"/>
          <w:sz w:val="20"/>
          <w:szCs w:val="20"/>
        </w:rPr>
        <w:t xml:space="preserve"> </w:t>
      </w:r>
      <w:r w:rsidR="00B41BFF" w:rsidRPr="00BD312C">
        <w:rPr>
          <w:rFonts w:ascii="Times New Roman" w:hAnsi="Times New Roman"/>
          <w:sz w:val="20"/>
          <w:szCs w:val="20"/>
        </w:rPr>
        <w:t>Утверждено</w:t>
      </w:r>
    </w:p>
    <w:p w:rsidR="00B41BFF" w:rsidRPr="00BD312C" w:rsidRDefault="00B41BFF" w:rsidP="00AE7BA9">
      <w:pPr>
        <w:spacing w:after="0" w:line="240" w:lineRule="auto"/>
        <w:ind w:left="4820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 xml:space="preserve">решением Совета </w:t>
      </w:r>
      <w:r w:rsidR="00BD312C">
        <w:rPr>
          <w:rFonts w:ascii="Times New Roman" w:hAnsi="Times New Roman"/>
          <w:sz w:val="20"/>
          <w:szCs w:val="20"/>
        </w:rPr>
        <w:t xml:space="preserve">сельского поселения </w:t>
      </w:r>
      <w:r w:rsidR="00CF2992">
        <w:rPr>
          <w:rFonts w:ascii="Times New Roman" w:hAnsi="Times New Roman"/>
          <w:sz w:val="20"/>
          <w:szCs w:val="20"/>
        </w:rPr>
        <w:t>Курманкеевский</w:t>
      </w:r>
      <w:r w:rsidR="00BD312C">
        <w:rPr>
          <w:rFonts w:ascii="Times New Roman" w:hAnsi="Times New Roman"/>
          <w:sz w:val="20"/>
          <w:szCs w:val="20"/>
        </w:rPr>
        <w:t xml:space="preserve"> сельсовет муниципального района Давлекановский район</w:t>
      </w:r>
    </w:p>
    <w:p w:rsidR="00B41BFF" w:rsidRPr="00BD312C" w:rsidRDefault="00CF2992" w:rsidP="00AE7BA9">
      <w:pPr>
        <w:spacing w:after="0" w:line="240" w:lineRule="auto"/>
        <w:ind w:left="482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Республики Башкортостан</w:t>
      </w:r>
    </w:p>
    <w:p w:rsidR="00B41BFF" w:rsidRPr="00BD312C" w:rsidRDefault="00B41BFF" w:rsidP="00AE7BA9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B41BFF" w:rsidRPr="00BD312C" w:rsidRDefault="00B41BFF" w:rsidP="00AE7BA9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B41BFF" w:rsidRPr="00BD312C" w:rsidRDefault="00B41BFF" w:rsidP="00AE7BA9">
      <w:pPr>
        <w:jc w:val="center"/>
        <w:rPr>
          <w:rFonts w:ascii="Times New Roman" w:hAnsi="Times New Roman"/>
          <w:b/>
          <w:sz w:val="20"/>
          <w:szCs w:val="20"/>
        </w:rPr>
      </w:pPr>
      <w:r w:rsidRPr="00BD312C">
        <w:rPr>
          <w:rFonts w:ascii="Times New Roman" w:hAnsi="Times New Roman"/>
          <w:b/>
          <w:sz w:val="20"/>
          <w:szCs w:val="20"/>
        </w:rPr>
        <w:t>Положение</w:t>
      </w:r>
    </w:p>
    <w:p w:rsidR="00B41BFF" w:rsidRPr="00BD312C" w:rsidRDefault="00B41BFF" w:rsidP="00AE7BA9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BD312C">
        <w:rPr>
          <w:rFonts w:ascii="Times New Roman" w:hAnsi="Times New Roman"/>
          <w:b/>
          <w:sz w:val="20"/>
          <w:szCs w:val="20"/>
        </w:rPr>
        <w:t xml:space="preserve">о проведении мониторинга изменений законодательства и муниципальных нормативных правовых актов </w:t>
      </w:r>
      <w:r w:rsidR="00BD312C">
        <w:rPr>
          <w:rFonts w:ascii="Times New Roman" w:hAnsi="Times New Roman"/>
          <w:b/>
          <w:sz w:val="20"/>
          <w:szCs w:val="20"/>
        </w:rPr>
        <w:t xml:space="preserve">Совета </w:t>
      </w:r>
      <w:r w:rsidR="00BD312C" w:rsidRPr="00BD312C">
        <w:rPr>
          <w:rFonts w:ascii="Times New Roman" w:hAnsi="Times New Roman"/>
          <w:b/>
          <w:sz w:val="20"/>
          <w:szCs w:val="20"/>
        </w:rPr>
        <w:t xml:space="preserve">сельского поселения </w:t>
      </w:r>
      <w:r w:rsidR="00CF2992">
        <w:rPr>
          <w:rFonts w:ascii="Times New Roman" w:hAnsi="Times New Roman"/>
          <w:b/>
          <w:sz w:val="20"/>
          <w:szCs w:val="20"/>
        </w:rPr>
        <w:t>Курманкеевский</w:t>
      </w:r>
      <w:r w:rsidR="00BD312C" w:rsidRPr="00BD312C">
        <w:rPr>
          <w:rFonts w:ascii="Times New Roman" w:hAnsi="Times New Roman"/>
          <w:b/>
          <w:sz w:val="20"/>
          <w:szCs w:val="20"/>
        </w:rPr>
        <w:t xml:space="preserve"> сельсовет муниципального района Давлекановский район Республики Башкортостан</w:t>
      </w:r>
    </w:p>
    <w:p w:rsidR="00B41BFF" w:rsidRPr="00BD312C" w:rsidRDefault="00B41BFF" w:rsidP="00AE7BA9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:rsidR="00B41BFF" w:rsidRPr="00BD312C" w:rsidRDefault="00B41BFF" w:rsidP="00AE7BA9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bookmarkStart w:id="5" w:name="bookmark7"/>
      <w:bookmarkStart w:id="6" w:name="bookmark5"/>
      <w:bookmarkStart w:id="7" w:name="bookmark6"/>
      <w:bookmarkStart w:id="8" w:name="bookmark8"/>
      <w:bookmarkEnd w:id="5"/>
      <w:r w:rsidRPr="00BD312C">
        <w:rPr>
          <w:rFonts w:ascii="Times New Roman" w:hAnsi="Times New Roman"/>
          <w:b/>
          <w:sz w:val="20"/>
          <w:szCs w:val="20"/>
          <w:lang w:val="en-US"/>
        </w:rPr>
        <w:t>I</w:t>
      </w:r>
      <w:r w:rsidRPr="00BD312C">
        <w:rPr>
          <w:rFonts w:ascii="Times New Roman" w:hAnsi="Times New Roman"/>
          <w:b/>
          <w:sz w:val="20"/>
          <w:szCs w:val="20"/>
        </w:rPr>
        <w:t>. Общие положения</w:t>
      </w:r>
      <w:bookmarkEnd w:id="6"/>
      <w:bookmarkEnd w:id="7"/>
      <w:bookmarkEnd w:id="8"/>
    </w:p>
    <w:p w:rsidR="00B41BFF" w:rsidRPr="00BD312C" w:rsidRDefault="00B41BFF" w:rsidP="00AE7BA9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B41BFF" w:rsidRPr="00BD312C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bookmarkStart w:id="9" w:name="bookmark9"/>
      <w:bookmarkEnd w:id="9"/>
      <w:r w:rsidRPr="00BD312C">
        <w:rPr>
          <w:rFonts w:ascii="Times New Roman" w:hAnsi="Times New Roman"/>
          <w:sz w:val="20"/>
          <w:szCs w:val="20"/>
        </w:rPr>
        <w:t xml:space="preserve">1. Мониторинг изменений законодательства и муниципальных нормативных правовых актов </w:t>
      </w:r>
      <w:r w:rsidR="00BD312C" w:rsidRPr="00BD312C">
        <w:rPr>
          <w:rFonts w:ascii="Times New Roman" w:hAnsi="Times New Roman"/>
          <w:sz w:val="20"/>
          <w:szCs w:val="20"/>
        </w:rPr>
        <w:t xml:space="preserve">Совета сельского поселения </w:t>
      </w:r>
      <w:r w:rsidRPr="00BD312C">
        <w:rPr>
          <w:rFonts w:ascii="Times New Roman" w:hAnsi="Times New Roman"/>
          <w:sz w:val="20"/>
          <w:szCs w:val="20"/>
        </w:rPr>
        <w:t xml:space="preserve"> </w:t>
      </w:r>
      <w:r w:rsidR="00CF2992">
        <w:rPr>
          <w:rFonts w:ascii="Times New Roman" w:hAnsi="Times New Roman"/>
          <w:sz w:val="20"/>
          <w:szCs w:val="20"/>
        </w:rPr>
        <w:t>Курманкеевский</w:t>
      </w:r>
      <w:r w:rsidR="00BD312C" w:rsidRPr="00BD312C">
        <w:rPr>
          <w:rFonts w:ascii="Times New Roman" w:hAnsi="Times New Roman"/>
          <w:sz w:val="20"/>
          <w:szCs w:val="20"/>
        </w:rPr>
        <w:t xml:space="preserve"> сельсовет муниципального района Давлекановский район Республики Башкортостан </w:t>
      </w:r>
      <w:r w:rsidRPr="00BD312C">
        <w:rPr>
          <w:rFonts w:ascii="Times New Roman" w:hAnsi="Times New Roman"/>
          <w:sz w:val="20"/>
          <w:szCs w:val="20"/>
        </w:rPr>
        <w:t>(далее - мониторинг, муниципальные акты) предусматривает систематическую, комплексную и плановую деятельность, осуществляемую Советом в пределах своих полномочий, по сбору, обобщению, анализу и оценке информации для обеспечения принятия (издания), изменения или признания утратившими силу (отмены) муниципальных актов.</w:t>
      </w:r>
    </w:p>
    <w:p w:rsidR="00B41BFF" w:rsidRPr="00BD312C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bookmarkStart w:id="10" w:name="bookmark10"/>
      <w:bookmarkEnd w:id="10"/>
      <w:r w:rsidRPr="00BD312C">
        <w:rPr>
          <w:rFonts w:ascii="Times New Roman" w:hAnsi="Times New Roman"/>
          <w:sz w:val="20"/>
          <w:szCs w:val="20"/>
        </w:rPr>
        <w:t>2. Мониторинг проводится ответственными лицами, определяемыми  Советом.</w:t>
      </w:r>
    </w:p>
    <w:p w:rsidR="00B41BFF" w:rsidRPr="00BD312C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bookmarkStart w:id="11" w:name="bookmark11"/>
      <w:bookmarkStart w:id="12" w:name="bookmark12"/>
      <w:bookmarkStart w:id="13" w:name="bookmark13"/>
      <w:bookmarkEnd w:id="11"/>
      <w:bookmarkEnd w:id="12"/>
      <w:bookmarkEnd w:id="13"/>
      <w:r w:rsidRPr="00BD312C">
        <w:rPr>
          <w:rFonts w:ascii="Times New Roman" w:hAnsi="Times New Roman"/>
          <w:sz w:val="20"/>
          <w:szCs w:val="20"/>
        </w:rPr>
        <w:t>3. Целями проведения мониторинга являются:</w:t>
      </w:r>
    </w:p>
    <w:p w:rsidR="00B41BFF" w:rsidRPr="00BD312C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выявление потребности в принятии, изменении, признании утратившими силу, отмене муниципальных актов в целях приведения в соответствие с федеральным и республиканским законодательством, уставом муниципального образования, иными муниципальными правовыми актами;</w:t>
      </w:r>
    </w:p>
    <w:p w:rsidR="00B41BFF" w:rsidRPr="00BD312C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устранение коллизий, противоречий, пробелов в муниципальных актах, дублирования в правовом регулировании;</w:t>
      </w:r>
    </w:p>
    <w:p w:rsidR="00B41BFF" w:rsidRPr="00BD312C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обеспечение систематизации нормативной правовой базы муниципального образования;</w:t>
      </w:r>
    </w:p>
    <w:p w:rsidR="00B41BFF" w:rsidRPr="00BD312C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выявление коррупциогенных факторов в муниципальных актах;</w:t>
      </w:r>
    </w:p>
    <w:p w:rsidR="00B41BFF" w:rsidRPr="00BD312C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выявление невостребованных (утративших актуальность) или неприменимых на практике муниципальных актов или их отдельных положений (норм);</w:t>
      </w:r>
    </w:p>
    <w:p w:rsidR="00B41BFF" w:rsidRPr="00BD312C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повышение эффективности правоприменения; выявление факторов, снижающих эффективность реализации муниципальных актов;</w:t>
      </w:r>
    </w:p>
    <w:p w:rsidR="00B41BFF" w:rsidRPr="00BD312C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разработка предложений по совершенствованию нормотворческого процесса.</w:t>
      </w:r>
    </w:p>
    <w:p w:rsidR="00B41BFF" w:rsidRPr="00BD312C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bookmarkStart w:id="14" w:name="bookmark14"/>
      <w:bookmarkEnd w:id="14"/>
      <w:r w:rsidRPr="00BD312C">
        <w:rPr>
          <w:rFonts w:ascii="Times New Roman" w:hAnsi="Times New Roman"/>
          <w:sz w:val="20"/>
          <w:szCs w:val="20"/>
        </w:rPr>
        <w:t>4. Мониторинг включает в себя сбор, обобщение, анализ и оценку изменений:</w:t>
      </w:r>
    </w:p>
    <w:p w:rsidR="00B41BFF" w:rsidRPr="00BD312C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федеральных конституционных законов, федеральных законов, иных законодательных актов Российской Федерации;</w:t>
      </w:r>
    </w:p>
    <w:p w:rsidR="00B41BFF" w:rsidRPr="00BD312C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указов Президента Российской Федерации, постановлений Правительства Российской Федерации, нормативных правовых актов федеральных органов исполнительной власти, иных подзаконных нормативных правовых актов федерального уровня;</w:t>
      </w:r>
    </w:p>
    <w:p w:rsidR="00B41BFF" w:rsidRPr="00BD312C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законов и иных нормативных правовых актов Республики Башкортостан;</w:t>
      </w:r>
    </w:p>
    <w:p w:rsidR="00B41BFF" w:rsidRPr="00BD312C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 xml:space="preserve">Устава </w:t>
      </w:r>
      <w:r w:rsidR="00BD312C" w:rsidRPr="00BD312C">
        <w:rPr>
          <w:rFonts w:ascii="Times New Roman" w:hAnsi="Times New Roman"/>
          <w:sz w:val="20"/>
          <w:szCs w:val="20"/>
        </w:rPr>
        <w:t xml:space="preserve">сельского поселения </w:t>
      </w:r>
      <w:r w:rsidR="00CF2992">
        <w:rPr>
          <w:rFonts w:ascii="Times New Roman" w:hAnsi="Times New Roman"/>
          <w:sz w:val="20"/>
          <w:szCs w:val="20"/>
        </w:rPr>
        <w:t>Курманкеевский</w:t>
      </w:r>
      <w:r w:rsidR="00BD312C" w:rsidRPr="00BD312C">
        <w:rPr>
          <w:rFonts w:ascii="Times New Roman" w:hAnsi="Times New Roman"/>
          <w:sz w:val="20"/>
          <w:szCs w:val="20"/>
        </w:rPr>
        <w:t xml:space="preserve"> сельсовет</w:t>
      </w:r>
      <w:r w:rsidRPr="00BD312C">
        <w:rPr>
          <w:rFonts w:ascii="Times New Roman" w:hAnsi="Times New Roman"/>
          <w:sz w:val="20"/>
          <w:szCs w:val="20"/>
        </w:rPr>
        <w:t>, муниципальных актов.</w:t>
      </w:r>
    </w:p>
    <w:p w:rsidR="00B41BFF" w:rsidRPr="00BD312C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bookmarkStart w:id="15" w:name="bookmark15"/>
      <w:bookmarkEnd w:id="15"/>
      <w:r w:rsidRPr="00BD312C">
        <w:rPr>
          <w:rFonts w:ascii="Times New Roman" w:hAnsi="Times New Roman"/>
          <w:sz w:val="20"/>
          <w:szCs w:val="20"/>
        </w:rPr>
        <w:t>5. Поводами проведения мониторинга являются:</w:t>
      </w:r>
    </w:p>
    <w:p w:rsidR="00B41BFF" w:rsidRPr="00BD312C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внесение изменений в акты федерального и республиканского законодательства, устав муниципального образования, иные муниципальные правовые акты;</w:t>
      </w:r>
    </w:p>
    <w:p w:rsidR="00B41BFF" w:rsidRPr="00BD312C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анализ применения муниципальных актов в определенной сфере правового регулирования, в том числе материалы судебной практики по делам об оспаривании нормативных правовых актов;</w:t>
      </w:r>
    </w:p>
    <w:p w:rsidR="00B41BFF" w:rsidRPr="00BD312C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информация органов прокуратуры;</w:t>
      </w:r>
    </w:p>
    <w:p w:rsidR="00B41BFF" w:rsidRPr="00BD312C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информация средств массовой информации о недостатках или необходимости совершенствования муниципальных актов;</w:t>
      </w:r>
    </w:p>
    <w:p w:rsidR="00B41BFF" w:rsidRPr="00BD312C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обращения граждан, юридических лиц, в том числе, общественных, научных, правозащитных и иных организаций, индивидуальных предпринимателей, органов государственной власти, депутатов представительных органов муниципальных образований о несовершенстве муниципальных актов, в том числе содержащие:</w:t>
      </w:r>
    </w:p>
    <w:p w:rsidR="00B41BFF" w:rsidRPr="00BD312C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заключения юридической экспертизы, проведенной уполномоченным республиканским органом исполнительной власти в отношении муниципальных актов, включенных в республиканский регистр муниципальных нормативных правовых актов;</w:t>
      </w:r>
    </w:p>
    <w:p w:rsidR="00B41BFF" w:rsidRPr="00BD312C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заключения антикоррупционной экспертизы муниципальных актов, подготовленные в установленном порядке уполномоченными на ее проведение лицами;</w:t>
      </w:r>
    </w:p>
    <w:p w:rsidR="00B41BFF" w:rsidRPr="00BD312C" w:rsidRDefault="00B41BFF" w:rsidP="00AE7BA9">
      <w:pPr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итоговые документы конференций, семинаров, публичных слушаний, общественных обсуждений и иных мероприятий, проводимых органами местного самоуправления.</w:t>
      </w:r>
    </w:p>
    <w:p w:rsidR="00B41BFF" w:rsidRPr="00BD312C" w:rsidRDefault="00B41BFF" w:rsidP="00AE7BA9">
      <w:pPr>
        <w:jc w:val="center"/>
        <w:rPr>
          <w:rFonts w:ascii="Times New Roman" w:hAnsi="Times New Roman"/>
          <w:b/>
          <w:sz w:val="20"/>
          <w:szCs w:val="20"/>
        </w:rPr>
      </w:pPr>
      <w:bookmarkStart w:id="16" w:name="bookmark18"/>
      <w:bookmarkStart w:id="17" w:name="bookmark16"/>
      <w:bookmarkStart w:id="18" w:name="bookmark17"/>
      <w:bookmarkStart w:id="19" w:name="bookmark19"/>
      <w:bookmarkEnd w:id="16"/>
      <w:r w:rsidRPr="00BD312C">
        <w:rPr>
          <w:rFonts w:ascii="Times New Roman" w:hAnsi="Times New Roman"/>
          <w:b/>
          <w:sz w:val="20"/>
          <w:szCs w:val="20"/>
          <w:lang w:val="en-US"/>
        </w:rPr>
        <w:lastRenderedPageBreak/>
        <w:t>II</w:t>
      </w:r>
      <w:r w:rsidRPr="00BD312C">
        <w:rPr>
          <w:rFonts w:ascii="Times New Roman" w:hAnsi="Times New Roman"/>
          <w:b/>
          <w:sz w:val="20"/>
          <w:szCs w:val="20"/>
        </w:rPr>
        <w:t>. Порядок проведения мониторинга</w:t>
      </w:r>
      <w:bookmarkEnd w:id="17"/>
      <w:bookmarkEnd w:id="18"/>
      <w:bookmarkEnd w:id="19"/>
    </w:p>
    <w:p w:rsidR="00B41BFF" w:rsidRPr="00BD312C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bookmarkStart w:id="20" w:name="bookmark20"/>
      <w:bookmarkEnd w:id="20"/>
      <w:r w:rsidRPr="00BD312C">
        <w:rPr>
          <w:rFonts w:ascii="Times New Roman" w:hAnsi="Times New Roman"/>
          <w:sz w:val="20"/>
          <w:szCs w:val="20"/>
        </w:rPr>
        <w:t>6. Мониторинг проводится лицами, указанными в пункте 2 настоящего Положения.</w:t>
      </w:r>
    </w:p>
    <w:p w:rsidR="00B41BFF" w:rsidRPr="00BD312C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В целях проведения мониторинга могут образовываться рабочие группы, проводиться совещания, консультации, запрашиваться необходимая информация, изучаться опыт других муниципальных образований Республики Башкортостан, субъектов Российской Федерации, использоваться другие формы работы.</w:t>
      </w:r>
    </w:p>
    <w:p w:rsidR="00B41BFF" w:rsidRPr="00BD312C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bookmarkStart w:id="21" w:name="bookmark21"/>
      <w:bookmarkEnd w:id="21"/>
      <w:r w:rsidRPr="00BD312C">
        <w:rPr>
          <w:rFonts w:ascii="Times New Roman" w:hAnsi="Times New Roman"/>
          <w:sz w:val="20"/>
          <w:szCs w:val="20"/>
        </w:rPr>
        <w:t>7. Мониторинг осуществляется посредством анализа:</w:t>
      </w:r>
    </w:p>
    <w:p w:rsidR="00B41BFF" w:rsidRPr="00BD312C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актов, указанных в пункте 4 настоящего Положения;</w:t>
      </w:r>
    </w:p>
    <w:p w:rsidR="00B41BFF" w:rsidRPr="00BD312C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судебных актов (судебной практики) по делам об оспаривании нормативных правовых актов федерального, республиканского и муниципального уровней;</w:t>
      </w:r>
    </w:p>
    <w:p w:rsidR="00B41BFF" w:rsidRPr="00BD312C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актов прокурорского реагирования.</w:t>
      </w:r>
    </w:p>
    <w:p w:rsidR="00B41BFF" w:rsidRPr="00BD312C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bookmarkStart w:id="22" w:name="bookmark22"/>
      <w:bookmarkEnd w:id="22"/>
      <w:r w:rsidRPr="00BD312C">
        <w:rPr>
          <w:rFonts w:ascii="Times New Roman" w:hAnsi="Times New Roman"/>
          <w:sz w:val="20"/>
          <w:szCs w:val="20"/>
        </w:rPr>
        <w:t xml:space="preserve">8. В целях осуществления мониторинга, анализа нормативной базы органов местного самоуправления, а также фиксации результатов нормотворческой работы, проведенной по итогам мониторинга, используются реестры муниципальных нормативных правовых актов, которые ведутся в соответствии с решением Совета об организации и порядке ведения реестров муниципальных нормативных правовых актов в </w:t>
      </w:r>
      <w:r w:rsidR="00CF2992">
        <w:rPr>
          <w:rFonts w:ascii="Times New Roman" w:hAnsi="Times New Roman"/>
          <w:sz w:val="20"/>
          <w:szCs w:val="20"/>
        </w:rPr>
        <w:t>органах местного самоуправления</w:t>
      </w:r>
      <w:r w:rsidRPr="00BD312C">
        <w:rPr>
          <w:rFonts w:ascii="Times New Roman" w:hAnsi="Times New Roman"/>
          <w:sz w:val="20"/>
          <w:szCs w:val="20"/>
        </w:rPr>
        <w:t>.</w:t>
      </w:r>
    </w:p>
    <w:p w:rsidR="00B41BFF" w:rsidRPr="00BD312C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bookmarkStart w:id="23" w:name="bookmark23"/>
      <w:bookmarkEnd w:id="23"/>
      <w:r w:rsidRPr="00BD312C">
        <w:rPr>
          <w:rFonts w:ascii="Times New Roman" w:hAnsi="Times New Roman"/>
          <w:sz w:val="20"/>
          <w:szCs w:val="20"/>
        </w:rPr>
        <w:t>9. Для оптимизации процесса осуществления мониторинга используются автоматизированные сервисы информационных систем (при наличии указанной возможности, связанной с заключением контрактов, соглашений с их операторами), обеспечивающие:</w:t>
      </w:r>
    </w:p>
    <w:p w:rsidR="00B41BFF" w:rsidRPr="00BD312C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поступление информации об изменениях в поставленные на контроль законодательные и иные нормативные правовые акты в информационных правовых системах;</w:t>
      </w:r>
    </w:p>
    <w:p w:rsidR="00B41BFF" w:rsidRPr="00BD312C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поступление информации новостных лент по соответствующим сферам правового регулирования информационных правовых систем</w:t>
      </w:r>
      <w:bookmarkStart w:id="24" w:name="bookmark24"/>
      <w:bookmarkEnd w:id="24"/>
      <w:r w:rsidRPr="00BD312C">
        <w:rPr>
          <w:rFonts w:ascii="Times New Roman" w:hAnsi="Times New Roman"/>
          <w:sz w:val="20"/>
          <w:szCs w:val="20"/>
        </w:rPr>
        <w:t>.</w:t>
      </w:r>
    </w:p>
    <w:p w:rsidR="00B41BFF" w:rsidRPr="00BD312C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10. При осуществлении мониторинга для обеспечения принятия (издания), изменения или признания утратившими силу (отмены) муниципальных правовых актов наряду с анализом, указанным в пункте 7 настоящего Положения, обобщается и оценивается информация о практике применения муниципальных актов по следующим критериям:</w:t>
      </w:r>
    </w:p>
    <w:p w:rsidR="00B41BFF" w:rsidRPr="00BD312C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соблюдение гарантированных прав, свобод и законных интересов человека и гражданина;</w:t>
      </w:r>
    </w:p>
    <w:p w:rsidR="00B41BFF" w:rsidRPr="00BD312C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наличие нормативных правовых актов большей юридической силы, которыми определена необходимость принятия (издания) муниципальных актов;</w:t>
      </w:r>
    </w:p>
    <w:p w:rsidR="00B41BFF" w:rsidRPr="00BD312C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соблюдение пределов компетенции органа местного самоуправления при издании муниципального акта;</w:t>
      </w:r>
    </w:p>
    <w:p w:rsidR="00B41BFF" w:rsidRPr="00BD312C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наличие в муниципальном акте коррупциогенных факторов;</w:t>
      </w:r>
    </w:p>
    <w:p w:rsidR="00B41BFF" w:rsidRPr="00BD312C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полнота в правовом регулировании общественных отношений;</w:t>
      </w:r>
    </w:p>
    <w:p w:rsidR="00B41BFF" w:rsidRPr="00BD312C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коллизия норм права;</w:t>
      </w:r>
    </w:p>
    <w:p w:rsidR="00B41BFF" w:rsidRPr="00BD312C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наличие ошибок юридико-технического характера;</w:t>
      </w:r>
    </w:p>
    <w:p w:rsidR="00B41BFF" w:rsidRPr="00BD312C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искажение смысла положений муниципального акта при его применении;</w:t>
      </w:r>
    </w:p>
    <w:p w:rsidR="00B41BFF" w:rsidRPr="00BD312C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неправомерные или необоснованные решения, действия (бездействие) при применении муниципального правового акта;</w:t>
      </w:r>
    </w:p>
    <w:p w:rsidR="00B41BFF" w:rsidRPr="00BD312C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наличие практики применения нормативных правовых актов;</w:t>
      </w:r>
    </w:p>
    <w:p w:rsidR="00B41BFF" w:rsidRPr="00BD312C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отсутствие единообразной практики применения нормативных правовых актов;</w:t>
      </w:r>
    </w:p>
    <w:p w:rsidR="00B41BFF" w:rsidRPr="00BD312C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наличие (количество) и содержание заявлений по вопросам разъяснения муниципального акта;</w:t>
      </w:r>
    </w:p>
    <w:p w:rsidR="00B41BFF" w:rsidRPr="00BD312C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наличие (количество) вступивших в законную силу судебных актов об удовлетворении (отказе в удовлетворении) требований заявителей в связи с отношениями, урегулированными муниципальным актом, и основания их принятия.</w:t>
      </w:r>
    </w:p>
    <w:p w:rsidR="00B41BFF" w:rsidRPr="00BD312C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bookmarkStart w:id="25" w:name="bookmark25"/>
      <w:bookmarkEnd w:id="25"/>
      <w:r w:rsidRPr="00BD312C">
        <w:rPr>
          <w:rFonts w:ascii="Times New Roman" w:hAnsi="Times New Roman"/>
          <w:sz w:val="20"/>
          <w:szCs w:val="20"/>
        </w:rPr>
        <w:t>11. В случае выявления по результатам мониторинга изменений федерального и республиканского законодательства, влекущих изменения муниципальных актов, Советом:</w:t>
      </w:r>
    </w:p>
    <w:p w:rsidR="00B41BFF" w:rsidRPr="00BD312C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разрабатываются соответствующие проекты муниципальных актов о внесении изменений в муниципальный акт, о признании утратившим силу муниципального акта, о принятии нового муниципального акта;</w:t>
      </w:r>
    </w:p>
    <w:p w:rsidR="00B41BFF" w:rsidRPr="00BD312C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принимаются иные меры, направленные на приведение муниципальных актов в соответствие с актами большей юридической силы.</w:t>
      </w:r>
    </w:p>
    <w:p w:rsidR="00B41BFF" w:rsidRPr="00BD312C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bookmarkStart w:id="26" w:name="bookmark26"/>
      <w:bookmarkEnd w:id="26"/>
      <w:r w:rsidRPr="00BD312C">
        <w:rPr>
          <w:rFonts w:ascii="Times New Roman" w:hAnsi="Times New Roman"/>
          <w:sz w:val="20"/>
          <w:szCs w:val="20"/>
        </w:rPr>
        <w:t>12. В случае внесения изменений в акты федерального и республиканского законодательства, устав муниципального образовании, иные муниц</w:t>
      </w:r>
      <w:r w:rsidR="00CF2992">
        <w:rPr>
          <w:rFonts w:ascii="Times New Roman" w:hAnsi="Times New Roman"/>
          <w:sz w:val="20"/>
          <w:szCs w:val="20"/>
        </w:rPr>
        <w:t>и</w:t>
      </w:r>
      <w:r w:rsidRPr="00BD312C">
        <w:rPr>
          <w:rFonts w:ascii="Times New Roman" w:hAnsi="Times New Roman"/>
          <w:sz w:val="20"/>
          <w:szCs w:val="20"/>
        </w:rPr>
        <w:t>пальные правовые акты, влекущих необходимость изменения муниципальных актов, лица, указанные в пункте 2 настоящего Положения, в течение 30 дней со дня внесения данных изменений готовят рекомендации по внесению изменений в муниципальные акты и (или) о необходимости принятия новых, признании утратившими силу (отмене) муниципальных актов.</w:t>
      </w:r>
    </w:p>
    <w:p w:rsidR="00B41BFF" w:rsidRPr="00BD312C" w:rsidRDefault="00B41BFF" w:rsidP="007A27A7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 xml:space="preserve">В случае если основаниями к проведению мониторинга являлись обращения граждан, юридических лиц, индивидуальных предпринимателей, органов государственной власти, депутатов представительных органов муниципальных образований, а также информация прокуратуры, за исключением актов прокурорского реагирования, которые рассматриваются в сроки, установленные Федеральным законом </w:t>
      </w:r>
      <w:r w:rsidRPr="00BD312C">
        <w:rPr>
          <w:rFonts w:ascii="Times New Roman" w:hAnsi="Times New Roman"/>
          <w:sz w:val="20"/>
          <w:szCs w:val="20"/>
          <w:lang w:eastAsia="ru-RU"/>
        </w:rPr>
        <w:t>от 17.01.1992 № 2202-1</w:t>
      </w:r>
      <w:r w:rsidRPr="00BD312C">
        <w:rPr>
          <w:rFonts w:ascii="Times New Roman" w:hAnsi="Times New Roman"/>
          <w:sz w:val="20"/>
          <w:szCs w:val="20"/>
        </w:rPr>
        <w:t xml:space="preserve"> «О прокуратуре Российской Федерации», лица, указанные в пункте 2 настоящего Положения, в течение 30 дней со дня их поступления готовят рекомендации по внесению изменений в муниципальные акты и (или) о необходимости принятия новых, признании утратившими силу (отмене) муниципальных актов.</w:t>
      </w:r>
    </w:p>
    <w:p w:rsidR="00B41BFF" w:rsidRPr="00BD312C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lastRenderedPageBreak/>
        <w:t>В случае выявления изменений актов федерального и республиканского законодательства, вступающих в силу в отдаленной перспективе, вносятся предложения о соответствующей корректировке планов нормотворческой деятельности органов местного самоуправления.</w:t>
      </w:r>
    </w:p>
    <w:p w:rsidR="00B41BFF" w:rsidRPr="00BD312C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:rsidR="00B41BFF" w:rsidRPr="00BD312C" w:rsidRDefault="00B41BFF" w:rsidP="00AE7BA9">
      <w:pPr>
        <w:jc w:val="center"/>
        <w:rPr>
          <w:rFonts w:ascii="Times New Roman" w:hAnsi="Times New Roman"/>
          <w:b/>
          <w:sz w:val="20"/>
          <w:szCs w:val="20"/>
        </w:rPr>
      </w:pPr>
      <w:bookmarkStart w:id="27" w:name="bookmark29"/>
      <w:bookmarkStart w:id="28" w:name="bookmark27"/>
      <w:bookmarkStart w:id="29" w:name="bookmark28"/>
      <w:bookmarkStart w:id="30" w:name="bookmark30"/>
      <w:bookmarkEnd w:id="27"/>
      <w:r w:rsidRPr="00BD312C">
        <w:rPr>
          <w:rFonts w:ascii="Times New Roman" w:hAnsi="Times New Roman"/>
          <w:b/>
          <w:sz w:val="20"/>
          <w:szCs w:val="20"/>
          <w:lang w:val="en-US"/>
        </w:rPr>
        <w:t>III</w:t>
      </w:r>
      <w:r w:rsidRPr="00BD312C">
        <w:rPr>
          <w:rFonts w:ascii="Times New Roman" w:hAnsi="Times New Roman"/>
          <w:b/>
          <w:sz w:val="20"/>
          <w:szCs w:val="20"/>
        </w:rPr>
        <w:t>. Реализация результатов мониторинга</w:t>
      </w:r>
      <w:bookmarkEnd w:id="28"/>
      <w:bookmarkEnd w:id="29"/>
      <w:bookmarkEnd w:id="30"/>
    </w:p>
    <w:p w:rsidR="00B41BFF" w:rsidRPr="00BD312C" w:rsidRDefault="00B41BFF" w:rsidP="00AE7BA9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B41BFF" w:rsidRPr="00BD312C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bookmarkStart w:id="31" w:name="bookmark31"/>
      <w:bookmarkEnd w:id="31"/>
      <w:r w:rsidRPr="00BD312C">
        <w:rPr>
          <w:rFonts w:ascii="Times New Roman" w:hAnsi="Times New Roman"/>
          <w:sz w:val="20"/>
          <w:szCs w:val="20"/>
        </w:rPr>
        <w:t>13. Разработка проекта муниципального акта и принятие муниципального акта по результатам мониторинга проводится в срок не позднее трех месяцев с момента изменения соответствующего акта федерального и (или) республиканского законодательства, за исключением случая, указанного в абзаце третьем пункта 12 настоящего Положения.</w:t>
      </w:r>
    </w:p>
    <w:p w:rsidR="00B41BFF" w:rsidRPr="00BD312C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bookmarkStart w:id="32" w:name="bookmark32"/>
      <w:bookmarkEnd w:id="32"/>
      <w:r w:rsidRPr="00BD312C">
        <w:rPr>
          <w:rFonts w:ascii="Times New Roman" w:hAnsi="Times New Roman"/>
          <w:sz w:val="20"/>
          <w:szCs w:val="20"/>
        </w:rPr>
        <w:t>14. Ответственные за проведение мониторинга лица отчитываются о результатах мониторинга перед председателем Совета ежемесячно не позднее 5 числа месяца, следующего за отчетным.</w:t>
      </w:r>
    </w:p>
    <w:p w:rsidR="00B41BFF" w:rsidRPr="00BD312C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bookmarkStart w:id="33" w:name="bookmark33"/>
      <w:bookmarkEnd w:id="33"/>
      <w:r w:rsidRPr="00BD312C">
        <w:rPr>
          <w:rFonts w:ascii="Times New Roman" w:hAnsi="Times New Roman"/>
          <w:sz w:val="20"/>
          <w:szCs w:val="20"/>
        </w:rPr>
        <w:t>15. Отчет (сведения) о результатах мониторинга должен содержать:</w:t>
      </w:r>
    </w:p>
    <w:p w:rsidR="00B41BFF" w:rsidRPr="00BD312C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информацию об объекте проведения мониторинга;</w:t>
      </w:r>
    </w:p>
    <w:p w:rsidR="00B41BFF" w:rsidRPr="00BD312C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информацию об исполнителях проведения мониторинга;</w:t>
      </w:r>
    </w:p>
    <w:p w:rsidR="00B41BFF" w:rsidRPr="00BD312C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информацию о периоде проведения мониторинга;</w:t>
      </w:r>
    </w:p>
    <w:p w:rsidR="00B41BFF" w:rsidRPr="00BD312C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краткую характеристику предмета правового регулирования, основания проведения мониторинга.</w:t>
      </w:r>
    </w:p>
    <w:p w:rsidR="00B41BFF" w:rsidRPr="00BD312C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bookmarkStart w:id="34" w:name="bookmark34"/>
      <w:bookmarkEnd w:id="34"/>
      <w:r w:rsidRPr="00BD312C">
        <w:rPr>
          <w:rFonts w:ascii="Times New Roman" w:hAnsi="Times New Roman"/>
          <w:sz w:val="20"/>
          <w:szCs w:val="20"/>
        </w:rPr>
        <w:t>Отчет (сведения) о результатах мониторинга может содержать:</w:t>
      </w:r>
    </w:p>
    <w:p w:rsidR="00B41BFF" w:rsidRPr="00BD312C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информацию о выявленных проблемах правового регулирования;</w:t>
      </w:r>
    </w:p>
    <w:p w:rsidR="00B41BFF" w:rsidRPr="00BD312C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рекомендации по внесению изменений в муниципальные акты и (или) о необходимости принятия новых, отмене муниципальных актов;</w:t>
      </w:r>
    </w:p>
    <w:p w:rsidR="00B41BFF" w:rsidRPr="00BD312C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иные выводы и предложения, основанные на результатах мониторинга, направленные на совершенствование правового регулирования в соответствующей сфере правовых отношений.</w:t>
      </w:r>
    </w:p>
    <w:p w:rsidR="00B41BFF" w:rsidRPr="00BD312C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bookmarkStart w:id="35" w:name="bookmark35"/>
      <w:bookmarkEnd w:id="35"/>
      <w:r w:rsidRPr="00BD312C">
        <w:rPr>
          <w:rFonts w:ascii="Times New Roman" w:hAnsi="Times New Roman"/>
          <w:sz w:val="20"/>
          <w:szCs w:val="20"/>
        </w:rPr>
        <w:t>16. Вновь принятые по результатам мониторинга муниципальные акты направляются для включения в регистр муниципальных нормативных правовых актов Республики Башкортостан в порядке и сроки, определенные законодательством.</w:t>
      </w:r>
    </w:p>
    <w:p w:rsidR="00B41BFF" w:rsidRPr="00BD312C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Для включения в указанный регистр направляются выявленные по результатам мониторинга муниципальные акты, в нем не содержащиеся.</w:t>
      </w:r>
    </w:p>
    <w:p w:rsidR="00B41BFF" w:rsidRPr="00BD312C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bookmarkStart w:id="36" w:name="bookmark36"/>
      <w:bookmarkEnd w:id="36"/>
      <w:r w:rsidRPr="00BD312C">
        <w:rPr>
          <w:rFonts w:ascii="Times New Roman" w:hAnsi="Times New Roman"/>
          <w:sz w:val="20"/>
          <w:szCs w:val="20"/>
        </w:rPr>
        <w:t>17. По результатам мониторинга могут быть подготовлены предложения по совершенствованию нормотворческого процесса.</w:t>
      </w:r>
    </w:p>
    <w:p w:rsidR="00B41BFF" w:rsidRPr="00BD312C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:rsidR="00B41BFF" w:rsidRPr="00BD312C" w:rsidRDefault="00B41BFF" w:rsidP="00AE7BA9">
      <w:pPr>
        <w:jc w:val="center"/>
        <w:rPr>
          <w:rFonts w:ascii="Times New Roman" w:hAnsi="Times New Roman"/>
          <w:b/>
          <w:sz w:val="20"/>
          <w:szCs w:val="20"/>
        </w:rPr>
      </w:pPr>
      <w:bookmarkStart w:id="37" w:name="bookmark39"/>
      <w:bookmarkStart w:id="38" w:name="bookmark37"/>
      <w:bookmarkStart w:id="39" w:name="bookmark38"/>
      <w:bookmarkStart w:id="40" w:name="bookmark40"/>
      <w:bookmarkEnd w:id="37"/>
      <w:r w:rsidRPr="00BD312C">
        <w:rPr>
          <w:rFonts w:ascii="Times New Roman" w:hAnsi="Times New Roman"/>
          <w:b/>
          <w:sz w:val="20"/>
          <w:szCs w:val="20"/>
          <w:lang w:val="en-US"/>
        </w:rPr>
        <w:t>IV</w:t>
      </w:r>
      <w:r w:rsidRPr="00BD312C">
        <w:rPr>
          <w:rFonts w:ascii="Times New Roman" w:hAnsi="Times New Roman"/>
          <w:b/>
          <w:sz w:val="20"/>
          <w:szCs w:val="20"/>
        </w:rPr>
        <w:t>. Ответственность</w:t>
      </w:r>
      <w:bookmarkEnd w:id="38"/>
      <w:bookmarkEnd w:id="39"/>
      <w:bookmarkEnd w:id="40"/>
    </w:p>
    <w:p w:rsidR="00B41BFF" w:rsidRPr="00BD312C" w:rsidRDefault="00B41BFF" w:rsidP="00AE7BA9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B41BFF" w:rsidRPr="00BD312C" w:rsidRDefault="00B41BFF" w:rsidP="00AE7BA9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bookmarkStart w:id="41" w:name="bookmark41"/>
      <w:bookmarkEnd w:id="41"/>
      <w:r w:rsidRPr="00BD312C">
        <w:rPr>
          <w:rFonts w:ascii="Times New Roman" w:hAnsi="Times New Roman"/>
          <w:sz w:val="20"/>
          <w:szCs w:val="20"/>
        </w:rPr>
        <w:t>18. Лица, ответственные за проведение мониторинга, несут персональную (в том числе дисциплинарную) ответственность за организацию мониторинга, а также за своевременность приведения муниципальных актов в соответствие с федеральным и республиканским законодательством в соответствующей сфере правового регулирования, относящейся к ведению Совета.</w:t>
      </w:r>
    </w:p>
    <w:p w:rsidR="00B41BFF" w:rsidRPr="00BD312C" w:rsidRDefault="00B41BFF" w:rsidP="00DF19BC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bookmarkStart w:id="42" w:name="bookmark42"/>
      <w:bookmarkEnd w:id="42"/>
      <w:r w:rsidRPr="00BD312C">
        <w:rPr>
          <w:rFonts w:ascii="Times New Roman" w:hAnsi="Times New Roman"/>
          <w:sz w:val="20"/>
          <w:szCs w:val="20"/>
        </w:rPr>
        <w:t>19. Ответственность за действия (бездействие) по результатам мониторинга, повлекшие негативные последствия, в том числе вред гражданам, юридическим лицам, обществу и государству, несет председатель Совета в соответствии с законодательством.</w:t>
      </w:r>
    </w:p>
    <w:sectPr w:rsidR="00B41BFF" w:rsidRPr="00BD312C" w:rsidSect="00C977A3">
      <w:headerReference w:type="even" r:id="rId8"/>
      <w:headerReference w:type="default" r:id="rId9"/>
      <w:pgSz w:w="11906" w:h="16838"/>
      <w:pgMar w:top="1134" w:right="624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55AD" w:rsidRDefault="008255AD">
      <w:r>
        <w:separator/>
      </w:r>
    </w:p>
  </w:endnote>
  <w:endnote w:type="continuationSeparator" w:id="0">
    <w:p w:rsidR="008255AD" w:rsidRDefault="008255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55AD" w:rsidRDefault="008255AD">
      <w:r>
        <w:separator/>
      </w:r>
    </w:p>
  </w:footnote>
  <w:footnote w:type="continuationSeparator" w:id="0">
    <w:p w:rsidR="008255AD" w:rsidRDefault="008255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1BFF" w:rsidRDefault="00B41BFF" w:rsidP="00BA4F9A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B41BFF" w:rsidRDefault="00B41BFF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1BFF" w:rsidRDefault="00B41BFF" w:rsidP="00BA4F9A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C977A3">
      <w:rPr>
        <w:rStyle w:val="a8"/>
        <w:noProof/>
      </w:rPr>
      <w:t>2</w:t>
    </w:r>
    <w:r>
      <w:rPr>
        <w:rStyle w:val="a8"/>
      </w:rPr>
      <w:fldChar w:fldCharType="end"/>
    </w:r>
  </w:p>
  <w:p w:rsidR="00B41BFF" w:rsidRDefault="00B41BFF" w:rsidP="00C977A3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227562"/>
    <w:multiLevelType w:val="multilevel"/>
    <w:tmpl w:val="1562B974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44445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>
    <w:nsid w:val="66F20E02"/>
    <w:multiLevelType w:val="multilevel"/>
    <w:tmpl w:val="4CD4CDF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44445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>
    <w:nsid w:val="7BF12445"/>
    <w:multiLevelType w:val="hybridMultilevel"/>
    <w:tmpl w:val="D6C4D346"/>
    <w:lvl w:ilvl="0" w:tplc="17C07B9E">
      <w:start w:val="3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1A26"/>
    <w:rsid w:val="000109DB"/>
    <w:rsid w:val="00060B06"/>
    <w:rsid w:val="00070D10"/>
    <w:rsid w:val="00170A37"/>
    <w:rsid w:val="001B68A0"/>
    <w:rsid w:val="001C39DC"/>
    <w:rsid w:val="001C70F8"/>
    <w:rsid w:val="002641F4"/>
    <w:rsid w:val="002868EA"/>
    <w:rsid w:val="002D55A5"/>
    <w:rsid w:val="003C388B"/>
    <w:rsid w:val="00405968"/>
    <w:rsid w:val="00406A82"/>
    <w:rsid w:val="00450252"/>
    <w:rsid w:val="004B7EE7"/>
    <w:rsid w:val="00501D50"/>
    <w:rsid w:val="00504E0D"/>
    <w:rsid w:val="00507CC2"/>
    <w:rsid w:val="00613E30"/>
    <w:rsid w:val="00616E25"/>
    <w:rsid w:val="00621547"/>
    <w:rsid w:val="00677A81"/>
    <w:rsid w:val="006C5AC3"/>
    <w:rsid w:val="006D4CF5"/>
    <w:rsid w:val="00745DAC"/>
    <w:rsid w:val="007A27A7"/>
    <w:rsid w:val="007A5204"/>
    <w:rsid w:val="007D72D3"/>
    <w:rsid w:val="007E30D5"/>
    <w:rsid w:val="008255AD"/>
    <w:rsid w:val="00880FE7"/>
    <w:rsid w:val="008F37D4"/>
    <w:rsid w:val="009105B4"/>
    <w:rsid w:val="00953DB4"/>
    <w:rsid w:val="0095545D"/>
    <w:rsid w:val="009E536D"/>
    <w:rsid w:val="009F726E"/>
    <w:rsid w:val="00A34440"/>
    <w:rsid w:val="00AA0D3B"/>
    <w:rsid w:val="00AE7BA9"/>
    <w:rsid w:val="00B41A26"/>
    <w:rsid w:val="00B41BFF"/>
    <w:rsid w:val="00BA4F9A"/>
    <w:rsid w:val="00BA6064"/>
    <w:rsid w:val="00BB7216"/>
    <w:rsid w:val="00BC5874"/>
    <w:rsid w:val="00BD312C"/>
    <w:rsid w:val="00C67E14"/>
    <w:rsid w:val="00C71040"/>
    <w:rsid w:val="00C82CDC"/>
    <w:rsid w:val="00C977A3"/>
    <w:rsid w:val="00CF2992"/>
    <w:rsid w:val="00D2042E"/>
    <w:rsid w:val="00D87F0D"/>
    <w:rsid w:val="00DF19BC"/>
    <w:rsid w:val="00E078FA"/>
    <w:rsid w:val="00E225E3"/>
    <w:rsid w:val="00E51B30"/>
    <w:rsid w:val="00E57949"/>
    <w:rsid w:val="00F3325A"/>
    <w:rsid w:val="00F6247F"/>
    <w:rsid w:val="00F664FC"/>
    <w:rsid w:val="00F916F9"/>
    <w:rsid w:val="00FB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7E14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E7BA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406A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16E25"/>
    <w:rPr>
      <w:rFonts w:ascii="Times New Roman" w:hAnsi="Times New Roman" w:cs="Times New Roman"/>
      <w:sz w:val="2"/>
      <w:lang w:eastAsia="en-US"/>
    </w:rPr>
  </w:style>
  <w:style w:type="paragraph" w:styleId="a6">
    <w:name w:val="header"/>
    <w:basedOn w:val="a"/>
    <w:link w:val="a7"/>
    <w:uiPriority w:val="99"/>
    <w:rsid w:val="00953DB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semiHidden/>
    <w:locked/>
    <w:rPr>
      <w:rFonts w:cs="Times New Roman"/>
      <w:lang w:eastAsia="en-US"/>
    </w:rPr>
  </w:style>
  <w:style w:type="character" w:styleId="a8">
    <w:name w:val="page number"/>
    <w:uiPriority w:val="99"/>
    <w:rsid w:val="00953DB4"/>
    <w:rPr>
      <w:rFonts w:cs="Times New Roman"/>
    </w:rPr>
  </w:style>
  <w:style w:type="paragraph" w:styleId="a9">
    <w:name w:val="footer"/>
    <w:basedOn w:val="a"/>
    <w:link w:val="aa"/>
    <w:uiPriority w:val="99"/>
    <w:unhideWhenUsed/>
    <w:rsid w:val="00C977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977A3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7E14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E7BA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406A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16E25"/>
    <w:rPr>
      <w:rFonts w:ascii="Times New Roman" w:hAnsi="Times New Roman" w:cs="Times New Roman"/>
      <w:sz w:val="2"/>
      <w:lang w:eastAsia="en-US"/>
    </w:rPr>
  </w:style>
  <w:style w:type="paragraph" w:styleId="a6">
    <w:name w:val="header"/>
    <w:basedOn w:val="a"/>
    <w:link w:val="a7"/>
    <w:uiPriority w:val="99"/>
    <w:rsid w:val="00953DB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semiHidden/>
    <w:locked/>
    <w:rPr>
      <w:rFonts w:cs="Times New Roman"/>
      <w:lang w:eastAsia="en-US"/>
    </w:rPr>
  </w:style>
  <w:style w:type="character" w:styleId="a8">
    <w:name w:val="page number"/>
    <w:uiPriority w:val="99"/>
    <w:rsid w:val="00953DB4"/>
    <w:rPr>
      <w:rFonts w:cs="Times New Roman"/>
    </w:rPr>
  </w:style>
  <w:style w:type="paragraph" w:styleId="a9">
    <w:name w:val="footer"/>
    <w:basedOn w:val="a"/>
    <w:link w:val="aa"/>
    <w:uiPriority w:val="99"/>
    <w:unhideWhenUsed/>
    <w:rsid w:val="00C977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977A3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1946</Words>
  <Characters>11094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 Анваров</dc:creator>
  <cp:lastModifiedBy>Курманкеевский</cp:lastModifiedBy>
  <cp:revision>4</cp:revision>
  <cp:lastPrinted>2020-09-04T05:11:00Z</cp:lastPrinted>
  <dcterms:created xsi:type="dcterms:W3CDTF">2020-09-04T05:10:00Z</dcterms:created>
  <dcterms:modified xsi:type="dcterms:W3CDTF">2020-09-04T05:11:00Z</dcterms:modified>
</cp:coreProperties>
</file>