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EA38F7" w:rsidRPr="000B00D1" w:rsidRDefault="00EA38F7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EA38F7">
        <w:rPr>
          <w:rFonts w:ascii="Times New Roman" w:hAnsi="Times New Roman"/>
          <w:noProof/>
          <w:sz w:val="28"/>
          <w:szCs w:val="28"/>
        </w:rPr>
        <w:t>Казангуловский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  <w:r w:rsidR="00EA38F7">
        <w:rPr>
          <w:rFonts w:ascii="Times New Roman" w:hAnsi="Times New Roman"/>
          <w:noProof/>
          <w:sz w:val="28"/>
          <w:szCs w:val="28"/>
        </w:rPr>
        <w:t xml:space="preserve"> </w:t>
      </w:r>
    </w:p>
    <w:p w:rsidR="00EA38F7" w:rsidRPr="00406BC9" w:rsidRDefault="00EA38F7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24 августа 2023 года  №36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41A44" w:rsidRDefault="00B218B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DA1CA0" w:rsidRPr="00DA1CA0">
        <w:rPr>
          <w:rFonts w:ascii="Times New Roman" w:hAnsi="Times New Roman"/>
          <w:sz w:val="28"/>
          <w:szCs w:val="28"/>
        </w:rPr>
        <w:t>Порядок формирования</w:t>
      </w:r>
      <w:r w:rsidR="00DA1CA0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DA1CA0" w:rsidRPr="00DA1CA0">
        <w:rPr>
          <w:rFonts w:ascii="Times New Roman" w:hAnsi="Times New Roman"/>
          <w:sz w:val="28"/>
          <w:szCs w:val="28"/>
        </w:rPr>
        <w:t xml:space="preserve"> и использования бюджетных ассигнований Дорожного фонда</w:t>
      </w:r>
    </w:p>
    <w:p w:rsidR="00641A44" w:rsidRDefault="00DA1CA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DA1CA0">
        <w:rPr>
          <w:rFonts w:ascii="Times New Roman" w:hAnsi="Times New Roman"/>
          <w:sz w:val="28"/>
          <w:szCs w:val="28"/>
        </w:rPr>
        <w:t xml:space="preserve"> </w:t>
      </w:r>
      <w:r w:rsidRPr="00DA1CA0">
        <w:rPr>
          <w:rFonts w:ascii="Times New Roman" w:hAnsi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A38F7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EA38F7">
        <w:rPr>
          <w:rFonts w:ascii="Times New Roman" w:hAnsi="Times New Roman"/>
          <w:sz w:val="28"/>
          <w:szCs w:val="28"/>
        </w:rPr>
        <w:t xml:space="preserve"> </w:t>
      </w:r>
      <w:r w:rsidR="00B218B0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DA1CA0" w:rsidRDefault="00B218B0" w:rsidP="00641A4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</w:t>
      </w:r>
      <w:r w:rsidRPr="00DA1CA0">
        <w:rPr>
          <w:rFonts w:ascii="Times New Roman" w:hAnsi="Times New Roman"/>
          <w:sz w:val="28"/>
          <w:szCs w:val="28"/>
        </w:rPr>
        <w:t xml:space="preserve">протест прокурора Давлекановского района, руководствуясь </w:t>
      </w:r>
      <w:r w:rsidR="00DA1CA0" w:rsidRPr="00DA1CA0">
        <w:rPr>
          <w:rFonts w:ascii="Times New Roman" w:hAnsi="Times New Roman"/>
          <w:sz w:val="28"/>
          <w:szCs w:val="28"/>
        </w:rPr>
        <w:t xml:space="preserve"> пунктом 5 статьи 179.4 Бюджетного кодекса Российской Федерации </w:t>
      </w:r>
      <w:r w:rsidRPr="00DA1CA0">
        <w:rPr>
          <w:rFonts w:ascii="Times New Roman" w:hAnsi="Times New Roman"/>
          <w:sz w:val="28"/>
          <w:szCs w:val="28"/>
        </w:rPr>
        <w:t>Федеральным законом от 06.10.2003 № 131-</w:t>
      </w:r>
      <w:r w:rsidRPr="00A34278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F72A00" w:rsidP="00F72A0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72688E">
        <w:rPr>
          <w:rFonts w:ascii="Times New Roman" w:hAnsi="Times New Roman"/>
          <w:sz w:val="28"/>
          <w:szCs w:val="28"/>
        </w:rPr>
        <w:t>решил:</w:t>
      </w:r>
    </w:p>
    <w:p w:rsidR="00B218B0" w:rsidRPr="00823186" w:rsidRDefault="00C13B6A" w:rsidP="00C13B6A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1.</w:t>
      </w:r>
      <w:r w:rsidR="00B218B0"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2D286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A1CA0" w:rsidRPr="00DA1CA0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ассигнований Дорожного фонда </w:t>
      </w:r>
      <w:r w:rsidR="00DA1CA0" w:rsidRPr="0082318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18B0" w:rsidRPr="00823186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Башкортостан, утвержденн</w:t>
      </w:r>
      <w:r w:rsidR="00E411F3">
        <w:rPr>
          <w:rFonts w:ascii="Times New Roman" w:hAnsi="Times New Roman" w:cs="Times New Roman"/>
          <w:sz w:val="28"/>
          <w:szCs w:val="28"/>
        </w:rPr>
        <w:t>ый</w:t>
      </w:r>
      <w:r w:rsidR="00B218B0" w:rsidRPr="00823186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</w:t>
      </w:r>
      <w:proofErr w:type="spellStart"/>
      <w:r w:rsidRPr="00C13B6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13B6A">
        <w:rPr>
          <w:rFonts w:ascii="Times New Roman" w:hAnsi="Times New Roman" w:cs="Times New Roman"/>
          <w:sz w:val="28"/>
          <w:szCs w:val="28"/>
        </w:rPr>
        <w:t xml:space="preserve"> </w:t>
      </w:r>
      <w:r w:rsidR="00B218B0" w:rsidRPr="0082318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B218B0" w:rsidRPr="0082318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218B0" w:rsidRPr="00823186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1C3C9E">
        <w:rPr>
          <w:rFonts w:ascii="Times New Roman" w:hAnsi="Times New Roman" w:cs="Times New Roman"/>
          <w:sz w:val="28"/>
          <w:szCs w:val="28"/>
        </w:rPr>
        <w:t>25 ноября 2013 года №</w:t>
      </w:r>
      <w:bookmarkStart w:id="0" w:name="_GoBack"/>
      <w:bookmarkEnd w:id="0"/>
      <w:r w:rsidR="001C3C9E">
        <w:rPr>
          <w:rFonts w:ascii="Times New Roman" w:hAnsi="Times New Roman" w:cs="Times New Roman"/>
          <w:sz w:val="28"/>
          <w:szCs w:val="28"/>
        </w:rPr>
        <w:t>36</w:t>
      </w:r>
      <w:r w:rsidR="00B218B0" w:rsidRPr="00823186">
        <w:rPr>
          <w:rFonts w:ascii="Times New Roman" w:hAnsi="Times New Roman" w:cs="Times New Roman"/>
          <w:bCs/>
          <w:sz w:val="28"/>
          <w:szCs w:val="28"/>
        </w:rPr>
        <w:t xml:space="preserve"> (далее – По</w:t>
      </w:r>
      <w:r w:rsidR="00112DAE" w:rsidRPr="00823186">
        <w:rPr>
          <w:rFonts w:ascii="Times New Roman" w:hAnsi="Times New Roman" w:cs="Times New Roman"/>
          <w:bCs/>
          <w:sz w:val="28"/>
          <w:szCs w:val="28"/>
        </w:rPr>
        <w:t>рядок</w:t>
      </w:r>
      <w:r w:rsidR="00B218B0" w:rsidRPr="00823186">
        <w:rPr>
          <w:rFonts w:ascii="Times New Roman" w:hAnsi="Times New Roman" w:cs="Times New Roman"/>
          <w:bCs/>
          <w:sz w:val="28"/>
          <w:szCs w:val="28"/>
        </w:rPr>
        <w:t>), следующие изменения:</w:t>
      </w:r>
    </w:p>
    <w:p w:rsidR="00DA1CA0" w:rsidRPr="00823186" w:rsidRDefault="00112DAE" w:rsidP="00823186">
      <w:pPr>
        <w:pStyle w:val="ConsNonformat"/>
        <w:numPr>
          <w:ilvl w:val="1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186">
        <w:rPr>
          <w:rFonts w:ascii="Times New Roman" w:hAnsi="Times New Roman" w:cs="Times New Roman"/>
          <w:bCs/>
          <w:sz w:val="28"/>
          <w:szCs w:val="28"/>
        </w:rPr>
        <w:t>Пу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нкт 4 Поряд</w:t>
      </w:r>
      <w:r w:rsidRPr="00823186">
        <w:rPr>
          <w:rFonts w:ascii="Times New Roman" w:hAnsi="Times New Roman" w:cs="Times New Roman"/>
          <w:bCs/>
          <w:sz w:val="28"/>
          <w:szCs w:val="28"/>
        </w:rPr>
        <w:t>к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а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дополнить подпунктам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 xml:space="preserve"> четыре и пять следующего содержания</w:t>
      </w:r>
      <w:r w:rsidR="00823186">
        <w:rPr>
          <w:rFonts w:ascii="Times New Roman" w:hAnsi="Times New Roman" w:cs="Times New Roman"/>
          <w:bCs/>
          <w:sz w:val="28"/>
          <w:szCs w:val="28"/>
        </w:rPr>
        <w:t>: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«4)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2D286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бзац четыре</w:t>
      </w:r>
      <w:r w:rsidR="00641A44" w:rsidRPr="00641A44">
        <w:rPr>
          <w:rFonts w:ascii="Times New Roman" w:hAnsi="Times New Roman"/>
          <w:bCs/>
          <w:sz w:val="28"/>
          <w:szCs w:val="28"/>
        </w:rPr>
        <w:t xml:space="preserve"> </w:t>
      </w:r>
      <w:r w:rsidR="00641A44">
        <w:rPr>
          <w:rFonts w:ascii="Times New Roman" w:hAnsi="Times New Roman"/>
          <w:bCs/>
          <w:sz w:val="28"/>
          <w:szCs w:val="28"/>
        </w:rPr>
        <w:t>п</w:t>
      </w:r>
      <w:r w:rsidR="00641A44" w:rsidRPr="00823186">
        <w:rPr>
          <w:rFonts w:ascii="Times New Roman" w:hAnsi="Times New Roman"/>
          <w:bCs/>
          <w:sz w:val="28"/>
          <w:szCs w:val="28"/>
        </w:rPr>
        <w:t>ункт</w:t>
      </w:r>
      <w:r w:rsidR="00641A44">
        <w:rPr>
          <w:rFonts w:ascii="Times New Roman" w:hAnsi="Times New Roman"/>
          <w:bCs/>
          <w:sz w:val="28"/>
          <w:szCs w:val="28"/>
        </w:rPr>
        <w:t>а</w:t>
      </w:r>
      <w:r w:rsidR="00641A44" w:rsidRPr="00823186">
        <w:rPr>
          <w:rFonts w:ascii="Times New Roman" w:hAnsi="Times New Roman"/>
          <w:bCs/>
          <w:sz w:val="28"/>
          <w:szCs w:val="28"/>
        </w:rPr>
        <w:t xml:space="preserve"> 4 Порядка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считать абзацем</w:t>
      </w:r>
      <w:r w:rsidR="00112DAE" w:rsidRPr="0082318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шестым</w:t>
      </w:r>
      <w:r w:rsidR="00641A44">
        <w:rPr>
          <w:rFonts w:ascii="Times New Roman" w:hAnsi="Times New Roman"/>
          <w:bCs/>
          <w:sz w:val="28"/>
          <w:szCs w:val="28"/>
        </w:rPr>
        <w:t>.</w:t>
      </w:r>
    </w:p>
    <w:p w:rsidR="00F20F1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23A72" w:rsidRPr="00F20F1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16C9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416C91">
        <w:rPr>
          <w:rFonts w:ascii="Times New Roman" w:hAnsi="Times New Roman"/>
          <w:sz w:val="28"/>
          <w:szCs w:val="28"/>
        </w:rPr>
        <w:t>решения</w:t>
      </w:r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</w:t>
      </w:r>
      <w:proofErr w:type="spellStart"/>
      <w:r w:rsidR="00693B86">
        <w:rPr>
          <w:rFonts w:ascii="Times New Roman" w:hAnsi="Times New Roman"/>
          <w:color w:val="00000A"/>
          <w:sz w:val="28"/>
          <w:szCs w:val="28"/>
        </w:rPr>
        <w:t>И.Р.Мухаметгалин</w:t>
      </w:r>
      <w:proofErr w:type="spellEnd"/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34C" w:rsidRDefault="0014634C" w:rsidP="00102D14">
      <w:pPr>
        <w:spacing w:after="0" w:line="240" w:lineRule="auto"/>
      </w:pPr>
      <w:r>
        <w:separator/>
      </w:r>
    </w:p>
  </w:endnote>
  <w:endnote w:type="continuationSeparator" w:id="0">
    <w:p w:rsidR="0014634C" w:rsidRDefault="0014634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34C" w:rsidRDefault="0014634C" w:rsidP="00102D14">
      <w:pPr>
        <w:spacing w:after="0" w:line="240" w:lineRule="auto"/>
      </w:pPr>
      <w:r>
        <w:separator/>
      </w:r>
    </w:p>
  </w:footnote>
  <w:footnote w:type="continuationSeparator" w:id="0">
    <w:p w:rsidR="0014634C" w:rsidRDefault="0014634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F00A5"/>
    <w:rsid w:val="00102D14"/>
    <w:rsid w:val="00112DAE"/>
    <w:rsid w:val="00117C35"/>
    <w:rsid w:val="00123A72"/>
    <w:rsid w:val="001270BF"/>
    <w:rsid w:val="00141282"/>
    <w:rsid w:val="0014634C"/>
    <w:rsid w:val="00154DA9"/>
    <w:rsid w:val="00190C4A"/>
    <w:rsid w:val="00195C0A"/>
    <w:rsid w:val="001B318A"/>
    <w:rsid w:val="001B784C"/>
    <w:rsid w:val="001C1470"/>
    <w:rsid w:val="001C3C9E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286B"/>
    <w:rsid w:val="002F4339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1A44"/>
    <w:rsid w:val="006446C9"/>
    <w:rsid w:val="006529B1"/>
    <w:rsid w:val="00675703"/>
    <w:rsid w:val="00687FA7"/>
    <w:rsid w:val="00693B86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23186"/>
    <w:rsid w:val="0085616D"/>
    <w:rsid w:val="00865F9C"/>
    <w:rsid w:val="00890EB8"/>
    <w:rsid w:val="008B15A5"/>
    <w:rsid w:val="008C556A"/>
    <w:rsid w:val="008D0A69"/>
    <w:rsid w:val="00904336"/>
    <w:rsid w:val="00930B18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E6888"/>
    <w:rsid w:val="00B218B0"/>
    <w:rsid w:val="00B30296"/>
    <w:rsid w:val="00B37E4A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13B6A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A1CA0"/>
    <w:rsid w:val="00DB7C78"/>
    <w:rsid w:val="00DE223B"/>
    <w:rsid w:val="00DE3EBA"/>
    <w:rsid w:val="00E411F3"/>
    <w:rsid w:val="00E74A0A"/>
    <w:rsid w:val="00E8405B"/>
    <w:rsid w:val="00E950E1"/>
    <w:rsid w:val="00E979EB"/>
    <w:rsid w:val="00EA38F7"/>
    <w:rsid w:val="00ED1894"/>
    <w:rsid w:val="00ED49F9"/>
    <w:rsid w:val="00EE0CEB"/>
    <w:rsid w:val="00F02F24"/>
    <w:rsid w:val="00F20F11"/>
    <w:rsid w:val="00F3417C"/>
    <w:rsid w:val="00F57EF5"/>
    <w:rsid w:val="00F66EF3"/>
    <w:rsid w:val="00F72A00"/>
    <w:rsid w:val="00F738EE"/>
    <w:rsid w:val="00F80BC6"/>
    <w:rsid w:val="00FA0629"/>
    <w:rsid w:val="00FC28CB"/>
    <w:rsid w:val="00FC6BE4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10</cp:revision>
  <cp:lastPrinted>2021-03-14T08:01:00Z</cp:lastPrinted>
  <dcterms:created xsi:type="dcterms:W3CDTF">2023-06-01T03:33:00Z</dcterms:created>
  <dcterms:modified xsi:type="dcterms:W3CDTF">2023-08-23T11:26:00Z</dcterms:modified>
</cp:coreProperties>
</file>