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E31" w:rsidRPr="00A71AF9" w:rsidRDefault="00A54E31" w:rsidP="00A54E31">
      <w:pPr>
        <w:tabs>
          <w:tab w:val="left" w:pos="7425"/>
        </w:tabs>
        <w:spacing w:after="0" w:line="240" w:lineRule="auto"/>
        <w:ind w:firstLine="720"/>
        <w:jc w:val="right"/>
        <w:rPr>
          <w:rFonts w:ascii="Times New Roman" w:eastAsia="Times New Roman" w:hAnsi="Times New Roman" w:cs="Times New Roman"/>
          <w:b/>
          <w:lang w:eastAsia="ru-RU"/>
        </w:rPr>
      </w:pPr>
      <w:r w:rsidRPr="00A71AF9">
        <w:rPr>
          <w:rFonts w:ascii="Times New Roman" w:eastAsia="Times New Roman" w:hAnsi="Times New Roman" w:cs="Times New Roman"/>
          <w:lang w:eastAsia="ru-RU"/>
        </w:rPr>
        <w:t>Приложение № 18</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  к постановлению администрации</w:t>
      </w:r>
    </w:p>
    <w:p w:rsidR="00A54E31" w:rsidRPr="00A71AF9" w:rsidRDefault="00A54E31" w:rsidP="00A54E31">
      <w:pPr>
        <w:spacing w:after="0" w:line="240" w:lineRule="auto"/>
        <w:ind w:firstLine="720"/>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                                                    сельского поселения </w:t>
      </w:r>
    </w:p>
    <w:p w:rsidR="00A54E31" w:rsidRPr="00A71AF9" w:rsidRDefault="00A54E31" w:rsidP="00A54E31">
      <w:pPr>
        <w:spacing w:after="0" w:line="240" w:lineRule="auto"/>
        <w:ind w:firstLine="720"/>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                                  </w:t>
      </w:r>
      <w:r w:rsidR="00C04B84" w:rsidRPr="00A71AF9">
        <w:rPr>
          <w:rFonts w:ascii="Times New Roman" w:eastAsia="Times New Roman" w:hAnsi="Times New Roman" w:cs="Times New Roman"/>
          <w:lang w:eastAsia="ru-RU"/>
        </w:rPr>
        <w:t xml:space="preserve">                      Сергиопольский </w:t>
      </w:r>
      <w:r w:rsidRPr="00A71AF9">
        <w:rPr>
          <w:rFonts w:ascii="Times New Roman" w:eastAsia="Times New Roman" w:hAnsi="Times New Roman" w:cs="Times New Roman"/>
          <w:lang w:eastAsia="ru-RU"/>
        </w:rPr>
        <w:t xml:space="preserve"> сельсовет</w:t>
      </w:r>
    </w:p>
    <w:p w:rsidR="00A54E31" w:rsidRPr="00A71AF9" w:rsidRDefault="00A54E31" w:rsidP="00A54E31">
      <w:pPr>
        <w:spacing w:after="0" w:line="240" w:lineRule="auto"/>
        <w:ind w:firstLine="720"/>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                                                          муниципального района</w:t>
      </w:r>
    </w:p>
    <w:p w:rsidR="00A54E31" w:rsidRPr="00A71AF9" w:rsidRDefault="00A54E31" w:rsidP="00A54E31">
      <w:pPr>
        <w:spacing w:after="0" w:line="240" w:lineRule="auto"/>
        <w:ind w:firstLine="720"/>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                                                       Давлекановский район </w:t>
      </w:r>
    </w:p>
    <w:p w:rsidR="00A54E31" w:rsidRPr="00A71AF9" w:rsidRDefault="00A54E31" w:rsidP="00A54E31">
      <w:pPr>
        <w:spacing w:after="0" w:line="240" w:lineRule="auto"/>
        <w:ind w:firstLine="720"/>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                                                              Республики Башкортостан</w:t>
      </w:r>
    </w:p>
    <w:p w:rsidR="00A54E31" w:rsidRPr="00A71AF9" w:rsidRDefault="00A71AF9" w:rsidP="00A54E3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   </w:t>
      </w:r>
      <w:r w:rsidR="000A4291">
        <w:rPr>
          <w:rFonts w:ascii="Times New Roman" w:eastAsia="Times New Roman" w:hAnsi="Times New Roman" w:cs="Times New Roman"/>
          <w:lang w:eastAsia="ru-RU"/>
        </w:rPr>
        <w:t>13 октября 2017 г.</w:t>
      </w:r>
      <w:r>
        <w:rPr>
          <w:rFonts w:ascii="Times New Roman" w:eastAsia="Times New Roman" w:hAnsi="Times New Roman" w:cs="Times New Roman"/>
          <w:lang w:eastAsia="ru-RU"/>
        </w:rPr>
        <w:t xml:space="preserve"> № </w:t>
      </w:r>
      <w:r w:rsidR="000A4291">
        <w:rPr>
          <w:rFonts w:ascii="Times New Roman" w:eastAsia="Times New Roman" w:hAnsi="Times New Roman" w:cs="Times New Roman"/>
          <w:lang w:eastAsia="ru-RU"/>
        </w:rPr>
        <w:t>65/1</w:t>
      </w:r>
      <w:bookmarkStart w:id="0" w:name="_GoBack"/>
      <w:bookmarkEnd w:id="0"/>
    </w:p>
    <w:p w:rsidR="00A54E31" w:rsidRPr="00A71AF9" w:rsidRDefault="00A54E31" w:rsidP="00A54E31">
      <w:pPr>
        <w:tabs>
          <w:tab w:val="left" w:pos="7425"/>
        </w:tabs>
        <w:spacing w:after="0" w:line="240" w:lineRule="auto"/>
        <w:ind w:firstLine="720"/>
        <w:jc w:val="right"/>
        <w:rPr>
          <w:rFonts w:ascii="Times New Roman" w:eastAsia="Times New Roman" w:hAnsi="Times New Roman" w:cs="Times New Roman"/>
          <w:b/>
          <w:color w:val="000000"/>
          <w:lang w:eastAsia="ru-RU"/>
        </w:rPr>
      </w:pPr>
    </w:p>
    <w:p w:rsidR="00A54E31" w:rsidRPr="00A71AF9" w:rsidRDefault="00A54E31" w:rsidP="00A54E31">
      <w:pPr>
        <w:tabs>
          <w:tab w:val="left" w:pos="7425"/>
        </w:tabs>
        <w:spacing w:after="0" w:line="240" w:lineRule="auto"/>
        <w:ind w:firstLine="720"/>
        <w:jc w:val="center"/>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 xml:space="preserve">Административный регламент </w:t>
      </w:r>
    </w:p>
    <w:p w:rsidR="00A54E31" w:rsidRPr="00A71AF9" w:rsidRDefault="00A54E31" w:rsidP="00A54E31">
      <w:pPr>
        <w:tabs>
          <w:tab w:val="left" w:pos="7425"/>
        </w:tabs>
        <w:spacing w:after="0" w:line="240" w:lineRule="auto"/>
        <w:ind w:firstLine="720"/>
        <w:jc w:val="center"/>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 xml:space="preserve">предоставления муниципальной услуги </w:t>
      </w:r>
      <w:r w:rsidRPr="00A71AF9">
        <w:rPr>
          <w:rFonts w:ascii="Times New Roman" w:eastAsia="Times New Roman" w:hAnsi="Times New Roman" w:cs="Times New Roman"/>
          <w:b/>
          <w:bCs/>
          <w:lang w:eastAsia="ru-RU"/>
        </w:rPr>
        <w:t>«</w:t>
      </w:r>
      <w:r w:rsidRPr="00A71AF9">
        <w:rPr>
          <w:rFonts w:ascii="Times New Roman" w:eastAsia="Times New Roman" w:hAnsi="Times New Roman" w:cs="Times New Roman"/>
          <w:b/>
          <w:color w:val="000000"/>
          <w:lang w:eastAsia="ru-RU"/>
        </w:rPr>
        <w:t>Присвоение адреса объекту недвижимости</w:t>
      </w:r>
      <w:r w:rsidRPr="00A71AF9">
        <w:rPr>
          <w:rFonts w:ascii="Times New Roman" w:eastAsia="Times New Roman" w:hAnsi="Times New Roman" w:cs="Times New Roman"/>
          <w:b/>
          <w:bCs/>
          <w:lang w:eastAsia="ru-RU"/>
        </w:rPr>
        <w:t xml:space="preserve">» в </w:t>
      </w:r>
      <w:r w:rsidR="00C04B84" w:rsidRPr="00A71AF9">
        <w:rPr>
          <w:rFonts w:ascii="Times New Roman" w:eastAsia="Times New Roman" w:hAnsi="Times New Roman" w:cs="Times New Roman"/>
          <w:b/>
          <w:lang w:eastAsia="ru-RU"/>
        </w:rPr>
        <w:t xml:space="preserve">сельском поселении Сергиопольский </w:t>
      </w:r>
      <w:r w:rsidRPr="00A71AF9">
        <w:rPr>
          <w:rFonts w:ascii="Times New Roman" w:eastAsia="Times New Roman" w:hAnsi="Times New Roman" w:cs="Times New Roman"/>
          <w:b/>
          <w:lang w:eastAsia="ru-RU"/>
        </w:rPr>
        <w:t xml:space="preserve"> сельсовет муниципального района Давлекановский район Республики Башкортостан</w:t>
      </w:r>
    </w:p>
    <w:p w:rsidR="00A54E31" w:rsidRPr="00A71AF9" w:rsidRDefault="00A54E31" w:rsidP="00A54E31">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jc w:val="center"/>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I. Общие положения</w:t>
      </w:r>
    </w:p>
    <w:p w:rsidR="00A54E31" w:rsidRPr="00A71AF9" w:rsidRDefault="00A54E31" w:rsidP="00A54E31">
      <w:pPr>
        <w:widowControl w:val="0"/>
        <w:autoSpaceDE w:val="0"/>
        <w:autoSpaceDN w:val="0"/>
        <w:adjustRightInd w:val="0"/>
        <w:spacing w:after="0" w:line="240" w:lineRule="auto"/>
        <w:ind w:firstLine="720"/>
        <w:jc w:val="both"/>
        <w:outlineLvl w:val="1"/>
        <w:rPr>
          <w:rFonts w:ascii="Times New Roman" w:eastAsia="Times New Roman" w:hAnsi="Times New Roman" w:cs="Times New Roman"/>
          <w:b/>
          <w:lang w:eastAsia="ru-RU"/>
        </w:rPr>
      </w:pPr>
    </w:p>
    <w:p w:rsidR="00A54E31" w:rsidRPr="00A71AF9" w:rsidRDefault="00A54E31" w:rsidP="00A54E31">
      <w:pPr>
        <w:widowControl w:val="0"/>
        <w:autoSpaceDE w:val="0"/>
        <w:autoSpaceDN w:val="0"/>
        <w:adjustRightInd w:val="0"/>
        <w:spacing w:after="0" w:line="240" w:lineRule="auto"/>
        <w:ind w:firstLine="720"/>
        <w:jc w:val="both"/>
        <w:outlineLvl w:val="1"/>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Предмет регулирования Административного регламента</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1.1. </w:t>
      </w:r>
      <w:proofErr w:type="gramStart"/>
      <w:r w:rsidRPr="00A71AF9">
        <w:rPr>
          <w:rFonts w:ascii="Times New Roman" w:eastAsia="Times New Roman" w:hAnsi="Times New Roman" w:cs="Times New Roman"/>
          <w:lang w:eastAsia="ru-RU"/>
        </w:rPr>
        <w:t>Административный регламент предоставления муниципальной услуги «Присвоение адреса объекту недвижи</w:t>
      </w:r>
      <w:r w:rsidR="00C04B84" w:rsidRPr="00A71AF9">
        <w:rPr>
          <w:rFonts w:ascii="Times New Roman" w:eastAsia="Times New Roman" w:hAnsi="Times New Roman" w:cs="Times New Roman"/>
          <w:lang w:eastAsia="ru-RU"/>
        </w:rPr>
        <w:t xml:space="preserve">мости» в сельском поселении Сергиопольский </w:t>
      </w:r>
      <w:r w:rsidRPr="00A71AF9">
        <w:rPr>
          <w:rFonts w:ascii="Times New Roman" w:eastAsia="Times New Roman" w:hAnsi="Times New Roman" w:cs="Times New Roman"/>
          <w:lang w:eastAsia="ru-RU"/>
        </w:rPr>
        <w:t>сельсовет муниципального района Давлекановский район Республики Башкортостан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адресов объектам недвиж</w:t>
      </w:r>
      <w:r w:rsidR="00C04B84" w:rsidRPr="00A71AF9">
        <w:rPr>
          <w:rFonts w:ascii="Times New Roman" w:eastAsia="Times New Roman" w:hAnsi="Times New Roman" w:cs="Times New Roman"/>
          <w:lang w:eastAsia="ru-RU"/>
        </w:rPr>
        <w:t xml:space="preserve">имости в сельском поселении Сергиопольский </w:t>
      </w:r>
      <w:r w:rsidRPr="00A71AF9">
        <w:rPr>
          <w:rFonts w:ascii="Times New Roman" w:eastAsia="Times New Roman" w:hAnsi="Times New Roman" w:cs="Times New Roman"/>
          <w:lang w:eastAsia="ru-RU"/>
        </w:rPr>
        <w:t>сельсовет муниципального района Давлекановский</w:t>
      </w:r>
      <w:proofErr w:type="gramEnd"/>
      <w:r w:rsidRPr="00A71AF9">
        <w:rPr>
          <w:rFonts w:ascii="Times New Roman" w:eastAsia="Times New Roman" w:hAnsi="Times New Roman" w:cs="Times New Roman"/>
          <w:lang w:eastAsia="ru-RU"/>
        </w:rPr>
        <w:t xml:space="preserve"> район Республики Башкортостан.</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 xml:space="preserve">Муниципальная услуга предоставляется Администрацией </w:t>
      </w:r>
      <w:r w:rsidR="00C04B84" w:rsidRPr="00A71AF9">
        <w:rPr>
          <w:rFonts w:ascii="Times New Roman" w:eastAsia="Times New Roman" w:hAnsi="Times New Roman" w:cs="Times New Roman"/>
          <w:lang w:eastAsia="ru-RU"/>
        </w:rPr>
        <w:t xml:space="preserve">сельского поселения Сергиопольский </w:t>
      </w:r>
      <w:r w:rsidRPr="00A71AF9">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Башкортостан</w:t>
      </w:r>
      <w:r w:rsidRPr="00A71AF9">
        <w:rPr>
          <w:rFonts w:ascii="Times New Roman" w:eastAsia="Calibri" w:hAnsi="Times New Roman" w:cs="Times New Roman"/>
        </w:rPr>
        <w:t xml:space="preserve"> (далее соответственно – Администрация).</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1.2. Предоставление муниципальной услуги заключается в </w:t>
      </w:r>
      <w:proofErr w:type="gramStart"/>
      <w:r w:rsidRPr="00A71AF9">
        <w:rPr>
          <w:rFonts w:ascii="Times New Roman" w:eastAsia="Times New Roman" w:hAnsi="Times New Roman" w:cs="Times New Roman"/>
          <w:lang w:eastAsia="ru-RU"/>
        </w:rPr>
        <w:t>присвоении</w:t>
      </w:r>
      <w:proofErr w:type="gramEnd"/>
      <w:r w:rsidRPr="00A71AF9">
        <w:rPr>
          <w:rFonts w:ascii="Times New Roman" w:eastAsia="Times New Roman" w:hAnsi="Times New Roman" w:cs="Times New Roman"/>
          <w:lang w:eastAsia="ru-RU"/>
        </w:rPr>
        <w:t>, изменении, аннулировании адреса объекту недвижимости (объекту адресации).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1.2.1 Присвоение адреса объекту адресации осуществляется:</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1.2.2 в </w:t>
      </w:r>
      <w:proofErr w:type="gramStart"/>
      <w:r w:rsidRPr="00A71AF9">
        <w:rPr>
          <w:rFonts w:ascii="Times New Roman" w:eastAsia="Times New Roman" w:hAnsi="Times New Roman" w:cs="Times New Roman"/>
          <w:lang w:eastAsia="ru-RU"/>
        </w:rPr>
        <w:t>отношении</w:t>
      </w:r>
      <w:proofErr w:type="gramEnd"/>
      <w:r w:rsidRPr="00A71AF9">
        <w:rPr>
          <w:rFonts w:ascii="Times New Roman" w:eastAsia="Times New Roman" w:hAnsi="Times New Roman" w:cs="Times New Roman"/>
          <w:lang w:eastAsia="ru-RU"/>
        </w:rPr>
        <w:t xml:space="preserve"> земельных участков в случаях:</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proofErr w:type="gramStart"/>
      <w:r w:rsidRPr="00A71AF9">
        <w:rPr>
          <w:rFonts w:ascii="Times New Roman" w:eastAsia="Times New Roman" w:hAnsi="Times New Roman" w:cs="Times New Roman"/>
          <w:lang w:eastAsia="ru-RU"/>
        </w:rPr>
        <w:t>выполнения в отношении земельного участка в соответствии с требованиями, установленными Федеральным законом от 24 июля 2007 года №221-ФЗ «О государственном кадастре недвижимости» (далее –  Федеральный закон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rsidR="00A54E31" w:rsidRPr="00A71AF9" w:rsidRDefault="00A54E31" w:rsidP="00A54E31">
      <w:pPr>
        <w:widowControl w:val="0"/>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1.2.3 в </w:t>
      </w:r>
      <w:proofErr w:type="gramStart"/>
      <w:r w:rsidRPr="00A71AF9">
        <w:rPr>
          <w:rFonts w:ascii="Times New Roman" w:eastAsia="Times New Roman" w:hAnsi="Times New Roman" w:cs="Times New Roman"/>
          <w:lang w:eastAsia="ru-RU"/>
        </w:rPr>
        <w:t>отношении</w:t>
      </w:r>
      <w:proofErr w:type="gramEnd"/>
      <w:r w:rsidRPr="00A71AF9">
        <w:rPr>
          <w:rFonts w:ascii="Times New Roman" w:eastAsia="Times New Roman" w:hAnsi="Times New Roman" w:cs="Times New Roman"/>
          <w:lang w:eastAsia="ru-RU"/>
        </w:rPr>
        <w:t xml:space="preserve"> зданий, сооружений и объектов незавершенного строительства в случаях:</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выдачи (получения) разрешения на строительство здания или сооружения;</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proofErr w:type="gramStart"/>
      <w:r w:rsidRPr="00A71AF9">
        <w:rPr>
          <w:rFonts w:ascii="Times New Roman" w:eastAsia="Times New Roman" w:hAnsi="Times New Roman" w:cs="Times New Roman"/>
          <w:lang w:eastAsia="ru-RU"/>
        </w:rPr>
        <w:t>выполнения в отношении здания, сооружения и объекта незавершенного строительства в соответствии с требованиями, установленными Федеральным законом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w:t>
      </w:r>
      <w:proofErr w:type="gramEnd"/>
      <w:r w:rsidRPr="00A71AF9">
        <w:rPr>
          <w:rFonts w:ascii="Times New Roman" w:eastAsia="Times New Roman" w:hAnsi="Times New Roman" w:cs="Times New Roman"/>
          <w:lang w:eastAsia="ru-RU"/>
        </w:rPr>
        <w:t xml:space="preserve"> с Градостроительным кодексом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rsidR="00A54E31" w:rsidRPr="00A71AF9" w:rsidRDefault="00A54E31" w:rsidP="00A54E31">
      <w:pPr>
        <w:widowControl w:val="0"/>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1.2.4</w:t>
      </w:r>
      <w:proofErr w:type="gramStart"/>
      <w:r w:rsidRPr="00A71AF9">
        <w:rPr>
          <w:rFonts w:ascii="Times New Roman" w:eastAsia="Times New Roman" w:hAnsi="Times New Roman" w:cs="Times New Roman"/>
          <w:lang w:eastAsia="ru-RU"/>
        </w:rPr>
        <w:t xml:space="preserve"> В</w:t>
      </w:r>
      <w:proofErr w:type="gramEnd"/>
      <w:r w:rsidRPr="00A71AF9">
        <w:rPr>
          <w:rFonts w:ascii="Times New Roman" w:eastAsia="Times New Roman" w:hAnsi="Times New Roman" w:cs="Times New Roman"/>
          <w:lang w:eastAsia="ru-RU"/>
        </w:rPr>
        <w:t xml:space="preserve"> отношении помещений в случаях:</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подготовки и оформления в установленном Жилищным кодексом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proofErr w:type="gramStart"/>
      <w:r w:rsidRPr="00A71AF9">
        <w:rPr>
          <w:rFonts w:ascii="Times New Roman" w:eastAsia="Times New Roman" w:hAnsi="Times New Roman" w:cs="Times New Roman"/>
          <w:lang w:eastAsia="ru-RU"/>
        </w:rPr>
        <w:t xml:space="preserve">подготовки и оформления в отношении помещения, в том числе образуемого в результате </w:t>
      </w:r>
      <w:r w:rsidRPr="00A71AF9">
        <w:rPr>
          <w:rFonts w:ascii="Times New Roman" w:eastAsia="Times New Roman" w:hAnsi="Times New Roman" w:cs="Times New Roman"/>
          <w:lang w:eastAsia="ru-RU"/>
        </w:rPr>
        <w:lastRenderedPageBreak/>
        <w:t>преобразования другого помещения (помещений) в соответствии с положениями, предусмотренными Федеральным законом «О государственном кадастре недвижимости», документов, содержащих необходимые для осуществления государственного кадастрового учета сведения о таком помещении.</w:t>
      </w:r>
      <w:proofErr w:type="gramEnd"/>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при присвоении адресов зданиям, сооружениям и объектам незавершенного строительства такие адреса должны соответствовать адресам земельных участков, в границах которых расположены соответствующие здания, сооружения и объекты незавершенного строительства.</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В случае</w:t>
      </w:r>
      <w:proofErr w:type="gramStart"/>
      <w:r w:rsidRPr="00A71AF9">
        <w:rPr>
          <w:rFonts w:ascii="Times New Roman" w:eastAsia="Times New Roman" w:hAnsi="Times New Roman" w:cs="Times New Roman"/>
          <w:lang w:eastAsia="ru-RU"/>
        </w:rPr>
        <w:t>,</w:t>
      </w:r>
      <w:proofErr w:type="gramEnd"/>
      <w:r w:rsidRPr="00A71AF9">
        <w:rPr>
          <w:rFonts w:ascii="Times New Roman" w:eastAsia="Times New Roman" w:hAnsi="Times New Roman" w:cs="Times New Roman"/>
          <w:lang w:eastAsia="ru-RU"/>
        </w:rPr>
        <w:t xml:space="preserve"> если зданию или сооружению не присвоен адрес, присвоение адреса помещению, расположенному в таком здании или сооружении, осуществляется при условии одновременного присвоения адреса такому зданию или сооружению.</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В случае присвоения адреса многоквартирному дому осуществляется одновременное присвоение адресов всем расположенным в нем помещениям.</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roofErr w:type="gramStart"/>
      <w:r w:rsidRPr="00A71AF9">
        <w:rPr>
          <w:rFonts w:ascii="Times New Roman" w:eastAsia="Times New Roman" w:hAnsi="Times New Roman" w:cs="Times New Roman"/>
          <w:lang w:eastAsia="ru-RU"/>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w:t>
      </w:r>
      <w:proofErr w:type="gramEnd"/>
      <w:r w:rsidRPr="00A71AF9">
        <w:rPr>
          <w:rFonts w:ascii="Times New Roman" w:eastAsia="Times New Roman" w:hAnsi="Times New Roman" w:cs="Times New Roman"/>
          <w:lang w:eastAsia="ru-RU"/>
        </w:rPr>
        <w:t xml:space="preserve"> реестра.</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roofErr w:type="gramStart"/>
      <w:r w:rsidRPr="00A71AF9">
        <w:rPr>
          <w:rFonts w:ascii="Times New Roman" w:eastAsia="Times New Roman" w:hAnsi="Times New Roman" w:cs="Times New Roman"/>
          <w:lang w:eastAsia="ru-RU"/>
        </w:rPr>
        <w:t>1.2.5 Изменение адреса объекта адресации в случае изменения наименований и границ субъектов Российской Федерации,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w:t>
      </w:r>
      <w:proofErr w:type="gramEnd"/>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1.2.6 Аннулирование адреса объекта недвижимости осуществляется в случаях:</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прекращения существования объекта недвижимости;</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отказа в </w:t>
      </w:r>
      <w:proofErr w:type="gramStart"/>
      <w:r w:rsidRPr="00A71AF9">
        <w:rPr>
          <w:rFonts w:ascii="Times New Roman" w:eastAsia="Times New Roman" w:hAnsi="Times New Roman" w:cs="Times New Roman"/>
          <w:lang w:eastAsia="ru-RU"/>
        </w:rPr>
        <w:t>осуществлении</w:t>
      </w:r>
      <w:proofErr w:type="gramEnd"/>
      <w:r w:rsidRPr="00A71AF9">
        <w:rPr>
          <w:rFonts w:ascii="Times New Roman" w:eastAsia="Times New Roman" w:hAnsi="Times New Roman" w:cs="Times New Roman"/>
          <w:lang w:eastAsia="ru-RU"/>
        </w:rPr>
        <w:t xml:space="preserve"> кадастрового учета объекта недвижимости по основаниям, указанным в пунктах 1 и 3 части 2 статьи 27 Федерального закона «О государственном кадастре недвижимости»;</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присвоения объекту адресации нового адреса.</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Аннулирование адреса объекта недвижимости в случае прекращения существования объекта адресации осуществляется после снятия этого объекта недвижимости с кадастрового учета, за исключением случаев аннулирования и исключения сведений об объекте недвижимости, указанных в частях 4 и 5 статьи 24 Федерального закона «О государственном кадастре недвижимости», из государственного кадастра недвижимости.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Аннулирование адреса существующего объекта недвижимости без одновременного присвоения этому объекту нового адреса не допускается.</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Аннулирование адресов объектов недвижимости, являющихся преобразуемыми объектами недвижимости (за исключением объектов,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являющимся преобразуемыми объектами недвижимости, которые после преобразования сохраняются в измененных границах, не производится.</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w:t>
      </w:r>
    </w:p>
    <w:p w:rsidR="00A54E31" w:rsidRPr="00A71AF9" w:rsidRDefault="00A71AF9"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hyperlink r:id="rId8" w:history="1">
        <w:r w:rsidR="00A54E31" w:rsidRPr="00A71AF9">
          <w:rPr>
            <w:rFonts w:ascii="Times New Roman" w:eastAsia="Times New Roman" w:hAnsi="Times New Roman" w:cs="Times New Roman"/>
            <w:lang w:eastAsia="ru-RU"/>
          </w:rPr>
          <w:t>Блок-схема</w:t>
        </w:r>
      </w:hyperlink>
      <w:r w:rsidR="00A54E31" w:rsidRPr="00A71AF9">
        <w:rPr>
          <w:rFonts w:ascii="Times New Roman" w:eastAsia="Times New Roman" w:hAnsi="Times New Roman" w:cs="Times New Roman"/>
          <w:lang w:eastAsia="ru-RU"/>
        </w:rPr>
        <w:t xml:space="preserve"> предоставления муниципальной услуги приведена в </w:t>
      </w:r>
      <w:proofErr w:type="gramStart"/>
      <w:r w:rsidR="00A54E31" w:rsidRPr="00A71AF9">
        <w:rPr>
          <w:rFonts w:ascii="Times New Roman" w:eastAsia="Times New Roman" w:hAnsi="Times New Roman" w:cs="Times New Roman"/>
          <w:lang w:eastAsia="ru-RU"/>
        </w:rPr>
        <w:t>приложении</w:t>
      </w:r>
      <w:proofErr w:type="gramEnd"/>
      <w:r w:rsidR="00A54E31" w:rsidRPr="00A71AF9">
        <w:rPr>
          <w:rFonts w:ascii="Times New Roman" w:eastAsia="Times New Roman" w:hAnsi="Times New Roman" w:cs="Times New Roman"/>
          <w:lang w:eastAsia="ru-RU"/>
        </w:rPr>
        <w:t xml:space="preserve"> № 1 к настоящему Административному регламенту</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A71AF9">
        <w:rPr>
          <w:rFonts w:ascii="Times New Roman" w:eastAsia="Calibri" w:hAnsi="Times New Roman" w:cs="Times New Roman"/>
          <w:b/>
          <w:lang w:eastAsia="ru-RU"/>
        </w:rPr>
        <w:t>Круг Заявителей</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 w:name="Par0"/>
      <w:bookmarkEnd w:id="1"/>
      <w:r w:rsidRPr="00A71AF9">
        <w:rPr>
          <w:rFonts w:ascii="Times New Roman" w:eastAsia="Times New Roman" w:hAnsi="Times New Roman" w:cs="Times New Roman"/>
          <w:lang w:eastAsia="ru-RU"/>
        </w:rPr>
        <w:t>1.3. Лица, имеющие право на получение муниципальной услуги (далее – Заявители):</w:t>
      </w:r>
    </w:p>
    <w:p w:rsidR="00A54E31" w:rsidRPr="00A71AF9" w:rsidRDefault="00A54E31" w:rsidP="00474070">
      <w:pPr>
        <w:widowControl w:val="0"/>
        <w:numPr>
          <w:ilvl w:val="2"/>
          <w:numId w:val="4"/>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физические и юридические лица, индивидуальные предприниматели, которые являются собственниками объектов адресации, расположенных на тер</w:t>
      </w:r>
      <w:r w:rsidR="00A71AF9" w:rsidRPr="00A71AF9">
        <w:rPr>
          <w:rFonts w:ascii="Times New Roman" w:eastAsia="Times New Roman" w:hAnsi="Times New Roman" w:cs="Times New Roman"/>
          <w:lang w:eastAsia="ru-RU"/>
        </w:rPr>
        <w:t xml:space="preserve">ритории сельского поселения Сергиопольский </w:t>
      </w:r>
      <w:r w:rsidRPr="00A71AF9">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Башкортостан;</w:t>
      </w:r>
    </w:p>
    <w:p w:rsidR="00A54E31" w:rsidRPr="00A71AF9" w:rsidRDefault="00A54E31" w:rsidP="00474070">
      <w:pPr>
        <w:widowControl w:val="0"/>
        <w:numPr>
          <w:ilvl w:val="2"/>
          <w:numId w:val="4"/>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физические и юридические лица, индивидуальные предприниматели, обладающие </w:t>
      </w:r>
      <w:r w:rsidRPr="00A71AF9">
        <w:rPr>
          <w:rFonts w:ascii="Times New Roman" w:eastAsia="Times New Roman" w:hAnsi="Times New Roman" w:cs="Times New Roman"/>
          <w:lang w:eastAsia="ru-RU"/>
        </w:rPr>
        <w:lastRenderedPageBreak/>
        <w:t>одним из следующих прав на объект адресации:</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правом хозяйственного ведения.</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правом оперативного управления.</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правом пожизненно наследуемого владения.</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правом постоянного (бессрочного) пользования.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1.4. Интересы лиц, указанных в </w:t>
      </w:r>
      <w:hyperlink w:anchor="Par0" w:history="1">
        <w:proofErr w:type="gramStart"/>
        <w:r w:rsidRPr="00A71AF9">
          <w:rPr>
            <w:rFonts w:ascii="Times New Roman" w:eastAsia="Times New Roman" w:hAnsi="Times New Roman" w:cs="Times New Roman"/>
            <w:lang w:eastAsia="ru-RU"/>
          </w:rPr>
          <w:t>пункте</w:t>
        </w:r>
        <w:proofErr w:type="gramEnd"/>
        <w:r w:rsidRPr="00A71AF9">
          <w:rPr>
            <w:rFonts w:ascii="Times New Roman" w:eastAsia="Times New Roman" w:hAnsi="Times New Roman" w:cs="Times New Roman"/>
            <w:lang w:eastAsia="ru-RU"/>
          </w:rPr>
          <w:t xml:space="preserve"> </w:t>
        </w:r>
      </w:hyperlink>
      <w:r w:rsidRPr="00A71AF9">
        <w:rPr>
          <w:rFonts w:ascii="Times New Roman" w:eastAsia="Times New Roman" w:hAnsi="Times New Roman" w:cs="Times New Roman"/>
          <w:lang w:eastAsia="ru-RU"/>
        </w:rPr>
        <w:t>1.3 Административного регламента, могут представлять иные лица, действующие в интересах Заявителя на основании документа, подтверждающего его полномочия (далее – Представитель Заявителя).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От имени собственников помещений в многоквартирном </w:t>
      </w:r>
      <w:proofErr w:type="gramStart"/>
      <w:r w:rsidRPr="00A71AF9">
        <w:rPr>
          <w:rFonts w:ascii="Times New Roman" w:eastAsia="Times New Roman" w:hAnsi="Times New Roman" w:cs="Times New Roman"/>
          <w:lang w:eastAsia="ru-RU"/>
        </w:rPr>
        <w:t>доме</w:t>
      </w:r>
      <w:proofErr w:type="gramEnd"/>
      <w:r w:rsidRPr="00A71AF9">
        <w:rPr>
          <w:rFonts w:ascii="Times New Roman" w:eastAsia="Times New Roman" w:hAnsi="Times New Roman" w:cs="Times New Roman"/>
          <w:lang w:eastAsia="ru-RU"/>
        </w:rPr>
        <w:t xml:space="preserve">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A71AF9">
        <w:rPr>
          <w:rFonts w:ascii="Times New Roman" w:eastAsia="Calibri" w:hAnsi="Times New Roman" w:cs="Times New Roman"/>
          <w:b/>
          <w:lang w:eastAsia="ru-RU"/>
        </w:rPr>
        <w:t>Требования к порядку информирования о предоставлении муниципальной услуги</w:t>
      </w:r>
    </w:p>
    <w:p w:rsidR="00A71AF9" w:rsidRPr="00A71AF9" w:rsidRDefault="00A54E31" w:rsidP="00A71AF9">
      <w:pPr>
        <w:widowControl w:val="0"/>
        <w:autoSpaceDE w:val="0"/>
        <w:autoSpaceDN w:val="0"/>
        <w:adjustRightInd w:val="0"/>
        <w:ind w:firstLine="709"/>
        <w:jc w:val="both"/>
        <w:rPr>
          <w:rFonts w:ascii="Times New Roman" w:eastAsia="Times New Roman" w:hAnsi="Times New Roman" w:cs="Times New Roman"/>
          <w:u w:val="single"/>
          <w:lang w:eastAsia="ar-SA"/>
        </w:rPr>
      </w:pPr>
      <w:r w:rsidRPr="00A71AF9">
        <w:rPr>
          <w:rFonts w:ascii="Times New Roman" w:eastAsia="Times New Roman" w:hAnsi="Times New Roman" w:cs="Times New Roman"/>
          <w:lang w:eastAsia="ru-RU"/>
        </w:rPr>
        <w:t>1.5. Местонахождение  Администрации:</w:t>
      </w:r>
      <w:r w:rsidR="00A71AF9" w:rsidRPr="00A71AF9">
        <w:rPr>
          <w:rFonts w:ascii="Times New Roman" w:eastAsia="Times New Roman" w:hAnsi="Times New Roman" w:cs="Times New Roman"/>
          <w:u w:val="single"/>
          <w:lang w:eastAsia="ar-SA"/>
        </w:rPr>
        <w:t xml:space="preserve"> 453406,Республика </w:t>
      </w:r>
      <w:proofErr w:type="spellStart"/>
      <w:r w:rsidR="00A71AF9" w:rsidRPr="00A71AF9">
        <w:rPr>
          <w:rFonts w:ascii="Times New Roman" w:eastAsia="Times New Roman" w:hAnsi="Times New Roman" w:cs="Times New Roman"/>
          <w:u w:val="single"/>
          <w:lang w:eastAsia="ar-SA"/>
        </w:rPr>
        <w:t>Башкортостан,Давлекановский</w:t>
      </w:r>
      <w:proofErr w:type="spellEnd"/>
      <w:r w:rsidR="00A71AF9" w:rsidRPr="00A71AF9">
        <w:rPr>
          <w:rFonts w:ascii="Times New Roman" w:eastAsia="Times New Roman" w:hAnsi="Times New Roman" w:cs="Times New Roman"/>
          <w:u w:val="single"/>
          <w:lang w:eastAsia="ar-SA"/>
        </w:rPr>
        <w:t xml:space="preserve"> район,д</w:t>
      </w:r>
      <w:proofErr w:type="gramStart"/>
      <w:r w:rsidR="00A71AF9" w:rsidRPr="00A71AF9">
        <w:rPr>
          <w:rFonts w:ascii="Times New Roman" w:eastAsia="Times New Roman" w:hAnsi="Times New Roman" w:cs="Times New Roman"/>
          <w:u w:val="single"/>
          <w:lang w:eastAsia="ar-SA"/>
        </w:rPr>
        <w:t>.С</w:t>
      </w:r>
      <w:proofErr w:type="gramEnd"/>
      <w:r w:rsidR="00A71AF9" w:rsidRPr="00A71AF9">
        <w:rPr>
          <w:rFonts w:ascii="Times New Roman" w:eastAsia="Times New Roman" w:hAnsi="Times New Roman" w:cs="Times New Roman"/>
          <w:u w:val="single"/>
          <w:lang w:eastAsia="ar-SA"/>
        </w:rPr>
        <w:t xml:space="preserve">ергиополь,ул.Центральная,д.1 </w:t>
      </w:r>
    </w:p>
    <w:p w:rsidR="00A71AF9" w:rsidRPr="00A71AF9" w:rsidRDefault="00A71AF9" w:rsidP="00A71AF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u w:val="single"/>
          <w:lang w:eastAsia="ar-SA"/>
        </w:rPr>
      </w:pPr>
      <w:r w:rsidRPr="00A71AF9">
        <w:rPr>
          <w:rFonts w:ascii="Times New Roman" w:eastAsia="Times New Roman" w:hAnsi="Times New Roman" w:cs="Times New Roman"/>
          <w:u w:val="single"/>
          <w:lang w:eastAsia="ar-SA"/>
        </w:rPr>
        <w:t>График работы:</w:t>
      </w:r>
    </w:p>
    <w:p w:rsidR="00A71AF9" w:rsidRPr="00A71AF9" w:rsidRDefault="00A71AF9" w:rsidP="00A71AF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u w:val="single"/>
          <w:lang w:eastAsia="ar-SA"/>
        </w:rPr>
      </w:pPr>
      <w:r w:rsidRPr="00A71AF9">
        <w:rPr>
          <w:rFonts w:ascii="Times New Roman" w:eastAsia="Times New Roman" w:hAnsi="Times New Roman" w:cs="Times New Roman"/>
          <w:u w:val="single"/>
          <w:lang w:eastAsia="ar-SA"/>
        </w:rPr>
        <w:t>понедельник - пятница - с 9.00 до 18.00 часов;</w:t>
      </w:r>
    </w:p>
    <w:p w:rsidR="00A71AF9" w:rsidRPr="00A71AF9" w:rsidRDefault="00A71AF9" w:rsidP="00A71AF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u w:val="single"/>
          <w:lang w:eastAsia="ar-SA"/>
        </w:rPr>
      </w:pPr>
      <w:r w:rsidRPr="00A71AF9">
        <w:rPr>
          <w:rFonts w:ascii="Times New Roman" w:eastAsia="Times New Roman" w:hAnsi="Times New Roman" w:cs="Times New Roman"/>
          <w:u w:val="single"/>
          <w:lang w:eastAsia="ar-SA"/>
        </w:rPr>
        <w:t>перерыв на обед - с 13.00 до 14.00 часов;</w:t>
      </w:r>
    </w:p>
    <w:p w:rsidR="00A71AF9" w:rsidRPr="00A71AF9" w:rsidRDefault="00A71AF9" w:rsidP="00A71AF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u w:val="single"/>
          <w:lang w:eastAsia="ar-SA"/>
        </w:rPr>
      </w:pPr>
      <w:r w:rsidRPr="00A71AF9">
        <w:rPr>
          <w:rFonts w:ascii="Times New Roman" w:eastAsia="Times New Roman" w:hAnsi="Times New Roman" w:cs="Times New Roman"/>
          <w:u w:val="single"/>
          <w:lang w:eastAsia="ar-SA"/>
        </w:rPr>
        <w:t>суббота, воскресенье – выходные дни.</w:t>
      </w:r>
    </w:p>
    <w:p w:rsidR="00A71AF9" w:rsidRPr="00A71AF9" w:rsidRDefault="00A71AF9" w:rsidP="00A71AF9">
      <w:pPr>
        <w:suppressAutoHyphens/>
        <w:spacing w:after="0" w:line="240" w:lineRule="auto"/>
        <w:ind w:firstLine="720"/>
        <w:jc w:val="both"/>
        <w:rPr>
          <w:rFonts w:ascii="Times New Roman" w:eastAsia="Times New Roman" w:hAnsi="Times New Roman" w:cs="Times New Roman"/>
          <w:u w:val="single"/>
          <w:lang w:eastAsia="ru-RU"/>
        </w:rPr>
      </w:pPr>
      <w:r w:rsidRPr="00A71AF9">
        <w:rPr>
          <w:rFonts w:ascii="Times New Roman" w:eastAsia="Times New Roman" w:hAnsi="Times New Roman" w:cs="Times New Roman"/>
          <w:u w:val="single"/>
          <w:lang w:eastAsia="ar-SA"/>
        </w:rPr>
        <w:t>Контактные телефоны:8(34768)3-65-41.</w:t>
      </w:r>
      <w:r w:rsidRPr="00A71AF9">
        <w:rPr>
          <w:rFonts w:ascii="Times New Roman" w:eastAsia="Times New Roman" w:hAnsi="Times New Roman" w:cs="Times New Roman"/>
          <w:u w:val="single"/>
          <w:lang w:eastAsia="ru-RU"/>
        </w:rPr>
        <w:t xml:space="preserve"> </w:t>
      </w:r>
    </w:p>
    <w:p w:rsidR="00A71AF9" w:rsidRPr="00A71AF9" w:rsidRDefault="00A71AF9" w:rsidP="00A71AF9">
      <w:pPr>
        <w:suppressAutoHyphens/>
        <w:spacing w:after="0" w:line="240" w:lineRule="auto"/>
        <w:ind w:firstLine="720"/>
        <w:jc w:val="both"/>
        <w:rPr>
          <w:rFonts w:ascii="Times New Roman" w:eastAsia="Times New Roman" w:hAnsi="Times New Roman" w:cs="Times New Roman"/>
          <w:u w:val="single"/>
          <w:lang w:eastAsia="ru-RU"/>
        </w:rPr>
      </w:pPr>
      <w:r w:rsidRPr="00A71AF9">
        <w:rPr>
          <w:rFonts w:ascii="Times New Roman" w:eastAsia="Times New Roman" w:hAnsi="Times New Roman" w:cs="Times New Roman"/>
          <w:u w:val="single"/>
          <w:lang w:eastAsia="ru-RU"/>
        </w:rPr>
        <w:t xml:space="preserve">Адрес электронной почты: </w:t>
      </w:r>
      <w:hyperlink r:id="rId9" w:history="1">
        <w:r w:rsidRPr="00A71AF9">
          <w:rPr>
            <w:rFonts w:ascii="Times New Roman" w:eastAsia="Times New Roman" w:hAnsi="Times New Roman" w:cs="Times New Roman"/>
            <w:color w:val="996633"/>
            <w:u w:val="single"/>
            <w:lang w:val="en-US" w:eastAsia="ru-RU"/>
          </w:rPr>
          <w:t>sergiopol</w:t>
        </w:r>
        <w:r w:rsidRPr="00A71AF9">
          <w:rPr>
            <w:rFonts w:ascii="Times New Roman" w:eastAsia="Times New Roman" w:hAnsi="Times New Roman" w:cs="Times New Roman"/>
            <w:color w:val="996633"/>
            <w:u w:val="single"/>
            <w:lang w:eastAsia="ru-RU"/>
          </w:rPr>
          <w:t>_</w:t>
        </w:r>
        <w:r w:rsidRPr="00A71AF9">
          <w:rPr>
            <w:rFonts w:ascii="Times New Roman" w:eastAsia="Times New Roman" w:hAnsi="Times New Roman" w:cs="Times New Roman"/>
            <w:color w:val="996633"/>
            <w:u w:val="single"/>
            <w:lang w:val="en-US" w:eastAsia="ru-RU"/>
          </w:rPr>
          <w:t>davl</w:t>
        </w:r>
        <w:r w:rsidRPr="00A71AF9">
          <w:rPr>
            <w:rFonts w:ascii="Times New Roman" w:eastAsia="Times New Roman" w:hAnsi="Times New Roman" w:cs="Times New Roman"/>
            <w:color w:val="996633"/>
            <w:u w:val="single"/>
            <w:lang w:eastAsia="ru-RU"/>
          </w:rPr>
          <w:t>@</w:t>
        </w:r>
        <w:r w:rsidRPr="00A71AF9">
          <w:rPr>
            <w:rFonts w:ascii="Times New Roman" w:eastAsia="Times New Roman" w:hAnsi="Times New Roman" w:cs="Times New Roman"/>
            <w:color w:val="996633"/>
            <w:u w:val="single"/>
            <w:lang w:val="en-US" w:eastAsia="ru-RU"/>
          </w:rPr>
          <w:t>ufamts</w:t>
        </w:r>
        <w:r w:rsidRPr="00A71AF9">
          <w:rPr>
            <w:rFonts w:ascii="Times New Roman" w:eastAsia="Times New Roman" w:hAnsi="Times New Roman" w:cs="Times New Roman"/>
            <w:color w:val="996633"/>
            <w:u w:val="single"/>
            <w:lang w:eastAsia="ru-RU"/>
          </w:rPr>
          <w:t>.</w:t>
        </w:r>
        <w:proofErr w:type="spellStart"/>
        <w:r w:rsidRPr="00A71AF9">
          <w:rPr>
            <w:rFonts w:ascii="Times New Roman" w:eastAsia="Times New Roman" w:hAnsi="Times New Roman" w:cs="Times New Roman"/>
            <w:color w:val="996633"/>
            <w:u w:val="single"/>
            <w:lang w:val="en-US" w:eastAsia="ru-RU"/>
          </w:rPr>
          <w:t>ru</w:t>
        </w:r>
        <w:proofErr w:type="spellEnd"/>
      </w:hyperlink>
      <w:r w:rsidRPr="00A71AF9">
        <w:rPr>
          <w:rFonts w:ascii="Times New Roman" w:eastAsia="Times New Roman" w:hAnsi="Times New Roman" w:cs="Times New Roman"/>
          <w:u w:val="single"/>
          <w:lang w:eastAsia="ru-RU"/>
        </w:rPr>
        <w:t>.</w:t>
      </w:r>
    </w:p>
    <w:p w:rsidR="00A71AF9" w:rsidRPr="00A71AF9" w:rsidRDefault="00A71AF9" w:rsidP="00A71AF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u w:val="single"/>
          <w:lang w:eastAsia="ar-SA"/>
        </w:rPr>
      </w:pPr>
    </w:p>
    <w:p w:rsidR="00A54E31" w:rsidRPr="00A71AF9" w:rsidRDefault="00A54E31" w:rsidP="00A54E31">
      <w:pPr>
        <w:tabs>
          <w:tab w:val="left" w:pos="7425"/>
        </w:tabs>
        <w:spacing w:after="0" w:line="240" w:lineRule="auto"/>
        <w:ind w:firstLine="720"/>
        <w:rPr>
          <w:rFonts w:ascii="Times New Roman" w:eastAsia="Times New Roman" w:hAnsi="Times New Roman" w:cs="Times New Roman"/>
          <w:lang w:eastAsia="ru-RU"/>
        </w:rPr>
      </w:pP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Продолжительность рабочего дня, непосредственно предшествующего нерабочему праздничному дню, уменьшается на один час.</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Официальный сайт: </w:t>
      </w:r>
      <w:hyperlink r:id="rId10" w:history="1">
        <w:r w:rsidRPr="00A71AF9">
          <w:rPr>
            <w:rFonts w:ascii="Times New Roman" w:eastAsia="Times New Roman" w:hAnsi="Times New Roman" w:cs="Times New Roman"/>
            <w:color w:val="0000FF"/>
            <w:u w:val="single"/>
            <w:lang w:eastAsia="ru-RU"/>
          </w:rPr>
          <w:t>http://sovet-davlekanovo.ru</w:t>
        </w:r>
      </w:hyperlink>
      <w:r w:rsidRPr="00A71AF9">
        <w:rPr>
          <w:rFonts w:ascii="Times New Roman" w:eastAsia="Times New Roman" w:hAnsi="Times New Roman" w:cs="Times New Roman"/>
          <w:lang w:eastAsia="ru-RU"/>
        </w:rPr>
        <w:t>.</w:t>
      </w:r>
    </w:p>
    <w:p w:rsidR="00A54E31" w:rsidRPr="00A71AF9" w:rsidRDefault="00A54E31" w:rsidP="00A54E31">
      <w:pPr>
        <w:spacing w:after="0" w:line="240" w:lineRule="auto"/>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1.6. Местонахождение структурного подразделения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на территории муниципального района Давлекановский район Республики Башкортостан:            453400, г. Давлеканово, ул. Победы, 5.</w:t>
      </w:r>
    </w:p>
    <w:p w:rsidR="00A54E31" w:rsidRPr="00A71AF9" w:rsidRDefault="00A54E31" w:rsidP="00A54E31">
      <w:pPr>
        <w:spacing w:after="0" w:line="240" w:lineRule="auto"/>
        <w:ind w:firstLine="708"/>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График работы: Понедельник 14.00-20.00; Вторник-суббота 8.00-20.00. Без перерыва. Воскресенье – выходной.</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Официальный сайт: </w:t>
      </w:r>
      <w:hyperlink r:id="rId11" w:history="1">
        <w:r w:rsidRPr="00A71AF9">
          <w:rPr>
            <w:rFonts w:ascii="Times New Roman" w:eastAsia="Times New Roman" w:hAnsi="Times New Roman" w:cs="Times New Roman"/>
            <w:color w:val="0000FF"/>
            <w:u w:val="single"/>
            <w:lang w:val="en-US" w:eastAsia="ru-RU"/>
          </w:rPr>
          <w:t>www</w:t>
        </w:r>
        <w:r w:rsidRPr="00A71AF9">
          <w:rPr>
            <w:rFonts w:ascii="Times New Roman" w:eastAsia="Times New Roman" w:hAnsi="Times New Roman" w:cs="Times New Roman"/>
            <w:color w:val="0000FF"/>
            <w:u w:val="single"/>
            <w:lang w:eastAsia="ru-RU"/>
          </w:rPr>
          <w:t>.</w:t>
        </w:r>
        <w:proofErr w:type="spellStart"/>
        <w:r w:rsidRPr="00A71AF9">
          <w:rPr>
            <w:rFonts w:ascii="Times New Roman" w:eastAsia="Times New Roman" w:hAnsi="Times New Roman" w:cs="Times New Roman"/>
            <w:color w:val="0000FF"/>
            <w:u w:val="single"/>
            <w:lang w:val="en-US" w:eastAsia="ru-RU"/>
          </w:rPr>
          <w:t>mfcrb</w:t>
        </w:r>
        <w:proofErr w:type="spellEnd"/>
        <w:r w:rsidRPr="00A71AF9">
          <w:rPr>
            <w:rFonts w:ascii="Times New Roman" w:eastAsia="Times New Roman" w:hAnsi="Times New Roman" w:cs="Times New Roman"/>
            <w:color w:val="0000FF"/>
            <w:u w:val="single"/>
            <w:lang w:eastAsia="ru-RU"/>
          </w:rPr>
          <w:t>.</w:t>
        </w:r>
        <w:proofErr w:type="spellStart"/>
        <w:r w:rsidRPr="00A71AF9">
          <w:rPr>
            <w:rFonts w:ascii="Times New Roman" w:eastAsia="Times New Roman" w:hAnsi="Times New Roman" w:cs="Times New Roman"/>
            <w:color w:val="0000FF"/>
            <w:u w:val="single"/>
            <w:lang w:val="en-US" w:eastAsia="ru-RU"/>
          </w:rPr>
          <w:t>ru</w:t>
        </w:r>
        <w:proofErr w:type="spellEnd"/>
      </w:hyperlink>
      <w:r w:rsidRPr="00A71AF9">
        <w:rPr>
          <w:rFonts w:ascii="Times New Roman" w:eastAsia="Times New Roman" w:hAnsi="Times New Roman" w:cs="Times New Roman"/>
          <w:lang w:eastAsia="ru-RU"/>
        </w:rPr>
        <w:t xml:space="preserve">. </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1.7. Информирование о порядке предоставления муниципальной  услуги.</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1.7.1. Информирование о порядке предоставления муниципальной услуги осуществляется:</w:t>
      </w:r>
    </w:p>
    <w:p w:rsidR="00A54E31" w:rsidRPr="00A71AF9" w:rsidRDefault="00A54E31" w:rsidP="00474070">
      <w:pPr>
        <w:widowControl w:val="0"/>
        <w:numPr>
          <w:ilvl w:val="2"/>
          <w:numId w:val="1"/>
        </w:numPr>
        <w:tabs>
          <w:tab w:val="left" w:pos="851"/>
          <w:tab w:val="left" w:pos="1134"/>
        </w:tabs>
        <w:spacing w:after="0" w:line="240" w:lineRule="auto"/>
        <w:ind w:left="0" w:firstLine="720"/>
        <w:contextualSpacing/>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непосредственно при личном приеме Заявителя в Администрации или РГАУ МФЦ;</w:t>
      </w:r>
    </w:p>
    <w:p w:rsidR="00A54E31" w:rsidRPr="00A71AF9" w:rsidRDefault="00A54E31" w:rsidP="00474070">
      <w:pPr>
        <w:widowControl w:val="0"/>
        <w:numPr>
          <w:ilvl w:val="2"/>
          <w:numId w:val="1"/>
        </w:numPr>
        <w:tabs>
          <w:tab w:val="left" w:pos="851"/>
          <w:tab w:val="left" w:pos="1134"/>
        </w:tabs>
        <w:spacing w:after="0" w:line="240" w:lineRule="auto"/>
        <w:ind w:left="0" w:firstLine="720"/>
        <w:contextualSpacing/>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по телефону в Администрации;</w:t>
      </w:r>
    </w:p>
    <w:p w:rsidR="00A54E31" w:rsidRPr="00A71AF9" w:rsidRDefault="00A54E31" w:rsidP="00474070">
      <w:pPr>
        <w:widowControl w:val="0"/>
        <w:numPr>
          <w:ilvl w:val="2"/>
          <w:numId w:val="1"/>
        </w:numPr>
        <w:tabs>
          <w:tab w:val="left" w:pos="851"/>
          <w:tab w:val="left" w:pos="1134"/>
        </w:tabs>
        <w:spacing w:after="0" w:line="240" w:lineRule="auto"/>
        <w:ind w:left="0" w:firstLine="720"/>
        <w:contextualSpacing/>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письменно, в том числе посредством электронной почты, факсимильной связи;</w:t>
      </w:r>
    </w:p>
    <w:p w:rsidR="00A54E31" w:rsidRPr="00A71AF9" w:rsidRDefault="00A54E31" w:rsidP="00474070">
      <w:pPr>
        <w:widowControl w:val="0"/>
        <w:numPr>
          <w:ilvl w:val="2"/>
          <w:numId w:val="1"/>
        </w:numPr>
        <w:tabs>
          <w:tab w:val="left" w:pos="851"/>
          <w:tab w:val="left" w:pos="1134"/>
        </w:tabs>
        <w:spacing w:after="0" w:line="240" w:lineRule="auto"/>
        <w:ind w:left="0" w:firstLine="720"/>
        <w:contextualSpacing/>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посредством размещения в открытой и доступной форме информации:</w:t>
      </w:r>
    </w:p>
    <w:p w:rsidR="00A54E31" w:rsidRPr="00A71AF9" w:rsidRDefault="00A54E31" w:rsidP="00A54E31">
      <w:pPr>
        <w:widowControl w:val="0"/>
        <w:tabs>
          <w:tab w:val="left" w:pos="851"/>
          <w:tab w:val="left" w:pos="1134"/>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в федеральной государственной информационной системе «Единый портал государственных и муниципальных услуг (функций) Российской Федерации» (далее – ЕПГУ) (http://www.gosuslugi.ru);</w:t>
      </w:r>
    </w:p>
    <w:p w:rsidR="00A54E31" w:rsidRPr="00A71AF9" w:rsidRDefault="00A54E31" w:rsidP="00A54E31">
      <w:pPr>
        <w:widowControl w:val="0"/>
        <w:tabs>
          <w:tab w:val="left" w:pos="851"/>
          <w:tab w:val="left" w:pos="1134"/>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на «Портале государственных и муниципальных услуг (функций) Республики Башкортостан» (www.gosuslugi.bashkortostan.ru) (далее – РПГУ);</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 xml:space="preserve">на официальном сайте </w:t>
      </w:r>
      <w:r w:rsidRPr="00A71AF9">
        <w:rPr>
          <w:rFonts w:ascii="Times New Roman" w:eastAsia="Times New Roman" w:hAnsi="Times New Roman" w:cs="Times New Roman"/>
          <w:lang w:eastAsia="ru-RU"/>
        </w:rPr>
        <w:t xml:space="preserve">Совета муниципального района Давлекановский район Республики Башкортостан в </w:t>
      </w:r>
      <w:r w:rsidRPr="00A71AF9">
        <w:rPr>
          <w:rFonts w:ascii="Times New Roman" w:eastAsia="Times New Roman" w:hAnsi="Times New Roman" w:cs="Times New Roman"/>
          <w:color w:val="000000"/>
          <w:lang w:eastAsia="ru-RU"/>
        </w:rPr>
        <w:t>сети Интернет</w:t>
      </w:r>
      <w:r w:rsidRPr="00A71AF9">
        <w:rPr>
          <w:rFonts w:ascii="Times New Roman" w:eastAsia="Times New Roman" w:hAnsi="Times New Roman" w:cs="Times New Roman"/>
          <w:lang w:eastAsia="ru-RU"/>
        </w:rPr>
        <w:t xml:space="preserve"> (раздел «Поселения муниципального района»)</w:t>
      </w:r>
      <w:r w:rsidRPr="00A71AF9">
        <w:rPr>
          <w:rFonts w:ascii="Times New Roman" w:eastAsia="Times New Roman" w:hAnsi="Times New Roman" w:cs="Times New Roman"/>
          <w:color w:val="000000"/>
          <w:lang w:eastAsia="ru-RU"/>
        </w:rPr>
        <w:t xml:space="preserve"> </w:t>
      </w:r>
      <w:hyperlink r:id="rId12" w:history="1">
        <w:r w:rsidRPr="00A71AF9">
          <w:rPr>
            <w:rFonts w:ascii="Times New Roman" w:eastAsia="Times New Roman" w:hAnsi="Times New Roman" w:cs="Times New Roman"/>
            <w:color w:val="0000FF"/>
            <w:u w:val="single"/>
            <w:lang w:eastAsia="ru-RU"/>
          </w:rPr>
          <w:t>http://sovet-davlekanovo.ru</w:t>
        </w:r>
      </w:hyperlink>
      <w:r w:rsidRPr="00A71AF9">
        <w:rPr>
          <w:rFonts w:ascii="Times New Roman" w:eastAsia="Times New Roman" w:hAnsi="Times New Roman" w:cs="Times New Roman"/>
          <w:lang w:eastAsia="ru-RU"/>
        </w:rPr>
        <w:t>)</w:t>
      </w:r>
      <w:r w:rsidRPr="00A71AF9">
        <w:rPr>
          <w:rFonts w:ascii="Times New Roman" w:eastAsia="Times New Roman" w:hAnsi="Times New Roman" w:cs="Times New Roman"/>
          <w:color w:val="000000"/>
          <w:lang w:eastAsia="ru-RU"/>
        </w:rPr>
        <w:t>;</w:t>
      </w:r>
    </w:p>
    <w:p w:rsidR="00A54E31" w:rsidRPr="00A71AF9" w:rsidRDefault="00A54E31" w:rsidP="00A54E31">
      <w:pPr>
        <w:widowControl w:val="0"/>
        <w:tabs>
          <w:tab w:val="left" w:pos="851"/>
          <w:tab w:val="left" w:pos="1134"/>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color w:val="000000"/>
          <w:lang w:eastAsia="ru-RU"/>
        </w:rPr>
        <w:t>- посредством размещения информации на информационных стендах Администрации</w:t>
      </w:r>
      <w:r w:rsidRPr="00A71AF9">
        <w:rPr>
          <w:rFonts w:ascii="Times New Roman" w:eastAsia="Times New Roman" w:hAnsi="Times New Roman" w:cs="Times New Roman"/>
          <w:lang w:eastAsia="ru-RU"/>
        </w:rPr>
        <w:t>.</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Информирование о порядке предоставления муниципальной услуги осуществляется бесплатно.</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lastRenderedPageBreak/>
        <w:t>1.7.2. На стендах в местах предоставления муниципальной услуги должны размещаться следующие информационные материалы:</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proofErr w:type="gramStart"/>
      <w:r w:rsidRPr="00A71AF9">
        <w:rPr>
          <w:rFonts w:ascii="Times New Roman" w:eastAsia="Times New Roman" w:hAnsi="Times New Roman" w:cs="Times New Roman"/>
          <w:lang w:eastAsia="ru-RU"/>
        </w:rPr>
        <w:t>график работы и приема Заявителей, справочные телефоны Администрации и лиц, ответственных за предоставление муниципальной услуги, номера кабинетов для приема Заявителей, фамилии, имена, отчества (последнее – при наличии) и должности ответственных за предоставление муниципальной услуги лиц, реквизиты нормативных правовых актов, содержащих нормы, регулирующие предоставлений муниципальной услуги, и их отдельные положения, в том числе текст настоящего Административного регламента, образцы заполнения заявлений, основания отказа</w:t>
      </w:r>
      <w:proofErr w:type="gramEnd"/>
      <w:r w:rsidRPr="00A71AF9">
        <w:rPr>
          <w:rFonts w:ascii="Times New Roman" w:eastAsia="Times New Roman" w:hAnsi="Times New Roman" w:cs="Times New Roman"/>
          <w:lang w:eastAsia="ru-RU"/>
        </w:rPr>
        <w:t xml:space="preserve"> в </w:t>
      </w:r>
      <w:proofErr w:type="gramStart"/>
      <w:r w:rsidRPr="00A71AF9">
        <w:rPr>
          <w:rFonts w:ascii="Times New Roman" w:eastAsia="Times New Roman" w:hAnsi="Times New Roman" w:cs="Times New Roman"/>
          <w:lang w:eastAsia="ru-RU"/>
        </w:rPr>
        <w:t>приеме</w:t>
      </w:r>
      <w:proofErr w:type="gramEnd"/>
      <w:r w:rsidRPr="00A71AF9">
        <w:rPr>
          <w:rFonts w:ascii="Times New Roman" w:eastAsia="Times New Roman" w:hAnsi="Times New Roman" w:cs="Times New Roman"/>
          <w:lang w:eastAsia="ru-RU"/>
        </w:rPr>
        <w:t xml:space="preserve"> документов и отказа в предоставлении муниципальной услуги.</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1.7.3. Текст настоящего Административного регламента с приложениями (полная версия) размещен на официальном сайте: </w:t>
      </w:r>
      <w:hyperlink r:id="rId13" w:history="1">
        <w:r w:rsidRPr="00A71AF9">
          <w:rPr>
            <w:rFonts w:ascii="Times New Roman" w:eastAsia="Times New Roman" w:hAnsi="Times New Roman" w:cs="Times New Roman"/>
            <w:color w:val="0000FF"/>
            <w:u w:val="single"/>
            <w:lang w:eastAsia="ru-RU"/>
          </w:rPr>
          <w:t>http://sovet-davlekanovo.ru</w:t>
        </w:r>
      </w:hyperlink>
      <w:r w:rsidRPr="00A71AF9">
        <w:rPr>
          <w:rFonts w:ascii="Times New Roman" w:eastAsia="Times New Roman" w:hAnsi="Times New Roman" w:cs="Times New Roman"/>
          <w:lang w:eastAsia="ru-RU"/>
        </w:rPr>
        <w:t>.</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1.7.4. При изменении информации по предоставлению муниципальной услуги осуществляется ее периодическое обновление. </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1.7.5. Информация по вопросам предоставления муниципальной услуги, в том числе о ходе предоставления муниципальной услуги, предоставляется в устной (лично или по телефону), письменной форме.</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Информирование о порядке предоставления муниципальной услуги осуществляется бесплатно.</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1.7.6. При письменном обращении (в том числе, в форме электронного документа) ответ на поставленные вопросы направляется в течение 30 дней со дня регистрации обращения в адрес Заявителя посредством почтовой или электронной связи по адресу, указанному в обращении.</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Обращение регистрируется и рассматривается в </w:t>
      </w:r>
      <w:proofErr w:type="gramStart"/>
      <w:r w:rsidRPr="00A71AF9">
        <w:rPr>
          <w:rFonts w:ascii="Times New Roman" w:eastAsia="Times New Roman" w:hAnsi="Times New Roman" w:cs="Times New Roman"/>
          <w:lang w:eastAsia="ru-RU"/>
        </w:rPr>
        <w:t>порядке</w:t>
      </w:r>
      <w:proofErr w:type="gramEnd"/>
      <w:r w:rsidRPr="00A71AF9">
        <w:rPr>
          <w:rFonts w:ascii="Times New Roman" w:eastAsia="Times New Roman" w:hAnsi="Times New Roman" w:cs="Times New Roman"/>
          <w:lang w:eastAsia="ru-RU"/>
        </w:rPr>
        <w:t xml:space="preserve">, установленном Федеральным законом от 2 мая 2006 года № 59-ФЗ «О порядке рассмотрения обращений граждан Российской Федерации», </w:t>
      </w:r>
      <w:r w:rsidRPr="00A71AF9">
        <w:rPr>
          <w:rFonts w:ascii="Times New Roman" w:eastAsia="Times New Roman" w:hAnsi="Times New Roman" w:cs="Times New Roman"/>
          <w:color w:val="000000"/>
          <w:lang w:eastAsia="ru-RU"/>
        </w:rPr>
        <w:t>за исключением жалобы на решения, действия (бездействия), связанных с предоставлением муниципальной услуги.</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1.7.7. При устном обращении Заявителя (лично или по телефону) специалист, осуществляющий консультирование, подробно и в вежливой (корректной) форме информирует </w:t>
      </w:r>
      <w:proofErr w:type="gramStart"/>
      <w:r w:rsidRPr="00A71AF9">
        <w:rPr>
          <w:rFonts w:ascii="Times New Roman" w:eastAsia="Times New Roman" w:hAnsi="Times New Roman" w:cs="Times New Roman"/>
          <w:lang w:eastAsia="ru-RU"/>
        </w:rPr>
        <w:t>обратившихся</w:t>
      </w:r>
      <w:proofErr w:type="gramEnd"/>
      <w:r w:rsidRPr="00A71AF9">
        <w:rPr>
          <w:rFonts w:ascii="Times New Roman" w:eastAsia="Times New Roman" w:hAnsi="Times New Roman" w:cs="Times New Roman"/>
          <w:lang w:eastAsia="ru-RU"/>
        </w:rPr>
        <w:t xml:space="preserve"> по интересующим вопросам.</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Если специалист не может самостоятельно дать ответ, телефонный звонок</w:t>
      </w:r>
      <w:r w:rsidRPr="00A71AF9">
        <w:rPr>
          <w:rFonts w:ascii="Times New Roman" w:eastAsia="Times New Roman" w:hAnsi="Times New Roman" w:cs="Times New Roman"/>
          <w:i/>
          <w:lang w:eastAsia="ru-RU"/>
        </w:rPr>
        <w:t xml:space="preserve"> </w:t>
      </w:r>
      <w:r w:rsidRPr="00A71AF9">
        <w:rPr>
          <w:rFonts w:ascii="Times New Roman" w:eastAsia="Times New Roman" w:hAnsi="Times New Roman" w:cs="Times New Roman"/>
          <w:lang w:eastAsia="ru-RU"/>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изложить обращение в письменной форме (ответ направляется Заявителю в соответствии со способом, указанным в обращении);</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назначить другое время для консультаций;</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дать ответ в течение 2 (двух) рабочих дней по контактному телефону.</w:t>
      </w:r>
    </w:p>
    <w:p w:rsidR="00A54E31" w:rsidRPr="00A71AF9" w:rsidRDefault="00A54E31" w:rsidP="00A54E31">
      <w:pPr>
        <w:tabs>
          <w:tab w:val="left" w:pos="7425"/>
        </w:tabs>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Должностное лицо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54E31" w:rsidRPr="00A71AF9" w:rsidRDefault="00A54E31" w:rsidP="00A54E31">
      <w:pPr>
        <w:widowControl w:val="0"/>
        <w:autoSpaceDE w:val="0"/>
        <w:autoSpaceDN w:val="0"/>
        <w:spacing w:after="0" w:line="240" w:lineRule="auto"/>
        <w:ind w:firstLine="720"/>
        <w:jc w:val="both"/>
        <w:rPr>
          <w:rFonts w:ascii="Times New Roman" w:eastAsia="Calibri" w:hAnsi="Times New Roman" w:cs="Times New Roman"/>
          <w:lang w:eastAsia="ru-RU"/>
        </w:rPr>
      </w:pPr>
      <w:r w:rsidRPr="00A71AF9">
        <w:rPr>
          <w:rFonts w:ascii="Times New Roman" w:eastAsia="Times New Roman" w:hAnsi="Times New Roman" w:cs="Times New Roman"/>
          <w:lang w:eastAsia="ru-RU"/>
        </w:rPr>
        <w:t xml:space="preserve">1.7.8. Информирование Заявителей специалистами РГАУ МФЦ и размещение информации о предоставлении муниципальной услуги в РГАУ МФЦ осуществляется в рамках соглашения о взаимодействии между Администрацией и РГАУ МФЦ в соответствии с требованиями постановления Правительства Российской Федерации от 22.12.2012 г. № 1376 «Об утверждении </w:t>
      </w:r>
      <w:proofErr w:type="gramStart"/>
      <w:r w:rsidRPr="00A71AF9">
        <w:rPr>
          <w:rFonts w:ascii="Times New Roman" w:eastAsia="Times New Roman" w:hAnsi="Times New Roman" w:cs="Times New Roman"/>
          <w:lang w:eastAsia="ru-RU"/>
        </w:rPr>
        <w:t>Правил организации деятельности многофункциональных центров предоставления государственных</w:t>
      </w:r>
      <w:proofErr w:type="gramEnd"/>
      <w:r w:rsidRPr="00A71AF9">
        <w:rPr>
          <w:rFonts w:ascii="Times New Roman" w:eastAsia="Times New Roman" w:hAnsi="Times New Roman" w:cs="Times New Roman"/>
          <w:lang w:eastAsia="ru-RU"/>
        </w:rPr>
        <w:t xml:space="preserve"> и муниципальных услуг».</w:t>
      </w:r>
      <w:r w:rsidRPr="00A71AF9">
        <w:rPr>
          <w:rFonts w:ascii="Times New Roman" w:eastAsia="Calibri" w:hAnsi="Times New Roman" w:cs="Times New Roman"/>
          <w:lang w:eastAsia="ru-RU"/>
        </w:rPr>
        <w:t xml:space="preserve"> </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1.7.9. На ЕПГУ и/или РРПГУ размещается следующая информация:</w:t>
      </w:r>
    </w:p>
    <w:p w:rsidR="00A54E31" w:rsidRPr="00A71AF9" w:rsidRDefault="00A54E31" w:rsidP="00474070">
      <w:pPr>
        <w:widowControl w:val="0"/>
        <w:numPr>
          <w:ilvl w:val="2"/>
          <w:numId w:val="1"/>
        </w:numPr>
        <w:tabs>
          <w:tab w:val="left" w:pos="851"/>
          <w:tab w:val="left" w:pos="1134"/>
        </w:tabs>
        <w:spacing w:after="0" w:line="240" w:lineRule="auto"/>
        <w:ind w:left="0" w:firstLine="720"/>
        <w:contextualSpacing/>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наименование муниципального образования;</w:t>
      </w:r>
    </w:p>
    <w:p w:rsidR="00A54E31" w:rsidRPr="00A71AF9" w:rsidRDefault="00A54E31" w:rsidP="00474070">
      <w:pPr>
        <w:widowControl w:val="0"/>
        <w:numPr>
          <w:ilvl w:val="2"/>
          <w:numId w:val="1"/>
        </w:numPr>
        <w:tabs>
          <w:tab w:val="left" w:pos="851"/>
          <w:tab w:val="left" w:pos="1134"/>
        </w:tabs>
        <w:spacing w:after="0" w:line="240" w:lineRule="auto"/>
        <w:ind w:left="0" w:firstLine="720"/>
        <w:contextualSpacing/>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A54E31" w:rsidRPr="00A71AF9" w:rsidRDefault="00A54E31" w:rsidP="00474070">
      <w:pPr>
        <w:widowControl w:val="0"/>
        <w:numPr>
          <w:ilvl w:val="2"/>
          <w:numId w:val="1"/>
        </w:numPr>
        <w:tabs>
          <w:tab w:val="left" w:pos="851"/>
          <w:tab w:val="left" w:pos="1134"/>
        </w:tabs>
        <w:spacing w:after="0" w:line="240" w:lineRule="auto"/>
        <w:ind w:left="0" w:firstLine="720"/>
        <w:contextualSpacing/>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круг Заявителей;</w:t>
      </w:r>
    </w:p>
    <w:p w:rsidR="00A54E31" w:rsidRPr="00A71AF9" w:rsidRDefault="00A54E31" w:rsidP="00474070">
      <w:pPr>
        <w:widowControl w:val="0"/>
        <w:numPr>
          <w:ilvl w:val="2"/>
          <w:numId w:val="1"/>
        </w:numPr>
        <w:tabs>
          <w:tab w:val="left" w:pos="851"/>
          <w:tab w:val="left" w:pos="1134"/>
        </w:tabs>
        <w:spacing w:after="0" w:line="240" w:lineRule="auto"/>
        <w:ind w:left="0" w:firstLine="720"/>
        <w:contextualSpacing/>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срок предоставления муниципальной услуги;</w:t>
      </w:r>
    </w:p>
    <w:p w:rsidR="00A54E31" w:rsidRPr="00A71AF9" w:rsidRDefault="00A54E31" w:rsidP="00474070">
      <w:pPr>
        <w:widowControl w:val="0"/>
        <w:numPr>
          <w:ilvl w:val="2"/>
          <w:numId w:val="1"/>
        </w:numPr>
        <w:tabs>
          <w:tab w:val="left" w:pos="851"/>
          <w:tab w:val="left" w:pos="1134"/>
        </w:tabs>
        <w:spacing w:after="0" w:line="240" w:lineRule="auto"/>
        <w:ind w:left="0" w:firstLine="720"/>
        <w:contextualSpacing/>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 xml:space="preserve">результат предоставления муниципальной услуги, порядок представления документа, </w:t>
      </w:r>
      <w:r w:rsidRPr="00A71AF9">
        <w:rPr>
          <w:rFonts w:ascii="Times New Roman" w:eastAsia="Times New Roman" w:hAnsi="Times New Roman" w:cs="Times New Roman"/>
          <w:color w:val="000000"/>
          <w:lang w:eastAsia="ru-RU"/>
        </w:rPr>
        <w:lastRenderedPageBreak/>
        <w:t>являющегося результатом предоставления муниципальной услуги;</w:t>
      </w:r>
    </w:p>
    <w:p w:rsidR="00A54E31" w:rsidRPr="00A71AF9" w:rsidRDefault="00A54E31" w:rsidP="00474070">
      <w:pPr>
        <w:widowControl w:val="0"/>
        <w:numPr>
          <w:ilvl w:val="2"/>
          <w:numId w:val="1"/>
        </w:numPr>
        <w:tabs>
          <w:tab w:val="left" w:pos="851"/>
          <w:tab w:val="left" w:pos="1134"/>
        </w:tabs>
        <w:spacing w:after="0" w:line="240" w:lineRule="auto"/>
        <w:ind w:left="0" w:firstLine="720"/>
        <w:contextualSpacing/>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размер государственной пошлины, взимаемой с Заявителя при предоставлении муниципальной услуги (при наличии);</w:t>
      </w:r>
    </w:p>
    <w:p w:rsidR="00A54E31" w:rsidRPr="00A71AF9" w:rsidRDefault="00A54E31" w:rsidP="00474070">
      <w:pPr>
        <w:widowControl w:val="0"/>
        <w:numPr>
          <w:ilvl w:val="2"/>
          <w:numId w:val="1"/>
        </w:numPr>
        <w:tabs>
          <w:tab w:val="left" w:pos="851"/>
          <w:tab w:val="left" w:pos="1134"/>
        </w:tabs>
        <w:spacing w:after="0" w:line="240" w:lineRule="auto"/>
        <w:ind w:left="0" w:firstLine="720"/>
        <w:contextualSpacing/>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 xml:space="preserve">исчерпывающий перечень оснований для </w:t>
      </w:r>
      <w:proofErr w:type="gramStart"/>
      <w:r w:rsidRPr="00A71AF9">
        <w:rPr>
          <w:rFonts w:ascii="Times New Roman" w:eastAsia="Times New Roman" w:hAnsi="Times New Roman" w:cs="Times New Roman"/>
          <w:color w:val="000000"/>
          <w:lang w:eastAsia="ru-RU"/>
        </w:rPr>
        <w:t>приостановлении</w:t>
      </w:r>
      <w:proofErr w:type="gramEnd"/>
      <w:r w:rsidRPr="00A71AF9">
        <w:rPr>
          <w:rFonts w:ascii="Times New Roman" w:eastAsia="Times New Roman" w:hAnsi="Times New Roman" w:cs="Times New Roman"/>
          <w:color w:val="000000"/>
          <w:lang w:eastAsia="ru-RU"/>
        </w:rPr>
        <w:t xml:space="preserve"> или отказа в предоставлении муниципальной услуги;</w:t>
      </w:r>
    </w:p>
    <w:p w:rsidR="00A54E31" w:rsidRPr="00A71AF9" w:rsidRDefault="00A54E31" w:rsidP="00474070">
      <w:pPr>
        <w:widowControl w:val="0"/>
        <w:numPr>
          <w:ilvl w:val="2"/>
          <w:numId w:val="1"/>
        </w:numPr>
        <w:tabs>
          <w:tab w:val="left" w:pos="851"/>
          <w:tab w:val="left" w:pos="1134"/>
        </w:tabs>
        <w:spacing w:after="0" w:line="240" w:lineRule="auto"/>
        <w:ind w:left="0" w:firstLine="720"/>
        <w:contextualSpacing/>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A54E31" w:rsidRPr="00A71AF9" w:rsidRDefault="00A54E31" w:rsidP="00474070">
      <w:pPr>
        <w:widowControl w:val="0"/>
        <w:numPr>
          <w:ilvl w:val="2"/>
          <w:numId w:val="1"/>
        </w:numPr>
        <w:tabs>
          <w:tab w:val="left" w:pos="851"/>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формы заявлений (уведомлений, сообщений), используемые при предоставлении муниципальной услуги.</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Информация на ЕПГУ и/или РРПГУ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«Федеральной реестр государственных и муниципальных услуг (функций)», предоставляется Заявителю бесплатно.</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jc w:val="center"/>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II. Стандарт предоставления муниципальной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A71AF9">
        <w:rPr>
          <w:rFonts w:ascii="Times New Roman" w:eastAsia="Calibri" w:hAnsi="Times New Roman" w:cs="Times New Roman"/>
          <w:b/>
          <w:lang w:eastAsia="ru-RU"/>
        </w:rPr>
        <w:t xml:space="preserve">Наименование </w:t>
      </w:r>
      <w:r w:rsidRPr="00A71AF9">
        <w:rPr>
          <w:rFonts w:ascii="Times New Roman" w:eastAsia="Times New Roman" w:hAnsi="Times New Roman" w:cs="Times New Roman"/>
          <w:b/>
          <w:lang w:eastAsia="ru-RU"/>
        </w:rPr>
        <w:t>муниципальной</w:t>
      </w:r>
      <w:r w:rsidRPr="00A71AF9">
        <w:rPr>
          <w:rFonts w:ascii="Times New Roman" w:eastAsia="Calibri" w:hAnsi="Times New Roman" w:cs="Times New Roman"/>
          <w:b/>
          <w:lang w:eastAsia="ru-RU"/>
        </w:rPr>
        <w:t xml:space="preserve">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2.1. Муниципальная услуга «Присвоение адреса объекту недвижимости».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jc w:val="both"/>
        <w:rPr>
          <w:rFonts w:ascii="Times New Roman" w:eastAsia="Calibri" w:hAnsi="Times New Roman" w:cs="Times New Roman"/>
          <w:b/>
          <w:lang w:eastAsia="ru-RU"/>
        </w:rPr>
      </w:pPr>
      <w:r w:rsidRPr="00A71AF9">
        <w:rPr>
          <w:rFonts w:ascii="Times New Roman" w:eastAsia="Calibri" w:hAnsi="Times New Roman" w:cs="Times New Roman"/>
          <w:b/>
          <w:lang w:eastAsia="ru-RU"/>
        </w:rPr>
        <w:t>Наименование органа местного самоуправления (организации), предоставляющего (щей) муниципальную услугу</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 xml:space="preserve">2.2. Муниципальная услуга предоставляется </w:t>
      </w:r>
      <w:r w:rsidRPr="00A71AF9">
        <w:rPr>
          <w:rFonts w:ascii="Times New Roman" w:eastAsia="Calibri" w:hAnsi="Times New Roman" w:cs="Times New Roman"/>
        </w:rPr>
        <w:t xml:space="preserve">Администрацией </w:t>
      </w:r>
      <w:r w:rsidRPr="00A71AF9">
        <w:rPr>
          <w:rFonts w:ascii="Times New Roman" w:eastAsia="Times New Roman" w:hAnsi="Times New Roman" w:cs="Times New Roman"/>
          <w:lang w:eastAsia="ru-RU"/>
        </w:rPr>
        <w:t>сельского поселения ____ сельсовет муниципального района Давлекановский район Республики Башкортостан</w:t>
      </w:r>
      <w:r w:rsidRPr="00A71AF9">
        <w:rPr>
          <w:rFonts w:ascii="Times New Roman" w:eastAsia="Times New Roman" w:hAnsi="Times New Roman" w:cs="Times New Roman"/>
          <w:color w:val="000000"/>
          <w:lang w:eastAsia="ru-RU"/>
        </w:rPr>
        <w:t xml:space="preserve">.  </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2.3. При предоставлении муниципальной услуги Администрация взаимодействует со следующими органами власти (организациями), участвующими в предоставлении услуги:</w:t>
      </w:r>
    </w:p>
    <w:p w:rsidR="00A54E31" w:rsidRPr="00A71AF9" w:rsidRDefault="00A54E31" w:rsidP="00474070">
      <w:pPr>
        <w:widowControl w:val="0"/>
        <w:numPr>
          <w:ilvl w:val="2"/>
          <w:numId w:val="1"/>
        </w:numPr>
        <w:tabs>
          <w:tab w:val="left" w:pos="851"/>
          <w:tab w:val="left" w:pos="1134"/>
        </w:tabs>
        <w:spacing w:after="0" w:line="240" w:lineRule="auto"/>
        <w:ind w:left="0" w:firstLine="720"/>
        <w:contextualSpacing/>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 xml:space="preserve">Управление Федеральной службы государственной регистрации, кадастра и картографии по Республике Башкортостан (далее – Управление </w:t>
      </w:r>
      <w:proofErr w:type="spellStart"/>
      <w:r w:rsidRPr="00A71AF9">
        <w:rPr>
          <w:rFonts w:ascii="Times New Roman" w:eastAsia="Times New Roman" w:hAnsi="Times New Roman" w:cs="Times New Roman"/>
          <w:color w:val="000000"/>
          <w:lang w:eastAsia="ru-RU"/>
        </w:rPr>
        <w:t>Росреестра</w:t>
      </w:r>
      <w:proofErr w:type="spellEnd"/>
      <w:r w:rsidRPr="00A71AF9">
        <w:rPr>
          <w:rFonts w:ascii="Times New Roman" w:eastAsia="Times New Roman" w:hAnsi="Times New Roman" w:cs="Times New Roman"/>
          <w:color w:val="000000"/>
          <w:lang w:eastAsia="ru-RU"/>
        </w:rPr>
        <w:t xml:space="preserve"> по РБ);</w:t>
      </w:r>
    </w:p>
    <w:p w:rsidR="00A54E31" w:rsidRPr="00A71AF9" w:rsidRDefault="00A54E31" w:rsidP="00474070">
      <w:pPr>
        <w:widowControl w:val="0"/>
        <w:numPr>
          <w:ilvl w:val="2"/>
          <w:numId w:val="1"/>
        </w:numPr>
        <w:tabs>
          <w:tab w:val="left" w:pos="851"/>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color w:val="000000"/>
          <w:lang w:eastAsia="ru-RU"/>
        </w:rPr>
        <w:t>Федеральное государственное бюджетное учреждение «Федеральная кадастровая</w:t>
      </w:r>
      <w:r w:rsidRPr="00A71AF9">
        <w:rPr>
          <w:rFonts w:ascii="Times New Roman" w:eastAsia="Times New Roman" w:hAnsi="Times New Roman" w:cs="Times New Roman"/>
          <w:lang w:eastAsia="ru-RU"/>
        </w:rPr>
        <w:t xml:space="preserve"> палата </w:t>
      </w:r>
      <w:proofErr w:type="spellStart"/>
      <w:r w:rsidRPr="00A71AF9">
        <w:rPr>
          <w:rFonts w:ascii="Times New Roman" w:eastAsia="Times New Roman" w:hAnsi="Times New Roman" w:cs="Times New Roman"/>
          <w:lang w:eastAsia="ru-RU"/>
        </w:rPr>
        <w:t>Росреестра</w:t>
      </w:r>
      <w:proofErr w:type="spellEnd"/>
      <w:proofErr w:type="gramStart"/>
      <w:r w:rsidRPr="00A71AF9">
        <w:rPr>
          <w:rFonts w:ascii="Times New Roman" w:eastAsia="Times New Roman" w:hAnsi="Times New Roman" w:cs="Times New Roman"/>
          <w:lang w:eastAsia="ru-RU"/>
        </w:rPr>
        <w:t>»;</w:t>
      </w:r>
      <w:proofErr w:type="gramEnd"/>
    </w:p>
    <w:p w:rsidR="00A54E31" w:rsidRPr="00A71AF9" w:rsidRDefault="00A54E31" w:rsidP="00474070">
      <w:pPr>
        <w:widowControl w:val="0"/>
        <w:numPr>
          <w:ilvl w:val="2"/>
          <w:numId w:val="1"/>
        </w:numPr>
        <w:tabs>
          <w:tab w:val="left" w:pos="851"/>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_____________________________________________________________.</w:t>
      </w:r>
    </w:p>
    <w:p w:rsidR="00A54E31" w:rsidRPr="00A71AF9" w:rsidRDefault="00A54E31" w:rsidP="00A54E31">
      <w:pPr>
        <w:widowControl w:val="0"/>
        <w:autoSpaceDE w:val="0"/>
        <w:autoSpaceDN w:val="0"/>
        <w:adjustRightInd w:val="0"/>
        <w:spacing w:after="0" w:line="240" w:lineRule="auto"/>
        <w:ind w:firstLine="720"/>
        <w:jc w:val="both"/>
        <w:outlineLvl w:val="2"/>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                  (при необходимости указываются иные органы власти и организации)</w:t>
      </w:r>
    </w:p>
    <w:p w:rsidR="00A54E31" w:rsidRPr="00A71AF9" w:rsidRDefault="00A54E31" w:rsidP="00A54E31">
      <w:pPr>
        <w:widowControl w:val="0"/>
        <w:autoSpaceDE w:val="0"/>
        <w:autoSpaceDN w:val="0"/>
        <w:adjustRightInd w:val="0"/>
        <w:spacing w:after="0" w:line="240" w:lineRule="auto"/>
        <w:ind w:firstLine="720"/>
        <w:jc w:val="both"/>
        <w:outlineLvl w:val="2"/>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Порядок взаимодействия с указанными органами и организациями осуществляется на основании законодательства Российской Федерации, а также  может определяться соответствующими соглашениями о порядке, условиях и правилах информационного взаимодействия.</w:t>
      </w:r>
    </w:p>
    <w:p w:rsidR="00A54E31" w:rsidRPr="00A71AF9" w:rsidRDefault="00A54E31" w:rsidP="00A54E31">
      <w:pPr>
        <w:widowControl w:val="0"/>
        <w:autoSpaceDE w:val="0"/>
        <w:autoSpaceDN w:val="0"/>
        <w:adjustRightInd w:val="0"/>
        <w:spacing w:after="0" w:line="240" w:lineRule="auto"/>
        <w:ind w:firstLine="720"/>
        <w:jc w:val="both"/>
        <w:outlineLvl w:val="2"/>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w:t>
      </w:r>
    </w:p>
    <w:p w:rsidR="00A54E31" w:rsidRPr="00A71AF9" w:rsidRDefault="00A54E31" w:rsidP="00A54E31">
      <w:pPr>
        <w:widowControl w:val="0"/>
        <w:autoSpaceDE w:val="0"/>
        <w:autoSpaceDN w:val="0"/>
        <w:adjustRightInd w:val="0"/>
        <w:spacing w:after="0" w:line="240" w:lineRule="auto"/>
        <w:ind w:firstLine="720"/>
        <w:jc w:val="both"/>
        <w:outlineLvl w:val="2"/>
        <w:rPr>
          <w:rFonts w:ascii="Times New Roman" w:eastAsia="Times New Roman" w:hAnsi="Times New Roman" w:cs="Times New Roman"/>
          <w:lang w:eastAsia="ru-RU"/>
        </w:rPr>
      </w:pPr>
    </w:p>
    <w:p w:rsidR="00A54E31" w:rsidRPr="00A71AF9" w:rsidRDefault="00A54E31" w:rsidP="00A54E31">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A71AF9">
        <w:rPr>
          <w:rFonts w:ascii="Times New Roman" w:eastAsia="Calibri" w:hAnsi="Times New Roman" w:cs="Times New Roman"/>
          <w:b/>
          <w:lang w:eastAsia="ru-RU"/>
        </w:rPr>
        <w:t xml:space="preserve">Результат предоставления </w:t>
      </w:r>
      <w:r w:rsidRPr="00A71AF9">
        <w:rPr>
          <w:rFonts w:ascii="Times New Roman" w:eastAsia="Times New Roman" w:hAnsi="Times New Roman" w:cs="Times New Roman"/>
          <w:b/>
          <w:lang w:eastAsia="ru-RU"/>
        </w:rPr>
        <w:t>муниципальной</w:t>
      </w:r>
      <w:r w:rsidRPr="00A71AF9">
        <w:rPr>
          <w:rFonts w:ascii="Times New Roman" w:eastAsia="Calibri" w:hAnsi="Times New Roman" w:cs="Times New Roman"/>
          <w:b/>
          <w:lang w:eastAsia="ru-RU"/>
        </w:rPr>
        <w:t xml:space="preserve">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2.4. Результатом предоставления муниципальной услуги являются:</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2.4.1. постановление Администрации сельского поселения ____ сельсовет муниципального района Давлекановский район Республики Башкортостан о присвоении, изменении, аннулировании адреса объекта недвижимости;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2.4.2 решение Администрации сельского поселения ____ сельсовет муниципального района Давлекановский район Республики Башкортостан об отказе в выдаче постановления о присвоении, изменении, аннулировании адреса объекта недвижимости  на территории.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A71AF9">
        <w:rPr>
          <w:rFonts w:ascii="Times New Roman" w:eastAsia="Calibri" w:hAnsi="Times New Roman" w:cs="Times New Roman"/>
          <w:b/>
          <w:lang w:eastAsia="ru-RU"/>
        </w:rPr>
        <w:t xml:space="preserve">Срок предоставления </w:t>
      </w:r>
      <w:r w:rsidRPr="00A71AF9">
        <w:rPr>
          <w:rFonts w:ascii="Times New Roman" w:eastAsia="Times New Roman" w:hAnsi="Times New Roman" w:cs="Times New Roman"/>
          <w:b/>
          <w:bCs/>
          <w:lang w:eastAsia="ru-RU"/>
        </w:rPr>
        <w:t>муниципальной</w:t>
      </w:r>
      <w:r w:rsidRPr="00A71AF9">
        <w:rPr>
          <w:rFonts w:ascii="Times New Roman" w:eastAsia="Calibri" w:hAnsi="Times New Roman" w:cs="Times New Roman"/>
          <w:b/>
          <w:lang w:eastAsia="ru-RU"/>
        </w:rPr>
        <w:t xml:space="preserve">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2.5. Срок предоставления муниципальной услуги не должен превышать десяти рабочих дней с </w:t>
      </w:r>
      <w:r w:rsidRPr="00A71AF9">
        <w:rPr>
          <w:rFonts w:ascii="Times New Roman" w:eastAsia="Times New Roman" w:hAnsi="Times New Roman" w:cs="Times New Roman"/>
          <w:lang w:eastAsia="ru-RU"/>
        </w:rPr>
        <w:lastRenderedPageBreak/>
        <w:t xml:space="preserve">момента регистрации заявления в Администрации. </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A71AF9">
        <w:rPr>
          <w:rFonts w:ascii="Times New Roman" w:eastAsia="Calibri" w:hAnsi="Times New Roman" w:cs="Times New Roman"/>
          <w:b/>
          <w:lang w:eastAsia="ru-RU"/>
        </w:rPr>
        <w:t xml:space="preserve">Перечень нормативных правовых актов, регулирующих отношения, возникающие в связи с предоставлением </w:t>
      </w:r>
      <w:r w:rsidRPr="00A71AF9">
        <w:rPr>
          <w:rFonts w:ascii="Times New Roman" w:eastAsia="Times New Roman" w:hAnsi="Times New Roman" w:cs="Times New Roman"/>
          <w:b/>
          <w:bCs/>
          <w:lang w:eastAsia="ru-RU"/>
        </w:rPr>
        <w:t>муниципальной</w:t>
      </w:r>
      <w:r w:rsidRPr="00A71AF9">
        <w:rPr>
          <w:rFonts w:ascii="Times New Roman" w:eastAsia="Calibri" w:hAnsi="Times New Roman" w:cs="Times New Roman"/>
          <w:b/>
          <w:lang w:eastAsia="ru-RU"/>
        </w:rPr>
        <w:t xml:space="preserve">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2.6. Предоставление муниципальной услуги осуществляется в </w:t>
      </w:r>
      <w:proofErr w:type="gramStart"/>
      <w:r w:rsidRPr="00A71AF9">
        <w:rPr>
          <w:rFonts w:ascii="Times New Roman" w:eastAsia="Times New Roman" w:hAnsi="Times New Roman" w:cs="Times New Roman"/>
          <w:lang w:eastAsia="ru-RU"/>
        </w:rPr>
        <w:t>соответствии</w:t>
      </w:r>
      <w:proofErr w:type="gramEnd"/>
      <w:r w:rsidRPr="00A71AF9">
        <w:rPr>
          <w:rFonts w:ascii="Times New Roman" w:eastAsia="Times New Roman" w:hAnsi="Times New Roman" w:cs="Times New Roman"/>
          <w:lang w:eastAsia="ru-RU"/>
        </w:rPr>
        <w:t xml:space="preserve"> со следующими нормативными правовыми актами: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Конституция Российской Федерации («Собрание законодательства Российской Федерации», 2014, № 31, ст. 4398);</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Налоговый кодекс Российской Федерации («Собрание законодательства Российской Федерации», 1998, № 31 ст. 3824);</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Федеральный закон от 27 июля 2010 года № 210-ФЗ «Об организации предоставления государственных и муниципальных услуг» («Собрание законодательства Российской Федерации», 2010, № 31, ст. 4179);</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Федеральный закон от 2 мая 2006 года № 59-ФЗ «О порядке рассмотрения обращений граждан Российской Федерации» («Собрание законодательства Российской Федерации», 2006, № 19, ст. 2060);</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ч. 1, ст. 3448);</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Федеральный закон от 27 июля 2006 года № 152-ФЗ «О персональных  данных» («Собрание законодательства Российской Федерации», 2006, № 31                (1 ч.), ст. 3451);</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Федеральный закон от 24 ноября 1995 года № 181-ФЗ «О социальной защите инвалидов в Российской Федерации» («Собрание законодательства Российской Федерации», 1995, № 48, ст. 4563);</w:t>
      </w:r>
    </w:p>
    <w:p w:rsidR="00A54E31" w:rsidRPr="00A71AF9" w:rsidRDefault="00A54E31" w:rsidP="00A54E31">
      <w:pPr>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 xml:space="preserve">Федеральным </w:t>
      </w:r>
      <w:hyperlink r:id="rId14" w:history="1">
        <w:r w:rsidRPr="00A71AF9">
          <w:rPr>
            <w:rFonts w:ascii="Times New Roman" w:eastAsia="Calibri" w:hAnsi="Times New Roman" w:cs="Times New Roman"/>
          </w:rPr>
          <w:t>законом</w:t>
        </w:r>
      </w:hyperlink>
      <w:r w:rsidRPr="00A71AF9">
        <w:rPr>
          <w:rFonts w:ascii="Times New Roman" w:eastAsia="Calibri" w:hAnsi="Times New Roman" w:cs="Times New Roman"/>
        </w:rPr>
        <w:t xml:space="preserve"> от 13 июля 2015</w:t>
      </w:r>
      <w:r w:rsidRPr="00A71AF9">
        <w:rPr>
          <w:rFonts w:ascii="Times New Roman" w:eastAsia="Times New Roman" w:hAnsi="Times New Roman" w:cs="Times New Roman"/>
          <w:lang w:eastAsia="ru-RU"/>
        </w:rPr>
        <w:t xml:space="preserve"> </w:t>
      </w:r>
      <w:r w:rsidRPr="00A71AF9">
        <w:rPr>
          <w:rFonts w:ascii="Times New Roman" w:eastAsia="Calibri" w:hAnsi="Times New Roman" w:cs="Times New Roman"/>
        </w:rPr>
        <w:t>года № 218-ФЗ «О государственной регистрации недвижимости»</w:t>
      </w:r>
      <w:r w:rsidRPr="00A71AF9">
        <w:rPr>
          <w:rFonts w:ascii="Times New Roman" w:eastAsia="Times New Roman" w:hAnsi="Times New Roman" w:cs="Times New Roman"/>
          <w:lang w:eastAsia="ru-RU"/>
        </w:rPr>
        <w:t xml:space="preserve"> </w:t>
      </w:r>
      <w:r w:rsidRPr="00A71AF9">
        <w:rPr>
          <w:rFonts w:ascii="Times New Roman" w:eastAsia="Calibri" w:hAnsi="Times New Roman" w:cs="Times New Roman"/>
        </w:rPr>
        <w:t>(Собрание законодательства Российской Федерации, 20 июля 2015года, № 29 (часть I), ст. 4344);</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Указ Президента Российской Федерации от 31 декабря 1993 года № 2334 «О дополнительных гарантиях прав граждан на информацию» («Собрание актов Президента и Правительства Российской Федерации», 1994, № 2, ст. 74);</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Указ Президента Российской Федерации от 06 марта 1997 года № 188 «Об утверждении Перечня сведений конфиденциального характера» («Собрание законодательства Российской Федерации», 1997, № 10, ст. 1127);</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постановление Правительства Российской Федерации от 19 ноября 2014 года   № 1221 «Об утверждении Правил присвоения, изменения и аннулирования адресов» («Собрание законодательства Российской Федерации», 2014, № 48, ст. 6861);</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постановление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 22, ст. 3169);</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proofErr w:type="gramStart"/>
      <w:r w:rsidRPr="00A71AF9">
        <w:rPr>
          <w:rFonts w:ascii="Times New Roman" w:eastAsia="Calibri" w:hAnsi="Times New Roman" w:cs="Times New Roman"/>
        </w:rPr>
        <w:t>постановление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w:t>
      </w:r>
      <w:proofErr w:type="spellStart"/>
      <w:r w:rsidRPr="00A71AF9">
        <w:rPr>
          <w:rFonts w:ascii="Times New Roman" w:eastAsia="Calibri" w:hAnsi="Times New Roman" w:cs="Times New Roman"/>
        </w:rPr>
        <w:t>Росатом</w:t>
      </w:r>
      <w:proofErr w:type="spellEnd"/>
      <w:r w:rsidRPr="00A71AF9">
        <w:rPr>
          <w:rFonts w:ascii="Times New Roman" w:eastAsia="Calibri" w:hAnsi="Times New Roman" w:cs="Times New Roman"/>
        </w:rPr>
        <w:t>» и ее должностных лиц» («Собрание законодательства Российской Федерации», 2015, № 47, ст. 6596);</w:t>
      </w:r>
      <w:proofErr w:type="gramEnd"/>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Конституция Республики Башкортостан («Ведомости Государственного Собрания - Курултая, Президента и Правительства Республики Башкортостан», 2014, № 9(447), ст. 419);</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Закон Республики Башкортостан от 18 марта 2005 года № 162-з «О местном самоуправлении в Республике Башкортостан» («Республика Башкортостан», 2005, № 52(25785));</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Закон Республики Башкортостан от 12 декабря 2006 года № 391-з                   «Об обращениях граждан в Республике Башкортостан» («Ведомости Государственного Собрания - Курултая, Президента и Правительства Республики Башкортостан», 2007, № 3 (249), ст. 82);</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 xml:space="preserve">постановление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w:t>
      </w:r>
      <w:r w:rsidRPr="00A71AF9">
        <w:rPr>
          <w:rFonts w:ascii="Times New Roman" w:eastAsia="Calibri" w:hAnsi="Times New Roman" w:cs="Times New Roman"/>
        </w:rPr>
        <w:lastRenderedPageBreak/>
        <w:t>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2012, № 4 (370), ст. 196);</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постановление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2013, № 4(406), ст. 166);</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постановление Правительства Республики Башкортостан от 24 октября 2011 года № 366 «О системе межведомственного электронного взаимодействия Республики Башкортостан» («Ведомости Государственного Собрания - Курултая, Президента и Правительства Республики Башкортостан», 2011, № 22(364), ст. 1742);</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proofErr w:type="gramStart"/>
      <w:r w:rsidRPr="00A71AF9">
        <w:rPr>
          <w:rFonts w:ascii="Times New Roman" w:eastAsia="Calibri" w:hAnsi="Times New Roman" w:cs="Times New Roman"/>
        </w:rPr>
        <w:t>постановление Правительства Республики Башкортостан от 18 октября 2016 года № 446 «О перечнях государственных, муниципальных услуг и мер государственной поддержки субъектов малого и среднего предпринимательства, предоставление которых организуется по принципу "одного окна" в Республиканском государственном автономном учреждении Многофункциональный центр предоставления государственных и муниципальных услуг» («Ведомости Государственного Собрания - Курултая, Президента и Правительства Республики Башкортостан», 2016, № 32(542), ст. 1373);</w:t>
      </w:r>
      <w:proofErr w:type="gramEnd"/>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 xml:space="preserve">Устав </w:t>
      </w:r>
      <w:r w:rsidR="00A71AF9" w:rsidRPr="00A71AF9">
        <w:rPr>
          <w:rFonts w:ascii="Times New Roman" w:eastAsia="Times New Roman" w:hAnsi="Times New Roman" w:cs="Times New Roman"/>
          <w:lang w:eastAsia="ru-RU"/>
        </w:rPr>
        <w:t xml:space="preserve">сельского поселения Сергиопольский </w:t>
      </w:r>
      <w:r w:rsidRPr="00A71AF9">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Башкортостан</w:t>
      </w:r>
      <w:r w:rsidRPr="00A71AF9">
        <w:rPr>
          <w:rFonts w:ascii="Times New Roman" w:eastAsia="Calibri" w:hAnsi="Times New Roman" w:cs="Times New Roman"/>
        </w:rPr>
        <w:t>.</w:t>
      </w:r>
    </w:p>
    <w:p w:rsidR="00A54E31" w:rsidRPr="00A71AF9" w:rsidRDefault="00A54E31" w:rsidP="00A54E31">
      <w:pPr>
        <w:widowControl w:val="0"/>
        <w:spacing w:after="0" w:line="240" w:lineRule="auto"/>
        <w:ind w:firstLine="720"/>
        <w:contextualSpacing/>
        <w:jc w:val="both"/>
        <w:rPr>
          <w:rFonts w:ascii="Times New Roman" w:eastAsia="Times New Roman" w:hAnsi="Times New Roman" w:cs="Times New Roman"/>
          <w:b/>
          <w:lang w:eastAsia="ru-RU"/>
        </w:rPr>
      </w:pPr>
    </w:p>
    <w:p w:rsidR="00A54E31" w:rsidRPr="00A71AF9" w:rsidRDefault="00A54E31" w:rsidP="00A54E31">
      <w:pPr>
        <w:widowControl w:val="0"/>
        <w:spacing w:after="0" w:line="240" w:lineRule="auto"/>
        <w:ind w:firstLine="720"/>
        <w:contextualSpacing/>
        <w:jc w:val="both"/>
        <w:rPr>
          <w:rFonts w:ascii="Times New Roman" w:eastAsia="Times New Roman" w:hAnsi="Times New Roman" w:cs="Times New Roman"/>
          <w:b/>
          <w:lang w:eastAsia="ru-RU"/>
        </w:rPr>
      </w:pPr>
      <w:proofErr w:type="gramStart"/>
      <w:r w:rsidRPr="00A71AF9">
        <w:rPr>
          <w:rFonts w:ascii="Times New Roman" w:eastAsia="Times New Roman" w:hAnsi="Times New Roman" w:cs="Times New Roman"/>
          <w:b/>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bCs/>
          <w:lang w:eastAsia="ru-RU"/>
        </w:rPr>
        <w:t xml:space="preserve">2.7. </w:t>
      </w:r>
      <w:r w:rsidRPr="00A71AF9">
        <w:rPr>
          <w:rFonts w:ascii="Times New Roman" w:eastAsia="Times New Roman" w:hAnsi="Times New Roman" w:cs="Times New Roman"/>
          <w:lang w:eastAsia="ru-RU"/>
        </w:rPr>
        <w:t>Заявителем (Представителем Заявителя) представляются следующие обязательные документы:</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2.7.1. заявление о присвоении, изменении или аннулировании адреса объекту недвижимости по форме, утвержденной Министерством финансов Российской Федерации и приведенной в Приложении № 2 к настоящему Административному регламенту, поданное в адрес Администрации следующими способами:</w:t>
      </w:r>
    </w:p>
    <w:p w:rsidR="00A54E31" w:rsidRPr="00A71AF9" w:rsidRDefault="00A54E31" w:rsidP="00474070">
      <w:pPr>
        <w:numPr>
          <w:ilvl w:val="0"/>
          <w:numId w:val="5"/>
        </w:numPr>
        <w:tabs>
          <w:tab w:val="left" w:pos="1134"/>
        </w:tabs>
        <w:autoSpaceDE w:val="0"/>
        <w:autoSpaceDN w:val="0"/>
        <w:adjustRightInd w:val="0"/>
        <w:spacing w:after="0" w:line="240" w:lineRule="auto"/>
        <w:ind w:left="0"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lang w:eastAsia="ru-RU"/>
        </w:rPr>
        <w:t xml:space="preserve">на бумажном носителе </w:t>
      </w:r>
      <w:r w:rsidRPr="00A71AF9">
        <w:rPr>
          <w:rFonts w:ascii="Times New Roman" w:eastAsia="Times New Roman" w:hAnsi="Times New Roman" w:cs="Times New Roman"/>
          <w:bCs/>
          <w:lang w:eastAsia="ru-RU"/>
        </w:rPr>
        <w:t>при личном обращении в Администрацию;</w:t>
      </w:r>
    </w:p>
    <w:p w:rsidR="00A54E31" w:rsidRPr="00A71AF9" w:rsidRDefault="00A54E31" w:rsidP="00474070">
      <w:pPr>
        <w:numPr>
          <w:ilvl w:val="0"/>
          <w:numId w:val="5"/>
        </w:numPr>
        <w:tabs>
          <w:tab w:val="left" w:pos="1134"/>
        </w:tabs>
        <w:autoSpaceDE w:val="0"/>
        <w:autoSpaceDN w:val="0"/>
        <w:adjustRightInd w:val="0"/>
        <w:spacing w:after="0" w:line="240" w:lineRule="auto"/>
        <w:ind w:left="0"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lang w:eastAsia="ru-RU"/>
        </w:rPr>
        <w:t xml:space="preserve">на бумажном носителе </w:t>
      </w:r>
      <w:r w:rsidRPr="00A71AF9">
        <w:rPr>
          <w:rFonts w:ascii="Times New Roman" w:eastAsia="Times New Roman" w:hAnsi="Times New Roman" w:cs="Times New Roman"/>
          <w:bCs/>
          <w:lang w:eastAsia="ru-RU"/>
        </w:rPr>
        <w:t>при личном обращении в РГАУ МФЦ;</w:t>
      </w:r>
    </w:p>
    <w:p w:rsidR="00A54E31" w:rsidRPr="00A71AF9" w:rsidRDefault="00A54E31" w:rsidP="00474070">
      <w:pPr>
        <w:numPr>
          <w:ilvl w:val="0"/>
          <w:numId w:val="5"/>
        </w:numPr>
        <w:tabs>
          <w:tab w:val="left" w:pos="1134"/>
        </w:tabs>
        <w:autoSpaceDE w:val="0"/>
        <w:autoSpaceDN w:val="0"/>
        <w:adjustRightInd w:val="0"/>
        <w:spacing w:after="0" w:line="240" w:lineRule="auto"/>
        <w:ind w:left="0"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lang w:eastAsia="ru-RU"/>
        </w:rPr>
        <w:t>на бумажном носителе посредством почтового отправления с описью вложения и уведомлением о вручении</w:t>
      </w:r>
      <w:r w:rsidRPr="00A71AF9">
        <w:rPr>
          <w:rFonts w:ascii="Times New Roman" w:eastAsia="Times New Roman" w:hAnsi="Times New Roman" w:cs="Times New Roman"/>
          <w:bCs/>
          <w:lang w:eastAsia="ru-RU"/>
        </w:rPr>
        <w:t>;</w:t>
      </w:r>
    </w:p>
    <w:p w:rsidR="00A54E31" w:rsidRPr="00A71AF9" w:rsidRDefault="00A54E31" w:rsidP="00474070">
      <w:pPr>
        <w:numPr>
          <w:ilvl w:val="0"/>
          <w:numId w:val="5"/>
        </w:numPr>
        <w:tabs>
          <w:tab w:val="left" w:pos="1134"/>
        </w:tabs>
        <w:autoSpaceDE w:val="0"/>
        <w:autoSpaceDN w:val="0"/>
        <w:adjustRightInd w:val="0"/>
        <w:spacing w:after="0" w:line="240" w:lineRule="auto"/>
        <w:ind w:left="0"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в форме электронного документа с использованием ЕПГУ и/или РПГУ.</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В случае образования двух и более объектов адресации в результате преобразования существующего объекта или объектов недвижимости представляется одно заявление на все одновременно образуемые объекты адресации.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Заявление подписывается Заявителем либо Представителем Заявителя.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2.7.2. Документ, удостоверяющий личность Заявителя, при личном обращении Заявителя или документ, удостоверяющий личность Представителя Заявителя, в случае представления заявления Представителем Заявителя.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В случае обращения Заявителя за предоставлением муниципальной услуги через РГАУ МФЦ необходимо представить паспорт гражданина Российской Федерации или иной документ, удостоверяющий личность Заявителя.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bookmarkStart w:id="2" w:name="Par6"/>
      <w:bookmarkEnd w:id="2"/>
      <w:r w:rsidRPr="00A71AF9">
        <w:rPr>
          <w:rFonts w:ascii="Times New Roman" w:eastAsia="Times New Roman" w:hAnsi="Times New Roman" w:cs="Times New Roman"/>
          <w:bCs/>
          <w:lang w:eastAsia="ru-RU"/>
        </w:rPr>
        <w:t xml:space="preserve">2.7.3. Нотариально удостоверенная доверенность или доверенность, приравненная к ней в </w:t>
      </w:r>
      <w:proofErr w:type="gramStart"/>
      <w:r w:rsidRPr="00A71AF9">
        <w:rPr>
          <w:rFonts w:ascii="Times New Roman" w:eastAsia="Times New Roman" w:hAnsi="Times New Roman" w:cs="Times New Roman"/>
          <w:bCs/>
          <w:lang w:eastAsia="ru-RU"/>
        </w:rPr>
        <w:t>соответствии</w:t>
      </w:r>
      <w:proofErr w:type="gramEnd"/>
      <w:r w:rsidRPr="00A71AF9">
        <w:rPr>
          <w:rFonts w:ascii="Times New Roman" w:eastAsia="Times New Roman" w:hAnsi="Times New Roman" w:cs="Times New Roman"/>
          <w:bCs/>
          <w:lang w:eastAsia="ru-RU"/>
        </w:rPr>
        <w:t xml:space="preserve"> с требованиями гражданского законодательства, выданная Представителю Заявителя (при представлении заявления Представителем Заявителя).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При представлении заявления в форме электронного документа к такому заявлению прилагается надлежащим образом оформленная доверенность в форме электронного документа.</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подписанную руководителем этого юридического лица.</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lastRenderedPageBreak/>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о форме проведения общего собрания собственников помещений в многоквартирном доме (собрание или заочное голосование);</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о повестке дня общего собрания;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 xml:space="preserve">о </w:t>
      </w:r>
      <w:proofErr w:type="gramStart"/>
      <w:r w:rsidRPr="00A71AF9">
        <w:rPr>
          <w:rFonts w:ascii="Times New Roman" w:eastAsia="Times New Roman" w:hAnsi="Times New Roman" w:cs="Times New Roman"/>
          <w:bCs/>
          <w:lang w:eastAsia="ru-RU"/>
        </w:rPr>
        <w:t>решении</w:t>
      </w:r>
      <w:proofErr w:type="gramEnd"/>
      <w:r w:rsidRPr="00A71AF9">
        <w:rPr>
          <w:rFonts w:ascii="Times New Roman" w:eastAsia="Times New Roman" w:hAnsi="Times New Roman" w:cs="Times New Roman"/>
          <w:bCs/>
          <w:lang w:eastAsia="ru-RU"/>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о выборе уполномоченного лица с указанием его паспортных данных;</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w:t>
      </w:r>
      <w:proofErr w:type="gramStart"/>
      <w:r w:rsidRPr="00A71AF9">
        <w:rPr>
          <w:rFonts w:ascii="Times New Roman" w:eastAsia="Times New Roman" w:hAnsi="Times New Roman" w:cs="Times New Roman"/>
          <w:bCs/>
          <w:lang w:eastAsia="ru-RU"/>
        </w:rPr>
        <w:t>а(</w:t>
      </w:r>
      <w:proofErr w:type="spellStart"/>
      <w:proofErr w:type="gramEnd"/>
      <w:r w:rsidRPr="00A71AF9">
        <w:rPr>
          <w:rFonts w:ascii="Times New Roman" w:eastAsia="Times New Roman" w:hAnsi="Times New Roman" w:cs="Times New Roman"/>
          <w:bCs/>
          <w:lang w:eastAsia="ru-RU"/>
        </w:rPr>
        <w:t>ов</w:t>
      </w:r>
      <w:proofErr w:type="spellEnd"/>
      <w:r w:rsidRPr="00A71AF9">
        <w:rPr>
          <w:rFonts w:ascii="Times New Roman" w:eastAsia="Times New Roman" w:hAnsi="Times New Roman" w:cs="Times New Roman"/>
          <w:bCs/>
          <w:lang w:eastAsia="ru-RU"/>
        </w:rPr>
        <w:t>), являющегося(</w:t>
      </w:r>
      <w:proofErr w:type="spellStart"/>
      <w:r w:rsidRPr="00A71AF9">
        <w:rPr>
          <w:rFonts w:ascii="Times New Roman" w:eastAsia="Times New Roman" w:hAnsi="Times New Roman" w:cs="Times New Roman"/>
          <w:bCs/>
          <w:lang w:eastAsia="ru-RU"/>
        </w:rPr>
        <w:t>ихся</w:t>
      </w:r>
      <w:proofErr w:type="spellEnd"/>
      <w:r w:rsidRPr="00A71AF9">
        <w:rPr>
          <w:rFonts w:ascii="Times New Roman" w:eastAsia="Times New Roman" w:hAnsi="Times New Roman" w:cs="Times New Roman"/>
          <w:bCs/>
          <w:lang w:eastAsia="ru-RU"/>
        </w:rPr>
        <w:t>) результатом предоставления государственной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 xml:space="preserve">В случае обращения с заявлением от имени членов садоводческого, огороднического </w:t>
      </w:r>
      <w:proofErr w:type="gramStart"/>
      <w:r w:rsidRPr="00A71AF9">
        <w:rPr>
          <w:rFonts w:ascii="Times New Roman" w:eastAsia="Times New Roman" w:hAnsi="Times New Roman" w:cs="Times New Roman"/>
          <w:bCs/>
          <w:lang w:eastAsia="ru-RU"/>
        </w:rPr>
        <w:t>и(</w:t>
      </w:r>
      <w:proofErr w:type="gramEnd"/>
      <w:r w:rsidRPr="00A71AF9">
        <w:rPr>
          <w:rFonts w:ascii="Times New Roman" w:eastAsia="Times New Roman" w:hAnsi="Times New Roman" w:cs="Times New Roman"/>
          <w:bCs/>
          <w:lang w:eastAsia="ru-RU"/>
        </w:rPr>
        <w:t>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 xml:space="preserve">о членах садоводческого, огороднического </w:t>
      </w:r>
      <w:proofErr w:type="gramStart"/>
      <w:r w:rsidRPr="00A71AF9">
        <w:rPr>
          <w:rFonts w:ascii="Times New Roman" w:eastAsia="Times New Roman" w:hAnsi="Times New Roman" w:cs="Times New Roman"/>
          <w:bCs/>
          <w:lang w:eastAsia="ru-RU"/>
        </w:rPr>
        <w:t>и(</w:t>
      </w:r>
      <w:proofErr w:type="gramEnd"/>
      <w:r w:rsidRPr="00A71AF9">
        <w:rPr>
          <w:rFonts w:ascii="Times New Roman" w:eastAsia="Times New Roman" w:hAnsi="Times New Roman" w:cs="Times New Roman"/>
          <w:bCs/>
          <w:lang w:eastAsia="ru-RU"/>
        </w:rPr>
        <w:t>или) дачного некоммерческого объединения граждан, принявших участие в общем собрании;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о повестке дня общего собрания;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 xml:space="preserve">о </w:t>
      </w:r>
      <w:proofErr w:type="gramStart"/>
      <w:r w:rsidRPr="00A71AF9">
        <w:rPr>
          <w:rFonts w:ascii="Times New Roman" w:eastAsia="Times New Roman" w:hAnsi="Times New Roman" w:cs="Times New Roman"/>
          <w:bCs/>
          <w:lang w:eastAsia="ru-RU"/>
        </w:rPr>
        <w:t>решении</w:t>
      </w:r>
      <w:proofErr w:type="gramEnd"/>
      <w:r w:rsidRPr="00A71AF9">
        <w:rPr>
          <w:rFonts w:ascii="Times New Roman" w:eastAsia="Times New Roman" w:hAnsi="Times New Roman" w:cs="Times New Roman"/>
          <w:bCs/>
          <w:lang w:eastAsia="ru-RU"/>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о выборе уполномоченного лица с указанием его паспортных данных;</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 xml:space="preserve">о решении о наделении уполномоченного лица правом действовать от имени членов садоводческого, огороднического </w:t>
      </w:r>
      <w:proofErr w:type="gramStart"/>
      <w:r w:rsidRPr="00A71AF9">
        <w:rPr>
          <w:rFonts w:ascii="Times New Roman" w:eastAsia="Times New Roman" w:hAnsi="Times New Roman" w:cs="Times New Roman"/>
          <w:bCs/>
          <w:lang w:eastAsia="ru-RU"/>
        </w:rPr>
        <w:t>и(</w:t>
      </w:r>
      <w:proofErr w:type="gramEnd"/>
      <w:r w:rsidRPr="00A71AF9">
        <w:rPr>
          <w:rFonts w:ascii="Times New Roman" w:eastAsia="Times New Roman" w:hAnsi="Times New Roman" w:cs="Times New Roman"/>
          <w:bCs/>
          <w:lang w:eastAsia="ru-RU"/>
        </w:rPr>
        <w:t>или) дачного некоммерческого объединения при обращении за предоставлением государственной услуги и при получении документа(</w:t>
      </w:r>
      <w:proofErr w:type="spellStart"/>
      <w:r w:rsidRPr="00A71AF9">
        <w:rPr>
          <w:rFonts w:ascii="Times New Roman" w:eastAsia="Times New Roman" w:hAnsi="Times New Roman" w:cs="Times New Roman"/>
          <w:bCs/>
          <w:lang w:eastAsia="ru-RU"/>
        </w:rPr>
        <w:t>ов</w:t>
      </w:r>
      <w:proofErr w:type="spellEnd"/>
      <w:r w:rsidRPr="00A71AF9">
        <w:rPr>
          <w:rFonts w:ascii="Times New Roman" w:eastAsia="Times New Roman" w:hAnsi="Times New Roman" w:cs="Times New Roman"/>
          <w:bCs/>
          <w:lang w:eastAsia="ru-RU"/>
        </w:rPr>
        <w:t>), являющегося(</w:t>
      </w:r>
      <w:proofErr w:type="spellStart"/>
      <w:r w:rsidRPr="00A71AF9">
        <w:rPr>
          <w:rFonts w:ascii="Times New Roman" w:eastAsia="Times New Roman" w:hAnsi="Times New Roman" w:cs="Times New Roman"/>
          <w:bCs/>
          <w:lang w:eastAsia="ru-RU"/>
        </w:rPr>
        <w:t>ихся</w:t>
      </w:r>
      <w:proofErr w:type="spellEnd"/>
      <w:r w:rsidRPr="00A71AF9">
        <w:rPr>
          <w:rFonts w:ascii="Times New Roman" w:eastAsia="Times New Roman" w:hAnsi="Times New Roman" w:cs="Times New Roman"/>
          <w:bCs/>
          <w:lang w:eastAsia="ru-RU"/>
        </w:rPr>
        <w:t>) результатом предоставления государственной услуги.</w:t>
      </w:r>
    </w:p>
    <w:p w:rsidR="00A54E31" w:rsidRPr="00A71AF9" w:rsidRDefault="00A54E31" w:rsidP="00A54E31">
      <w:pPr>
        <w:spacing w:after="0" w:line="240" w:lineRule="auto"/>
        <w:ind w:firstLine="720"/>
        <w:jc w:val="both"/>
        <w:rPr>
          <w:rFonts w:ascii="Times New Roman" w:eastAsia="Times New Roman" w:hAnsi="Times New Roman" w:cs="Times New Roman"/>
          <w:bCs/>
          <w:color w:val="000000"/>
          <w:lang w:val="x-none" w:eastAsia="x-none"/>
        </w:rPr>
      </w:pPr>
      <w:r w:rsidRPr="00A71AF9">
        <w:rPr>
          <w:rFonts w:ascii="Times New Roman" w:eastAsia="Times New Roman" w:hAnsi="Times New Roman" w:cs="Times New Roman"/>
          <w:bCs/>
          <w:color w:val="000000"/>
          <w:lang w:val="x-none" w:eastAsia="x-none"/>
        </w:rPr>
        <w:t xml:space="preserve">2.7.4. Правоустанавливающие документы на земельные участки, права на которые не зарегистрированы в Едином государственном реестре </w:t>
      </w:r>
      <w:r w:rsidRPr="00A71AF9">
        <w:rPr>
          <w:rFonts w:ascii="Times New Roman" w:eastAsia="Times New Roman" w:hAnsi="Times New Roman" w:cs="Times New Roman"/>
          <w:bCs/>
          <w:color w:val="000000"/>
          <w:lang w:eastAsia="x-none"/>
        </w:rPr>
        <w:t>недвижимости</w:t>
      </w:r>
      <w:r w:rsidRPr="00A71AF9">
        <w:rPr>
          <w:rFonts w:ascii="Times New Roman" w:eastAsia="Times New Roman" w:hAnsi="Times New Roman" w:cs="Times New Roman"/>
          <w:bCs/>
          <w:color w:val="000000"/>
          <w:lang w:val="x-none" w:eastAsia="x-none"/>
        </w:rPr>
        <w:t xml:space="preserve"> (далее – ЕГРН) (в случае присвоения (аннулирования) адреса земельному участку). </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 xml:space="preserve">2.7.5. Правоустанавливающие документы на здание, сооружение, объект незавершенного строительства, права на которые не зарегистрированы в ЕГРН (в </w:t>
      </w:r>
      <w:proofErr w:type="gramStart"/>
      <w:r w:rsidRPr="00A71AF9">
        <w:rPr>
          <w:rFonts w:ascii="Times New Roman" w:eastAsia="Times New Roman" w:hAnsi="Times New Roman" w:cs="Times New Roman"/>
          <w:bCs/>
          <w:lang w:eastAsia="ru-RU"/>
        </w:rPr>
        <w:t>случае</w:t>
      </w:r>
      <w:proofErr w:type="gramEnd"/>
      <w:r w:rsidRPr="00A71AF9">
        <w:rPr>
          <w:rFonts w:ascii="Times New Roman" w:eastAsia="Times New Roman" w:hAnsi="Times New Roman" w:cs="Times New Roman"/>
          <w:bCs/>
          <w:lang w:eastAsia="ru-RU"/>
        </w:rPr>
        <w:t xml:space="preserve"> присвоения (аннулирования) адреса зданию, сооружению, объекту незавершенного строительства).</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 xml:space="preserve">2.7.6. Правоустанавливающие документы на помещения, права на которые не зарегистрированы в ЕГРН (в </w:t>
      </w:r>
      <w:proofErr w:type="gramStart"/>
      <w:r w:rsidRPr="00A71AF9">
        <w:rPr>
          <w:rFonts w:ascii="Times New Roman" w:eastAsia="Times New Roman" w:hAnsi="Times New Roman" w:cs="Times New Roman"/>
          <w:bCs/>
          <w:lang w:eastAsia="ru-RU"/>
        </w:rPr>
        <w:t>случае</w:t>
      </w:r>
      <w:proofErr w:type="gramEnd"/>
      <w:r w:rsidRPr="00A71AF9">
        <w:rPr>
          <w:rFonts w:ascii="Times New Roman" w:eastAsia="Times New Roman" w:hAnsi="Times New Roman" w:cs="Times New Roman"/>
          <w:bCs/>
          <w:lang w:eastAsia="ru-RU"/>
        </w:rPr>
        <w:t xml:space="preserve"> присвоения (аннулирования) адреса помещению).</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bookmarkStart w:id="3" w:name="Par26"/>
      <w:bookmarkEnd w:id="3"/>
      <w:r w:rsidRPr="00A71AF9">
        <w:rPr>
          <w:rFonts w:ascii="Times New Roman" w:eastAsia="Times New Roman" w:hAnsi="Times New Roman" w:cs="Times New Roman"/>
          <w:bCs/>
          <w:lang w:eastAsia="ru-RU"/>
        </w:rPr>
        <w:t>2.7.7. 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2.7.8. Согласие на обработку персональных данных лица, не являющегося Заявителем по форме согласно приложению № 5 к настоящему Административному регламенту.</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 xml:space="preserve">В представляемых документах не допускаются </w:t>
      </w:r>
      <w:proofErr w:type="spellStart"/>
      <w:r w:rsidRPr="00A71AF9">
        <w:rPr>
          <w:rFonts w:ascii="Times New Roman" w:eastAsia="Times New Roman" w:hAnsi="Times New Roman" w:cs="Times New Roman"/>
          <w:bCs/>
          <w:lang w:eastAsia="ru-RU"/>
        </w:rPr>
        <w:t>неудостоверенные</w:t>
      </w:r>
      <w:proofErr w:type="spellEnd"/>
      <w:r w:rsidRPr="00A71AF9">
        <w:rPr>
          <w:rFonts w:ascii="Times New Roman" w:eastAsia="Times New Roman" w:hAnsi="Times New Roman" w:cs="Times New Roman"/>
          <w:bCs/>
          <w:lang w:eastAsia="ru-RU"/>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b/>
          <w:lang w:eastAsia="ru-RU"/>
        </w:rPr>
      </w:pPr>
      <w:proofErr w:type="gramStart"/>
      <w:r w:rsidRPr="00A71AF9">
        <w:rPr>
          <w:rFonts w:ascii="Times New Roman" w:eastAsia="Calibri" w:hAnsi="Times New Roman" w:cs="Times New Roman"/>
          <w:b/>
          <w:lang w:eastAsia="ru-RU"/>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w:t>
      </w:r>
      <w:r w:rsidRPr="00A71AF9">
        <w:rPr>
          <w:rFonts w:ascii="Times New Roman" w:eastAsia="Times New Roman" w:hAnsi="Times New Roman" w:cs="Times New Roman"/>
          <w:b/>
          <w:lang w:eastAsia="ru-RU"/>
        </w:rPr>
        <w:t>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2.8. В целях предоставления муниципальной услуги </w:t>
      </w:r>
      <w:r w:rsidRPr="00A71AF9">
        <w:rPr>
          <w:rFonts w:ascii="Times New Roman" w:eastAsia="Times New Roman" w:hAnsi="Times New Roman" w:cs="Times New Roman"/>
          <w:bCs/>
          <w:lang w:eastAsia="ru-RU"/>
        </w:rPr>
        <w:t>Администрацией</w:t>
      </w:r>
      <w:r w:rsidRPr="00A71AF9">
        <w:rPr>
          <w:rFonts w:ascii="Times New Roman" w:eastAsia="Times New Roman" w:hAnsi="Times New Roman" w:cs="Times New Roman"/>
          <w:lang w:eastAsia="ru-RU"/>
        </w:rPr>
        <w:t xml:space="preserve"> запрашиваются: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2.8.1. В отношении земельных участков:</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2.8.1.1.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lastRenderedPageBreak/>
        <w:t>2.8.1.2.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2.8.1.3. Схема расположения объекта адресации на кадастровом плане или кадастровой карте территории.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2.8.2. В отношении зданий, сооружений и объектов незавершенного строительства:</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2.8.2.1.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2.8.2.2. Разрешение на строительство строящегося объекта адресации (при присвоении адреса строящимся объектам адресации) или разрешение на ввод объекта адресации в эксплуатацию.</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2.8.2.3.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2.8.3. В отношении помещений:</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2.8.3.1.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2.8.3.2.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2.8.3.3.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 w:name="Par16"/>
      <w:bookmarkEnd w:id="4"/>
      <w:r w:rsidRPr="00A71AF9">
        <w:rPr>
          <w:rFonts w:ascii="Times New Roman" w:eastAsia="Times New Roman" w:hAnsi="Times New Roman" w:cs="Times New Roman"/>
          <w:lang w:eastAsia="ru-RU"/>
        </w:rPr>
        <w:t>2.9. В целях предоставления муниципальной услуги по аннулированию адреса объекта адресации Уполномоченным органом запрашиваются: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2.9.1. В отношении земельных участков:</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2.9.1.1. </w:t>
      </w:r>
      <w:proofErr w:type="gramStart"/>
      <w:r w:rsidRPr="00A71AF9">
        <w:rPr>
          <w:rFonts w:ascii="Times New Roman" w:eastAsia="Times New Roman" w:hAnsi="Times New Roman" w:cs="Times New Roman"/>
          <w:lang w:eastAsia="ru-RU"/>
        </w:rPr>
        <w:t>Выписка из ЕГРН об основных характеристиках и зарегистрированных правах на земельный участок (в случае, если объект адресации не является объектом недвижимости или объект адресации образуется из объекта недвижимости или объектов недвижимости и раздел или выдел доли в натуре либо иное совершаемое при таком образовании действие с преобразуемым объектом недвижимости или преобразуемыми объектами недвижимости не допускается).</w:t>
      </w:r>
      <w:proofErr w:type="gramEnd"/>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2.9.1.2.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2.9.2. В отношении зданий, сооружений и объектов незавершенного строительства:</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2.9.2.1. </w:t>
      </w:r>
      <w:proofErr w:type="gramStart"/>
      <w:r w:rsidRPr="00A71AF9">
        <w:rPr>
          <w:rFonts w:ascii="Times New Roman" w:eastAsia="Times New Roman" w:hAnsi="Times New Roman" w:cs="Times New Roman"/>
          <w:lang w:eastAsia="ru-RU"/>
        </w:rPr>
        <w:t>Выписка из ЕГРН об основных характеристиках и зарегистрированных правах на объект недвижимости (в случае, если объект адресации не является объектом недвижимости или объект адресации образуется из объекта недвижимости или объектов недвижимости и раздел или выдел доли в натуре либо иное совершаемое при таком образовании действие с преобразуемым объектом недвижимости или преобразуемыми объектами недвижимости не допускается).</w:t>
      </w:r>
      <w:proofErr w:type="gramEnd"/>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2.9.2.2.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2.9.3. В отношении помещений:</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2.9.3.1. </w:t>
      </w:r>
      <w:proofErr w:type="gramStart"/>
      <w:r w:rsidRPr="00A71AF9">
        <w:rPr>
          <w:rFonts w:ascii="Times New Roman" w:eastAsia="Times New Roman" w:hAnsi="Times New Roman" w:cs="Times New Roman"/>
          <w:lang w:eastAsia="ru-RU"/>
        </w:rPr>
        <w:t>Выписка из ЕГРН об основных характеристиках и зарегистрированных правах на объект недвижимости (в случае, если объект адресации не является объектом недвижимости или объект адресации образуется из объекта недвижимости или объектов недвижимости и раздел или выдел доли в натуре либо иное совершаемое при таком образовании действие с преобразуемым объектом недвижимости или преобразуемыми объектами недвижимости не допускается.</w:t>
      </w:r>
      <w:proofErr w:type="gramEnd"/>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2.9.3.2.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lastRenderedPageBreak/>
        <w:t>2.9.3.3.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2.9.3.4.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 w:name="Par31"/>
      <w:bookmarkEnd w:id="5"/>
      <w:r w:rsidRPr="00A71AF9">
        <w:rPr>
          <w:rFonts w:ascii="Times New Roman" w:eastAsia="Times New Roman" w:hAnsi="Times New Roman" w:cs="Times New Roman"/>
          <w:lang w:eastAsia="ru-RU"/>
        </w:rPr>
        <w:t xml:space="preserve">2.10. Документы, указанные в </w:t>
      </w:r>
      <w:hyperlink w:anchor="Par0" w:history="1">
        <w:proofErr w:type="gramStart"/>
        <w:r w:rsidRPr="00A71AF9">
          <w:rPr>
            <w:rFonts w:ascii="Times New Roman" w:eastAsia="Times New Roman" w:hAnsi="Times New Roman" w:cs="Times New Roman"/>
            <w:lang w:eastAsia="ru-RU"/>
          </w:rPr>
          <w:t>пунктах</w:t>
        </w:r>
        <w:proofErr w:type="gramEnd"/>
        <w:r w:rsidRPr="00A71AF9">
          <w:rPr>
            <w:rFonts w:ascii="Times New Roman" w:eastAsia="Times New Roman" w:hAnsi="Times New Roman" w:cs="Times New Roman"/>
            <w:lang w:eastAsia="ru-RU"/>
          </w:rPr>
          <w:t xml:space="preserve"> 2.8 и 2.9</w:t>
        </w:r>
      </w:hyperlink>
      <w:r w:rsidRPr="00A71AF9">
        <w:rPr>
          <w:rFonts w:ascii="Times New Roman" w:eastAsia="Times New Roman" w:hAnsi="Times New Roman" w:cs="Times New Roman"/>
          <w:lang w:eastAsia="ru-RU"/>
        </w:rPr>
        <w:t xml:space="preserve">, могут быть представлены Заявителем по собственной инициативе. </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spacing w:val="-4"/>
          <w:lang w:eastAsia="ru-RU"/>
        </w:rPr>
      </w:pPr>
      <w:r w:rsidRPr="00A71AF9">
        <w:rPr>
          <w:rFonts w:ascii="Times New Roman" w:eastAsia="Times New Roman" w:hAnsi="Times New Roman" w:cs="Times New Roman"/>
          <w:spacing w:val="-4"/>
          <w:lang w:eastAsia="ru-RU"/>
        </w:rPr>
        <w:t>2.11</w:t>
      </w:r>
      <w:r w:rsidRPr="00A71AF9">
        <w:rPr>
          <w:rFonts w:ascii="Times New Roman" w:eastAsia="Times New Roman" w:hAnsi="Times New Roman" w:cs="Times New Roman"/>
          <w:lang w:eastAsia="ru-RU"/>
        </w:rPr>
        <w:t xml:space="preserve"> </w:t>
      </w:r>
      <w:r w:rsidRPr="00A71AF9">
        <w:rPr>
          <w:rFonts w:ascii="Times New Roman" w:eastAsia="Times New Roman" w:hAnsi="Times New Roman" w:cs="Times New Roman"/>
          <w:spacing w:val="-4"/>
          <w:lang w:eastAsia="ru-RU"/>
        </w:rPr>
        <w:t xml:space="preserve">Непредставление Заявителем документов, указанных в </w:t>
      </w:r>
      <w:proofErr w:type="gramStart"/>
      <w:r w:rsidRPr="00A71AF9">
        <w:rPr>
          <w:rFonts w:ascii="Times New Roman" w:eastAsia="Times New Roman" w:hAnsi="Times New Roman" w:cs="Times New Roman"/>
          <w:spacing w:val="-4"/>
          <w:lang w:eastAsia="ru-RU"/>
        </w:rPr>
        <w:t>пунктах</w:t>
      </w:r>
      <w:proofErr w:type="gramEnd"/>
      <w:r w:rsidRPr="00A71AF9">
        <w:rPr>
          <w:rFonts w:ascii="Times New Roman" w:eastAsia="Times New Roman" w:hAnsi="Times New Roman" w:cs="Times New Roman"/>
          <w:spacing w:val="-4"/>
          <w:lang w:eastAsia="ru-RU"/>
        </w:rPr>
        <w:t xml:space="preserve"> 2.8 и 2.9 Административного регламента не является основанием для отказа Заявителю в предоставлении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
          <w:lang w:eastAsia="ru-RU"/>
        </w:rPr>
      </w:pP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Указание на запрет требовать от Заявителя</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2.12. Уполномоченный орган не вправе требовать от Заявителя:</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roofErr w:type="gramStart"/>
      <w:r w:rsidRPr="00A71AF9">
        <w:rPr>
          <w:rFonts w:ascii="Times New Roman" w:eastAsia="Times New Roman" w:hAnsi="Times New Roman" w:cs="Times New Roman"/>
          <w:lang w:eastAsia="ru-RU"/>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rsidRPr="00A71AF9">
        <w:rPr>
          <w:rFonts w:ascii="Times New Roman" w:eastAsia="Times New Roman" w:hAnsi="Times New Roman" w:cs="Times New Roman"/>
          <w:lang w:eastAsia="ru-RU"/>
        </w:rPr>
        <w:t xml:space="preserve"> 2010 года № 210-ФЗ «Об организации предоставления государственных и муниципальных услуг».</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2.12.1. При предоставлении муниципальных услуг в электронной форме с использованием ЕПГУ т/или РПГУ запрещено:</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proofErr w:type="gramStart"/>
      <w:r w:rsidRPr="00A71AF9">
        <w:rPr>
          <w:rFonts w:ascii="Times New Roman" w:eastAsia="Calibri" w:hAnsi="Times New Roman" w:cs="Times New Roman"/>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и/или РПГУ;</w:t>
      </w:r>
      <w:proofErr w:type="gramEnd"/>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proofErr w:type="gramStart"/>
      <w:r w:rsidRPr="00A71AF9">
        <w:rPr>
          <w:rFonts w:ascii="Times New Roman" w:eastAsia="Calibri" w:hAnsi="Times New Roman" w:cs="Times New Roman"/>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и/или РПГУ;</w:t>
      </w:r>
      <w:proofErr w:type="gramEnd"/>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 требовать от Заявителя предоставления документов, подтверждающих внесение Заявителем платы за предоставление государственной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240" w:lineRule="auto"/>
        <w:ind w:firstLine="720"/>
        <w:jc w:val="both"/>
        <w:rPr>
          <w:rFonts w:ascii="Times New Roman" w:eastAsia="Calibri" w:hAnsi="Times New Roman" w:cs="Times New Roman"/>
          <w:b/>
          <w:lang w:eastAsia="ru-RU"/>
        </w:rPr>
      </w:pPr>
      <w:r w:rsidRPr="00A71AF9">
        <w:rPr>
          <w:rFonts w:ascii="Times New Roman" w:eastAsia="Calibri" w:hAnsi="Times New Roman" w:cs="Times New Roman"/>
          <w:b/>
          <w:lang w:eastAsia="ru-RU"/>
        </w:rPr>
        <w:t xml:space="preserve">Исчерпывающий перечень оснований для отказа в </w:t>
      </w:r>
      <w:proofErr w:type="gramStart"/>
      <w:r w:rsidRPr="00A71AF9">
        <w:rPr>
          <w:rFonts w:ascii="Times New Roman" w:eastAsia="Calibri" w:hAnsi="Times New Roman" w:cs="Times New Roman"/>
          <w:b/>
          <w:lang w:eastAsia="ru-RU"/>
        </w:rPr>
        <w:t>приеме</w:t>
      </w:r>
      <w:proofErr w:type="gramEnd"/>
      <w:r w:rsidRPr="00A71AF9">
        <w:rPr>
          <w:rFonts w:ascii="Times New Roman" w:eastAsia="Calibri" w:hAnsi="Times New Roman" w:cs="Times New Roman"/>
          <w:b/>
          <w:lang w:eastAsia="ru-RU"/>
        </w:rPr>
        <w:t xml:space="preserve"> документов, необходимых для предоставления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2.13. Основания для отказа в </w:t>
      </w:r>
      <w:proofErr w:type="gramStart"/>
      <w:r w:rsidRPr="00A71AF9">
        <w:rPr>
          <w:rFonts w:ascii="Times New Roman" w:eastAsia="Times New Roman" w:hAnsi="Times New Roman" w:cs="Times New Roman"/>
          <w:lang w:eastAsia="ru-RU"/>
        </w:rPr>
        <w:t>приеме</w:t>
      </w:r>
      <w:proofErr w:type="gramEnd"/>
      <w:r w:rsidRPr="00A71AF9">
        <w:rPr>
          <w:rFonts w:ascii="Times New Roman" w:eastAsia="Times New Roman" w:hAnsi="Times New Roman" w:cs="Times New Roman"/>
          <w:lang w:eastAsia="ru-RU"/>
        </w:rPr>
        <w:t xml:space="preserve"> (регистрации) заявления на предоставление муниципальной услуги отсутствуют.</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2.14. Заявление, поданное в форме электронного документа с использованием ЕПГУ и/или РПГУ, к рассмотрению не принимается если: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2.14.1. Некорректное заполнение обязательных полей в форме интерактивного запроса ЕПГУ и/или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2.14.2. Представление электронных копий (электронных образов) документов, не позволяющих в полном </w:t>
      </w:r>
      <w:proofErr w:type="gramStart"/>
      <w:r w:rsidRPr="00A71AF9">
        <w:rPr>
          <w:rFonts w:ascii="Times New Roman" w:eastAsia="Times New Roman" w:hAnsi="Times New Roman" w:cs="Times New Roman"/>
          <w:lang w:eastAsia="ru-RU"/>
        </w:rPr>
        <w:t>объеме</w:t>
      </w:r>
      <w:proofErr w:type="gramEnd"/>
      <w:r w:rsidRPr="00A71AF9">
        <w:rPr>
          <w:rFonts w:ascii="Times New Roman" w:eastAsia="Times New Roman" w:hAnsi="Times New Roman" w:cs="Times New Roman"/>
          <w:lang w:eastAsia="ru-RU"/>
        </w:rPr>
        <w:t xml:space="preserve"> прочитать текст документа и/или распознать реквизиты документа.</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2.14.3. Подача запроса и иных документов в электронной форме, подписанных с использованием простой электронной подписи, не принадлежащей Заявителю.</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2.15. В случае подачи заявления через ЕПГУ и/или РПГУ отказ в приеме заявления на предоставление муниципальной услуги в виде электронного документа направляется в личный </w:t>
      </w:r>
      <w:r w:rsidRPr="00A71AF9">
        <w:rPr>
          <w:rFonts w:ascii="Times New Roman" w:eastAsia="Times New Roman" w:hAnsi="Times New Roman" w:cs="Times New Roman"/>
          <w:lang w:eastAsia="ru-RU"/>
        </w:rPr>
        <w:lastRenderedPageBreak/>
        <w:t>кабинет Заявителя (Представителя Заявителя) в срок не позднее следующего рабочего дня после поступления требования Заявителя.</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A71AF9">
        <w:rPr>
          <w:rFonts w:ascii="Times New Roman" w:eastAsia="Calibri" w:hAnsi="Times New Roman" w:cs="Times New Roman"/>
          <w:b/>
          <w:lang w:eastAsia="ru-RU"/>
        </w:rPr>
        <w:t xml:space="preserve">Исчерпывающий перечень оснований для приостановления или отказа в </w:t>
      </w:r>
      <w:proofErr w:type="gramStart"/>
      <w:r w:rsidRPr="00A71AF9">
        <w:rPr>
          <w:rFonts w:ascii="Times New Roman" w:eastAsia="Calibri" w:hAnsi="Times New Roman" w:cs="Times New Roman"/>
          <w:b/>
          <w:lang w:eastAsia="ru-RU"/>
        </w:rPr>
        <w:t>предоставлении</w:t>
      </w:r>
      <w:proofErr w:type="gramEnd"/>
      <w:r w:rsidRPr="00A71AF9">
        <w:rPr>
          <w:rFonts w:ascii="Times New Roman" w:eastAsia="Calibri" w:hAnsi="Times New Roman" w:cs="Times New Roman"/>
          <w:b/>
          <w:lang w:eastAsia="ru-RU"/>
        </w:rPr>
        <w:t xml:space="preserve"> муниципальной услуги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A71AF9">
        <w:rPr>
          <w:rFonts w:ascii="Times New Roman" w:eastAsia="Calibri" w:hAnsi="Times New Roman" w:cs="Times New Roman"/>
          <w:lang w:eastAsia="ru-RU"/>
        </w:rPr>
        <w:t xml:space="preserve">2.16. Основания для приостановления предоставления муниципальной услуги отсутствуют. </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2.17. Основания для отказа в </w:t>
      </w:r>
      <w:proofErr w:type="gramStart"/>
      <w:r w:rsidRPr="00A71AF9">
        <w:rPr>
          <w:rFonts w:ascii="Times New Roman" w:eastAsia="Times New Roman" w:hAnsi="Times New Roman" w:cs="Times New Roman"/>
          <w:lang w:eastAsia="ru-RU"/>
        </w:rPr>
        <w:t>предоставлении</w:t>
      </w:r>
      <w:proofErr w:type="gramEnd"/>
      <w:r w:rsidRPr="00A71AF9">
        <w:rPr>
          <w:rFonts w:ascii="Times New Roman" w:eastAsia="Times New Roman" w:hAnsi="Times New Roman" w:cs="Times New Roman"/>
          <w:lang w:eastAsia="ru-RU"/>
        </w:rPr>
        <w:t xml:space="preserve">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с заявлением о присвоении или аннулировании адреса объекту адресации обратилось лицо, не указанное в пунктах 1.3 и 1.4 настоящего Административного регламента;</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ответ на полученный межведомственный запрос свидетельствует об отсутствии документа </w:t>
      </w:r>
      <w:proofErr w:type="gramStart"/>
      <w:r w:rsidRPr="00A71AF9">
        <w:rPr>
          <w:rFonts w:ascii="Times New Roman" w:eastAsia="Times New Roman" w:hAnsi="Times New Roman" w:cs="Times New Roman"/>
          <w:lang w:eastAsia="ru-RU"/>
        </w:rPr>
        <w:t>и(</w:t>
      </w:r>
      <w:proofErr w:type="gramEnd"/>
      <w:r w:rsidRPr="00A71AF9">
        <w:rPr>
          <w:rFonts w:ascii="Times New Roman" w:eastAsia="Times New Roman" w:hAnsi="Times New Roman" w:cs="Times New Roman"/>
          <w:lang w:eastAsia="ru-RU"/>
        </w:rPr>
        <w:t>или) информации, необходимых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отсутствуют случаи и условия для присвоения объекту адресации адреса или аннулирования его адреса, указанные в </w:t>
      </w:r>
      <w:hyperlink r:id="rId15" w:history="1">
        <w:r w:rsidRPr="00A71AF9">
          <w:rPr>
            <w:rFonts w:ascii="Times New Roman" w:eastAsia="Times New Roman" w:hAnsi="Times New Roman" w:cs="Times New Roman"/>
            <w:lang w:eastAsia="ru-RU"/>
          </w:rPr>
          <w:t>пунктах 5</w:t>
        </w:r>
      </w:hyperlink>
      <w:r w:rsidRPr="00A71AF9">
        <w:rPr>
          <w:rFonts w:ascii="Times New Roman" w:eastAsia="Times New Roman" w:hAnsi="Times New Roman" w:cs="Times New Roman"/>
          <w:lang w:eastAsia="ru-RU"/>
        </w:rPr>
        <w:t xml:space="preserve">, </w:t>
      </w:r>
      <w:hyperlink r:id="rId16" w:history="1">
        <w:r w:rsidRPr="00A71AF9">
          <w:rPr>
            <w:rFonts w:ascii="Times New Roman" w:eastAsia="Times New Roman" w:hAnsi="Times New Roman" w:cs="Times New Roman"/>
            <w:lang w:eastAsia="ru-RU"/>
          </w:rPr>
          <w:t>8</w:t>
        </w:r>
      </w:hyperlink>
      <w:r w:rsidRPr="00A71AF9">
        <w:rPr>
          <w:rFonts w:ascii="Times New Roman" w:eastAsia="Times New Roman" w:hAnsi="Times New Roman" w:cs="Times New Roman"/>
          <w:lang w:eastAsia="ru-RU"/>
        </w:rPr>
        <w:t xml:space="preserve"> - </w:t>
      </w:r>
      <w:hyperlink r:id="rId17" w:history="1">
        <w:r w:rsidRPr="00A71AF9">
          <w:rPr>
            <w:rFonts w:ascii="Times New Roman" w:eastAsia="Times New Roman" w:hAnsi="Times New Roman" w:cs="Times New Roman"/>
            <w:lang w:eastAsia="ru-RU"/>
          </w:rPr>
          <w:t>11</w:t>
        </w:r>
      </w:hyperlink>
      <w:r w:rsidRPr="00A71AF9">
        <w:rPr>
          <w:rFonts w:ascii="Times New Roman" w:eastAsia="Times New Roman" w:hAnsi="Times New Roman" w:cs="Times New Roman"/>
          <w:lang w:eastAsia="ru-RU"/>
        </w:rPr>
        <w:t xml:space="preserve">, </w:t>
      </w:r>
      <w:hyperlink r:id="rId18" w:history="1">
        <w:r w:rsidRPr="00A71AF9">
          <w:rPr>
            <w:rFonts w:ascii="Times New Roman" w:eastAsia="Times New Roman" w:hAnsi="Times New Roman" w:cs="Times New Roman"/>
            <w:lang w:eastAsia="ru-RU"/>
          </w:rPr>
          <w:t>14</w:t>
        </w:r>
      </w:hyperlink>
      <w:r w:rsidRPr="00A71AF9">
        <w:rPr>
          <w:rFonts w:ascii="Times New Roman" w:eastAsia="Times New Roman" w:hAnsi="Times New Roman" w:cs="Times New Roman"/>
          <w:lang w:eastAsia="ru-RU"/>
        </w:rPr>
        <w:t xml:space="preserve"> - </w:t>
      </w:r>
      <w:hyperlink r:id="rId19" w:history="1">
        <w:r w:rsidRPr="00A71AF9">
          <w:rPr>
            <w:rFonts w:ascii="Times New Roman" w:eastAsia="Times New Roman" w:hAnsi="Times New Roman" w:cs="Times New Roman"/>
            <w:lang w:eastAsia="ru-RU"/>
          </w:rPr>
          <w:t>18</w:t>
        </w:r>
      </w:hyperlink>
      <w:r w:rsidRPr="00A71AF9">
        <w:rPr>
          <w:rFonts w:ascii="Times New Roman" w:eastAsia="Times New Roman" w:hAnsi="Times New Roman" w:cs="Times New Roman"/>
          <w:lang w:eastAsia="ru-RU"/>
        </w:rPr>
        <w:t xml:space="preserve"> Правил присвоения, изменения, аннулирования адресов, утвержденных постановлением Правительства Российской Федерации от 19 ноября 2014 года № 1221.</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b/>
        </w:rPr>
      </w:pPr>
      <w:r w:rsidRPr="00A71AF9">
        <w:rPr>
          <w:rFonts w:ascii="Times New Roman" w:eastAsia="Calibri" w:hAnsi="Times New Roman" w:cs="Times New Roman"/>
          <w:b/>
        </w:rPr>
        <w:t>Перечень услуг, которые являются необходимыми и обязательными для предоставления муниципальной услуги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2.18. Услуги, которые являются необходимыми и обязательными для предоставления муниципальной услуги, не предусмотрены.</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p>
    <w:p w:rsidR="00A54E31" w:rsidRPr="00A71AF9" w:rsidRDefault="00A54E31" w:rsidP="00A54E31">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A71AF9">
        <w:rPr>
          <w:rFonts w:ascii="Times New Roman" w:eastAsia="Calibri" w:hAnsi="Times New Roman" w:cs="Times New Roman"/>
          <w:b/>
          <w:lang w:eastAsia="ru-RU"/>
        </w:rPr>
        <w:t>Порядок, размер и основания взимания государственной пошлины или иной оплаты, взимаемой за предоставление муниципальной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2.19. Предоставление муниципальной услуги осуществляется на безвозмездной основе.</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A71AF9">
        <w:rPr>
          <w:rFonts w:ascii="Times New Roman" w:eastAsia="Calibri" w:hAnsi="Times New Roman" w:cs="Times New Roman"/>
          <w:b/>
          <w:lang w:eastAsia="ru-RU"/>
        </w:rPr>
        <w:t>муниципальной</w:t>
      </w:r>
      <w:r w:rsidRPr="00A71AF9">
        <w:rPr>
          <w:rFonts w:ascii="Times New Roman" w:eastAsia="Times New Roman" w:hAnsi="Times New Roman" w:cs="Times New Roman"/>
          <w:b/>
          <w:lang w:eastAsia="ru-RU"/>
        </w:rPr>
        <w:t xml:space="preserve"> услуги, включая информацию о методике расчета размера такой платы</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2.20. Плата за предоставление услуг, которые являются необходимыми и обязательными для предоставления муниципальной услуги, не взымается ввиду отсутствия иных услуг, необходимых и обязательных для предоставления муниципальной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A71AF9">
        <w:rPr>
          <w:rFonts w:ascii="Times New Roman" w:eastAsia="Calibri" w:hAnsi="Times New Roman" w:cs="Times New Roman"/>
          <w:b/>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2.21. Максимальный срок ожидания в очереди при подаче заявления о предоставлении муниципальной услуги и при получении результата муниципальной услуги не должен превышать 15 минут.</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jc w:val="both"/>
        <w:rPr>
          <w:rFonts w:ascii="Times New Roman" w:eastAsia="Calibri" w:hAnsi="Times New Roman" w:cs="Times New Roman"/>
          <w:b/>
          <w:lang w:eastAsia="ru-RU"/>
        </w:rPr>
      </w:pPr>
      <w:r w:rsidRPr="00A71AF9">
        <w:rPr>
          <w:rFonts w:ascii="Times New Roman" w:eastAsia="Calibri" w:hAnsi="Times New Roman" w:cs="Times New Roman"/>
          <w:b/>
          <w:lang w:eastAsia="ru-RU"/>
        </w:rPr>
        <w:t>Срок и порядок регистрации заявления о предоставлении муниципальной услуги</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2.22. Срок регистрации представленных в </w:t>
      </w:r>
      <w:r w:rsidRPr="00A71AF9">
        <w:rPr>
          <w:rFonts w:ascii="Times New Roman" w:eastAsia="Times New Roman" w:hAnsi="Times New Roman" w:cs="Times New Roman"/>
          <w:bCs/>
          <w:lang w:eastAsia="ru-RU"/>
        </w:rPr>
        <w:t>Администрацию</w:t>
      </w:r>
      <w:r w:rsidRPr="00A71AF9">
        <w:rPr>
          <w:rFonts w:ascii="Times New Roman" w:eastAsia="Times New Roman" w:hAnsi="Times New Roman" w:cs="Times New Roman"/>
          <w:lang w:eastAsia="ru-RU"/>
        </w:rPr>
        <w:t xml:space="preserve"> документов, в том числе в электронной форме, составляет один рабочий день со дня получения Уполномоченным органом указанных документов.</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Регистрация представленных в </w:t>
      </w:r>
      <w:r w:rsidRPr="00A71AF9">
        <w:rPr>
          <w:rFonts w:ascii="Times New Roman" w:eastAsia="Times New Roman" w:hAnsi="Times New Roman" w:cs="Times New Roman"/>
          <w:bCs/>
          <w:lang w:eastAsia="ru-RU"/>
        </w:rPr>
        <w:t>Администрацию</w:t>
      </w:r>
      <w:r w:rsidRPr="00A71AF9">
        <w:rPr>
          <w:rFonts w:ascii="Times New Roman" w:eastAsia="Times New Roman" w:hAnsi="Times New Roman" w:cs="Times New Roman"/>
          <w:lang w:eastAsia="ru-RU"/>
        </w:rPr>
        <w:t xml:space="preserve"> документов осуществляется в </w:t>
      </w:r>
      <w:proofErr w:type="gramStart"/>
      <w:r w:rsidRPr="00A71AF9">
        <w:rPr>
          <w:rFonts w:ascii="Times New Roman" w:eastAsia="Times New Roman" w:hAnsi="Times New Roman" w:cs="Times New Roman"/>
          <w:lang w:eastAsia="ru-RU"/>
        </w:rPr>
        <w:t>порядке</w:t>
      </w:r>
      <w:proofErr w:type="gramEnd"/>
      <w:r w:rsidRPr="00A71AF9">
        <w:rPr>
          <w:rFonts w:ascii="Times New Roman" w:eastAsia="Times New Roman" w:hAnsi="Times New Roman" w:cs="Times New Roman"/>
          <w:lang w:eastAsia="ru-RU"/>
        </w:rPr>
        <w:t>, предусмотренном разделом III настоящего Административного регламента.</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p>
    <w:p w:rsidR="00A54E31" w:rsidRPr="00A71AF9" w:rsidRDefault="00A54E31" w:rsidP="00A54E31">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A71AF9">
        <w:rPr>
          <w:rFonts w:ascii="Times New Roman" w:eastAsia="Calibri" w:hAnsi="Times New Roman" w:cs="Times New Roman"/>
          <w:b/>
          <w:lang w:eastAsia="ru-RU"/>
        </w:rPr>
        <w:t>Требования к помещениям, в которых предоставляется муниципальная услуга, к месту ожидания и приема граждан, размещению и оформлению визуальной, текстовой и мультимедийной информации о порядке предоставления муниципальной услуги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В случае</w:t>
      </w:r>
      <w:proofErr w:type="gramStart"/>
      <w:r w:rsidRPr="00A71AF9">
        <w:rPr>
          <w:rFonts w:ascii="Times New Roman" w:eastAsia="Times New Roman" w:hAnsi="Times New Roman" w:cs="Times New Roman"/>
          <w:lang w:eastAsia="ru-RU"/>
        </w:rPr>
        <w:t>,</w:t>
      </w:r>
      <w:proofErr w:type="gramEnd"/>
      <w:r w:rsidRPr="00A71AF9">
        <w:rPr>
          <w:rFonts w:ascii="Times New Roman" w:eastAsia="Times New Roman" w:hAnsi="Times New Roman" w:cs="Times New Roman"/>
          <w:lang w:eastAsia="ru-RU"/>
        </w:rPr>
        <w:t xml:space="preserve"> если имеется возможность организации стоянки (парковки) возле здания (строения), </w:t>
      </w:r>
      <w:r w:rsidRPr="00A71AF9">
        <w:rPr>
          <w:rFonts w:ascii="Times New Roman" w:eastAsia="Times New Roman" w:hAnsi="Times New Roman" w:cs="Times New Roman"/>
          <w:lang w:eastAsia="ru-RU"/>
        </w:rPr>
        <w:lastRenderedPageBreak/>
        <w:t>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Центральный вход в здание Администрации должен быть оборудован информационной табличкой (вывеской), содержащей информацию:</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наименование;</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местонахождение и юридический адрес;</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режим работы;</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график приема;</w:t>
      </w:r>
    </w:p>
    <w:p w:rsidR="00A54E31" w:rsidRPr="00A71AF9" w:rsidRDefault="00A54E31" w:rsidP="00474070">
      <w:pPr>
        <w:widowControl w:val="0"/>
        <w:numPr>
          <w:ilvl w:val="0"/>
          <w:numId w:val="3"/>
        </w:numPr>
        <w:tabs>
          <w:tab w:val="left" w:pos="567"/>
          <w:tab w:val="left" w:pos="1134"/>
        </w:tabs>
        <w:spacing w:after="0" w:line="240" w:lineRule="auto"/>
        <w:ind w:left="0"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номера телефонов для справок.</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Помещения, в которых предоставляется муниципальная услуга, оснащаются:</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противопожарной системой и средствами пожаротушения;</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системой оповещения о возникновении чрезвычайной ситуации;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средствами оказания первой медицинской помощи;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туалетными комнатами для посетителей.</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Места для заполнения заявлений оборудуются стульями, столами (стойками), бланками заявлений, письменными принадлежностями.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Места приема Заявителей оборудуются информационными табличками (вывесками) с указанием:</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номера кабинета и наименования отдела;</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фамилии, имени и отчества (последнее - при наличии), должности ответственного лица за прием документов;</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графика приема Заявителей.</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При предоставлении муниципальной услуги инвалидам обеспечиваются:</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возможность беспрепятственного доступа к объекту (зданию, помещению), в </w:t>
      </w:r>
      <w:proofErr w:type="gramStart"/>
      <w:r w:rsidRPr="00A71AF9">
        <w:rPr>
          <w:rFonts w:ascii="Times New Roman" w:eastAsia="Times New Roman" w:hAnsi="Times New Roman" w:cs="Times New Roman"/>
          <w:lang w:eastAsia="ru-RU"/>
        </w:rPr>
        <w:t>котором</w:t>
      </w:r>
      <w:proofErr w:type="gramEnd"/>
      <w:r w:rsidRPr="00A71AF9">
        <w:rPr>
          <w:rFonts w:ascii="Times New Roman" w:eastAsia="Times New Roman" w:hAnsi="Times New Roman" w:cs="Times New Roman"/>
          <w:lang w:eastAsia="ru-RU"/>
        </w:rPr>
        <w:t xml:space="preserve"> предоставляется муниципальная услуга;</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сопровождение инвалидов, имеющих стойкие расстройства функции зрения и самостоятельного передвижения;</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допуск </w:t>
      </w:r>
      <w:proofErr w:type="spellStart"/>
      <w:r w:rsidRPr="00A71AF9">
        <w:rPr>
          <w:rFonts w:ascii="Times New Roman" w:eastAsia="Times New Roman" w:hAnsi="Times New Roman" w:cs="Times New Roman"/>
          <w:lang w:eastAsia="ru-RU"/>
        </w:rPr>
        <w:t>сурдопереводчика</w:t>
      </w:r>
      <w:proofErr w:type="spellEnd"/>
      <w:r w:rsidRPr="00A71AF9">
        <w:rPr>
          <w:rFonts w:ascii="Times New Roman" w:eastAsia="Times New Roman" w:hAnsi="Times New Roman" w:cs="Times New Roman"/>
          <w:lang w:eastAsia="ru-RU"/>
        </w:rPr>
        <w:t xml:space="preserve"> и </w:t>
      </w:r>
      <w:proofErr w:type="spellStart"/>
      <w:r w:rsidRPr="00A71AF9">
        <w:rPr>
          <w:rFonts w:ascii="Times New Roman" w:eastAsia="Times New Roman" w:hAnsi="Times New Roman" w:cs="Times New Roman"/>
          <w:lang w:eastAsia="ru-RU"/>
        </w:rPr>
        <w:t>тифлосурдопереводчика</w:t>
      </w:r>
      <w:proofErr w:type="spellEnd"/>
      <w:r w:rsidRPr="00A71AF9">
        <w:rPr>
          <w:rFonts w:ascii="Times New Roman" w:eastAsia="Times New Roman" w:hAnsi="Times New Roman" w:cs="Times New Roman"/>
          <w:lang w:eastAsia="ru-RU"/>
        </w:rPr>
        <w:t>;</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допуск собаки-проводника на объекты (здания, помещения), в которых предоставляются услуги;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оказание инвалидам помощи в преодолении барьеров, мешающих получению ими услуг наравне с другими лицами.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A71AF9">
        <w:rPr>
          <w:rFonts w:ascii="Times New Roman" w:eastAsia="Calibri" w:hAnsi="Times New Roman" w:cs="Times New Roman"/>
          <w:b/>
          <w:lang w:eastAsia="ru-RU"/>
        </w:rPr>
        <w:t>Показатели доступности и качества муниципальной услуги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Times New Roman" w:hAnsi="Times New Roman" w:cs="Times New Roman"/>
          <w:lang w:eastAsia="ru-RU"/>
        </w:rPr>
        <w:t xml:space="preserve">2.24. </w:t>
      </w:r>
      <w:r w:rsidRPr="00A71AF9">
        <w:rPr>
          <w:rFonts w:ascii="Times New Roman" w:eastAsia="Calibri" w:hAnsi="Times New Roman" w:cs="Times New Roman"/>
        </w:rPr>
        <w:t>Показателями доступности и качества предоставления муниципальной услуги являются:</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транспортная доступность к местам предоставления муниципальной услуги;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получение полной, достоверной и актуальной информации о муниципальной услуге на официальном сайте в сети Интернет, на ЕПГУ и/или РПГУ;</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возможность получения информации о предоставлении муниципальной услуги по телефонной связи;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наличие необходимого и достаточного количества специалистов, участвующих в предоставлении муниципальной услуги;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Times New Roman" w:hAnsi="Times New Roman" w:cs="Times New Roman"/>
          <w:lang w:eastAsia="ru-RU"/>
        </w:rPr>
        <w:t>возможность обращения за предоставлением муниципальной услуги через РГАУ МФЦ</w:t>
      </w:r>
      <w:r w:rsidRPr="00A71AF9">
        <w:rPr>
          <w:rFonts w:ascii="Times New Roman" w:eastAsia="Calibri" w:hAnsi="Times New Roman" w:cs="Times New Roman"/>
        </w:rPr>
        <w:t>;</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доступность обращения за предоставлением муниципальной услуги, в том числе для лиц с ограниченными возможностями здоровья;</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соблюдение сроков предоставления муниципальной услуги;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соблюдение условий ожидания приема для предоставления муниципальной услуги (получение результатов предоставления муниципальной услуги);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отсутствие избыточных административных процедур при предоставлении муниципальной услуги;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отсутствие обоснованных жалоб на действия должностных лиц со стороны Заявителей по результатам предоставления муниципальной услуги;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количество взаимодействия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2.25. Показатели доступности и качества муниципальной услуги при предоставлении в электронном виде:</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 xml:space="preserve">возможность получения информации о порядке и сроках предоставления услуги, с использованием </w:t>
      </w:r>
      <w:r w:rsidRPr="00A71AF9">
        <w:rPr>
          <w:rFonts w:ascii="Times New Roman" w:eastAsia="Times New Roman" w:hAnsi="Times New Roman" w:cs="Times New Roman"/>
          <w:lang w:eastAsia="ru-RU"/>
        </w:rPr>
        <w:t>ЕПГУ и/или РПГУ</w:t>
      </w:r>
      <w:r w:rsidRPr="00A71AF9">
        <w:rPr>
          <w:rFonts w:ascii="Times New Roman" w:eastAsia="Calibri" w:hAnsi="Times New Roman" w:cs="Times New Roman"/>
        </w:rPr>
        <w:t>;</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 xml:space="preserve">возможность записи на прием в орган для подачи запроса о предоставлении муниципальной услуги посредством </w:t>
      </w:r>
      <w:r w:rsidRPr="00A71AF9">
        <w:rPr>
          <w:rFonts w:ascii="Times New Roman" w:eastAsia="Times New Roman" w:hAnsi="Times New Roman" w:cs="Times New Roman"/>
          <w:lang w:eastAsia="ru-RU"/>
        </w:rPr>
        <w:t>ЕПГУ и/или РПГУ</w:t>
      </w:r>
      <w:r w:rsidRPr="00A71AF9">
        <w:rPr>
          <w:rFonts w:ascii="Times New Roman" w:eastAsia="Calibri" w:hAnsi="Times New Roman" w:cs="Times New Roman"/>
        </w:rPr>
        <w:t>;</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возможность формирования запроса Заявителем на ЕПГУ и/или РПГУ;</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 xml:space="preserve">возможность приема и регистрации органом запроса и иных документов, необходимых для предоставления муниципальной услуги, поданных посредством </w:t>
      </w:r>
      <w:r w:rsidRPr="00A71AF9">
        <w:rPr>
          <w:rFonts w:ascii="Times New Roman" w:eastAsia="Times New Roman" w:hAnsi="Times New Roman" w:cs="Times New Roman"/>
          <w:lang w:eastAsia="ru-RU"/>
        </w:rPr>
        <w:t>ЕПГУ и/или РПГУ</w:t>
      </w:r>
      <w:r w:rsidRPr="00A71AF9">
        <w:rPr>
          <w:rFonts w:ascii="Times New Roman" w:eastAsia="Calibri" w:hAnsi="Times New Roman" w:cs="Times New Roman"/>
        </w:rPr>
        <w:t>;</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возможность получения результата предоставления муниципальной услуги в форме документа на бумажном носителе или в форме электронного документа;</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 xml:space="preserve">возможность оценить доступность и качество муниципальной услуги на </w:t>
      </w:r>
      <w:r w:rsidRPr="00A71AF9">
        <w:rPr>
          <w:rFonts w:ascii="Times New Roman" w:eastAsia="Times New Roman" w:hAnsi="Times New Roman" w:cs="Times New Roman"/>
          <w:lang w:eastAsia="ru-RU"/>
        </w:rPr>
        <w:t>ЕПГУ и/или РПГУ</w:t>
      </w:r>
      <w:r w:rsidRPr="00A71AF9">
        <w:rPr>
          <w:rFonts w:ascii="Times New Roman" w:eastAsia="Calibri" w:hAnsi="Times New Roman" w:cs="Times New Roman"/>
        </w:rPr>
        <w:t>;</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возможность направления в электронной форме, жалобы на решения и действия (бездействия) Администрации, предоставляющего муниципальную услугу, ответственного специалиста Администрации, в ходе предоставления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b/>
          <w:lang w:eastAsia="ru-RU"/>
        </w:rPr>
      </w:pP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Иные требования, в том числе учитывающие особенности предоставления муниципальной услуги в многофункциональном центре и особенности предоставления муниципальной услуги в электронной форме</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2.26. Прием документов и выдача результата предоставления муниципальной услуги могут быть осуществлены в РГАУ МФЦ.</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Предоставление муниципальной услуги посредством РГАУ МФЦ осуществляется в рамках соглашения о взаимодействии между Администрацией и РГАУ МФЦ, заключенного в соответствии с требованиями постановления Правительства Российской Федерации от 22.12.2012 г. № 1376 «Об утверждении </w:t>
      </w:r>
      <w:proofErr w:type="gramStart"/>
      <w:r w:rsidRPr="00A71AF9">
        <w:rPr>
          <w:rFonts w:ascii="Times New Roman" w:eastAsia="Times New Roman" w:hAnsi="Times New Roman" w:cs="Times New Roman"/>
          <w:lang w:eastAsia="ru-RU"/>
        </w:rPr>
        <w:t xml:space="preserve">Правил организации деятельности многофункциональных центров предоставления </w:t>
      </w:r>
      <w:r w:rsidRPr="00A71AF9">
        <w:rPr>
          <w:rFonts w:ascii="Times New Roman" w:eastAsia="Times New Roman" w:hAnsi="Times New Roman" w:cs="Times New Roman"/>
          <w:lang w:eastAsia="ru-RU"/>
        </w:rPr>
        <w:lastRenderedPageBreak/>
        <w:t>государственных</w:t>
      </w:r>
      <w:proofErr w:type="gramEnd"/>
      <w:r w:rsidRPr="00A71AF9">
        <w:rPr>
          <w:rFonts w:ascii="Times New Roman" w:eastAsia="Times New Roman" w:hAnsi="Times New Roman" w:cs="Times New Roman"/>
          <w:lang w:eastAsia="ru-RU"/>
        </w:rPr>
        <w:t xml:space="preserve"> и муниципальных услуг» (далее – Соглашение).</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РГАУ МФЦ осуществляет:</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информирование граждан и организаций по вопросам предоставления муниципальной услуги;</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прием документов, необходимых для предоставления муниципальной услуги, и выдачу документов, являющихся результатом предоставления муниципальной услуги;</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обработку персональных данных, связанных с предоставлением муниципальной услуги (при необходимости);</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прием и передачу на рассмотрение в Уполномоченный орган жалоб Заявителей.</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proofErr w:type="gramStart"/>
      <w:r w:rsidRPr="00A71AF9">
        <w:rPr>
          <w:rFonts w:ascii="Times New Roman" w:eastAsia="Times New Roman" w:hAnsi="Times New Roman" w:cs="Times New Roman"/>
          <w:lang w:eastAsia="ru-RU"/>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2.7.1 настоящего Административного регламента (далее – несоответствующий комплект документов), работник структурного подразделения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По окончании приема документов работник структурного подразделения РГАУ МФЦ выдает Заявителю расписку в приеме документов.</w:t>
      </w:r>
    </w:p>
    <w:p w:rsidR="00A54E31" w:rsidRPr="00A71AF9" w:rsidRDefault="00A54E31" w:rsidP="00A54E31">
      <w:pPr>
        <w:widowControl w:val="0"/>
        <w:autoSpaceDE w:val="0"/>
        <w:autoSpaceDN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Срок передачи документов РГАУ МФЦ в Администрацию определяется Соглашением.</w:t>
      </w:r>
    </w:p>
    <w:p w:rsidR="00A54E31" w:rsidRPr="00A71AF9" w:rsidRDefault="00A54E31" w:rsidP="00A54E31">
      <w:pPr>
        <w:spacing w:after="0" w:line="240" w:lineRule="auto"/>
        <w:ind w:firstLine="720"/>
        <w:jc w:val="both"/>
        <w:rPr>
          <w:rFonts w:ascii="Times New Roman" w:eastAsia="Times New Roman" w:hAnsi="Times New Roman" w:cs="Times New Roman"/>
          <w:lang w:eastAsia="x-none"/>
        </w:rPr>
      </w:pPr>
      <w:r w:rsidRPr="00A71AF9">
        <w:rPr>
          <w:rFonts w:ascii="Times New Roman" w:eastAsia="Times New Roman" w:hAnsi="Times New Roman" w:cs="Times New Roman"/>
          <w:lang w:val="x-none" w:eastAsia="x-none"/>
        </w:rPr>
        <w:t xml:space="preserve">Должностное лицо </w:t>
      </w:r>
      <w:r w:rsidRPr="00A71AF9">
        <w:rPr>
          <w:rFonts w:ascii="Times New Roman" w:eastAsia="Times New Roman" w:hAnsi="Times New Roman" w:cs="Times New Roman"/>
          <w:bCs/>
          <w:lang w:val="x-none" w:eastAsia="x-none"/>
        </w:rPr>
        <w:t>Администраци</w:t>
      </w:r>
      <w:r w:rsidRPr="00A71AF9">
        <w:rPr>
          <w:rFonts w:ascii="Times New Roman" w:eastAsia="Times New Roman" w:hAnsi="Times New Roman" w:cs="Times New Roman"/>
          <w:bCs/>
          <w:lang w:eastAsia="x-none"/>
        </w:rPr>
        <w:t>и</w:t>
      </w:r>
      <w:r w:rsidRPr="00A71AF9">
        <w:rPr>
          <w:rFonts w:ascii="Times New Roman" w:eastAsia="Times New Roman" w:hAnsi="Times New Roman" w:cs="Times New Roman"/>
          <w:lang w:val="x-none" w:eastAsia="x-none"/>
        </w:rPr>
        <w:t>, ответственное за предоставление муниципальной услуги</w:t>
      </w:r>
      <w:r w:rsidRPr="00A71AF9">
        <w:rPr>
          <w:rFonts w:ascii="Times New Roman" w:eastAsia="Times New Roman" w:hAnsi="Times New Roman" w:cs="Times New Roman"/>
          <w:lang w:eastAsia="x-none"/>
        </w:rPr>
        <w:t xml:space="preserve"> (далее – ответственный исполнитель)</w:t>
      </w:r>
      <w:r w:rsidRPr="00A71AF9">
        <w:rPr>
          <w:rFonts w:ascii="Times New Roman" w:eastAsia="Times New Roman" w:hAnsi="Times New Roman" w:cs="Times New Roman"/>
          <w:lang w:val="x-none" w:eastAsia="x-none"/>
        </w:rPr>
        <w:t xml:space="preserve">, по результатам рассмотрения представленных Заявителем документов направляет необходимые документы (справки, письма, решения и др.) в структурное подразделение РГАУ МФЦ для их последующей передачи Заявителю </w:t>
      </w:r>
      <w:r w:rsidRPr="00A71AF9">
        <w:rPr>
          <w:rFonts w:ascii="Times New Roman" w:eastAsia="Times New Roman" w:hAnsi="Times New Roman" w:cs="Times New Roman"/>
          <w:lang w:eastAsia="x-none"/>
        </w:rPr>
        <w:t>в случае, если способ получения  документов по результатам предоставления муниципальной услуги выбрано Заявителем на бумажном носителе в РГАУ МФЦ.</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Не допускается возврат документов Заявителя </w:t>
      </w:r>
      <w:r w:rsidRPr="00A71AF9">
        <w:rPr>
          <w:rFonts w:ascii="Times New Roman" w:eastAsia="Times New Roman" w:hAnsi="Times New Roman" w:cs="Times New Roman"/>
          <w:bCs/>
          <w:lang w:eastAsia="ru-RU"/>
        </w:rPr>
        <w:t xml:space="preserve">Администрацией </w:t>
      </w:r>
      <w:r w:rsidRPr="00A71AF9">
        <w:rPr>
          <w:rFonts w:ascii="Times New Roman" w:eastAsia="Times New Roman" w:hAnsi="Times New Roman" w:cs="Times New Roman"/>
          <w:lang w:eastAsia="ru-RU"/>
        </w:rPr>
        <w:t>в структурное подразделение РГАУ МФЦ без рассмотрения.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2.27. Особенности предоставления услуги в электронной форме.</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color w:val="000000"/>
          <w:lang w:eastAsia="ru-RU"/>
        </w:rPr>
        <w:t xml:space="preserve">2.27.1. </w:t>
      </w:r>
      <w:r w:rsidRPr="00A71AF9">
        <w:rPr>
          <w:rFonts w:ascii="Times New Roman" w:eastAsia="Times New Roman" w:hAnsi="Times New Roman" w:cs="Times New Roman"/>
          <w:lang w:eastAsia="ru-RU"/>
        </w:rPr>
        <w:t>При предоставлении муниципальной услуги в электронной форме Заявителю обеспечиваются: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получение информации о порядке и сроках предоставления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предварительная запись в </w:t>
      </w:r>
      <w:r w:rsidRPr="00A71AF9">
        <w:rPr>
          <w:rFonts w:ascii="Times New Roman" w:eastAsia="Times New Roman" w:hAnsi="Times New Roman" w:cs="Times New Roman"/>
          <w:bCs/>
          <w:lang w:eastAsia="ru-RU"/>
        </w:rPr>
        <w:t>Администрации</w:t>
      </w:r>
      <w:r w:rsidRPr="00A71AF9">
        <w:rPr>
          <w:rFonts w:ascii="Times New Roman" w:eastAsia="Times New Roman" w:hAnsi="Times New Roman" w:cs="Times New Roman"/>
          <w:lang w:eastAsia="ru-RU"/>
        </w:rPr>
        <w:t>;</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подача заявления и иных документов, необходимых для получения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прием и регистрация </w:t>
      </w:r>
      <w:r w:rsidRPr="00A71AF9">
        <w:rPr>
          <w:rFonts w:ascii="Times New Roman" w:eastAsia="Times New Roman" w:hAnsi="Times New Roman" w:cs="Times New Roman"/>
          <w:bCs/>
          <w:lang w:eastAsia="ru-RU"/>
        </w:rPr>
        <w:t xml:space="preserve">Администрацией </w:t>
      </w:r>
      <w:r w:rsidRPr="00A71AF9">
        <w:rPr>
          <w:rFonts w:ascii="Times New Roman" w:eastAsia="Times New Roman" w:hAnsi="Times New Roman" w:cs="Times New Roman"/>
          <w:lang w:eastAsia="ru-RU"/>
        </w:rPr>
        <w:t>запроса и иных документов, необходимых для предоставления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получение сведений о ходе выполнения запроса (просмотр статусов рассмотрения заявления в «Личном кабинете»);</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осуществление оценки качества предоставления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lang w:eastAsia="ru-RU"/>
        </w:rPr>
        <w:t xml:space="preserve">2.27.2. </w:t>
      </w:r>
      <w:r w:rsidRPr="00A71AF9">
        <w:rPr>
          <w:rFonts w:ascii="Times New Roman" w:eastAsia="Times New Roman" w:hAnsi="Times New Roman" w:cs="Times New Roman"/>
          <w:color w:val="000000"/>
          <w:lang w:eastAsia="ru-RU"/>
        </w:rPr>
        <w:t xml:space="preserve">Запись на прием в Уполномоченный орган для подачи запроса. </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В целях предоставления муниципальной услуги осуществляется прием Заявителей по предварительной записи.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Заявителю предоставляется возможность записи в любые свободные для приема дату и время в пределах установленного в Уполномоченном органе графика приема Заявителей.</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Уполномоченный орган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2.27.3. Подача заявления.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Для подачи заявления (заявки) на ЕПГУ и/или РПГУ Заявитель выполняет следующие действия:</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изучает описание услуги в соответствующем </w:t>
      </w:r>
      <w:proofErr w:type="gramStart"/>
      <w:r w:rsidRPr="00A71AF9">
        <w:rPr>
          <w:rFonts w:ascii="Times New Roman" w:eastAsia="Times New Roman" w:hAnsi="Times New Roman" w:cs="Times New Roman"/>
          <w:lang w:eastAsia="ru-RU"/>
        </w:rPr>
        <w:t>разделе</w:t>
      </w:r>
      <w:proofErr w:type="gramEnd"/>
      <w:r w:rsidRPr="00A71AF9">
        <w:rPr>
          <w:rFonts w:ascii="Times New Roman" w:eastAsia="Times New Roman" w:hAnsi="Times New Roman" w:cs="Times New Roman"/>
          <w:lang w:eastAsia="ru-RU"/>
        </w:rPr>
        <w:t xml:space="preserve"> ЕПГУ и/или РПГУ;</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lastRenderedPageBreak/>
        <w:t>знакомится с «Условиями и порядком предоставления электронной услуги», «Инструкцией по заполнению электронного заявления», размещенными на ЕПГУ и/или РПГУ в соответствующем разделе;</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переходит к заполнению электронной формы заявления;</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авторизуется на ЕПГУ и/или РПГУ;</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заполняет на ЕПГУ и/или РПГУ формы электронного заявления, включающие сведения о Заявителе, контактные данные, иные сведения из документов, необходимые для предоставления услуги;</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представляет пакет документов (в </w:t>
      </w:r>
      <w:proofErr w:type="gramStart"/>
      <w:r w:rsidRPr="00A71AF9">
        <w:rPr>
          <w:rFonts w:ascii="Times New Roman" w:eastAsia="Times New Roman" w:hAnsi="Times New Roman" w:cs="Times New Roman"/>
          <w:lang w:eastAsia="ru-RU"/>
        </w:rPr>
        <w:t>соответствии</w:t>
      </w:r>
      <w:proofErr w:type="gramEnd"/>
      <w:r w:rsidRPr="00A71AF9">
        <w:rPr>
          <w:rFonts w:ascii="Times New Roman" w:eastAsia="Times New Roman" w:hAnsi="Times New Roman" w:cs="Times New Roman"/>
          <w:lang w:eastAsia="ru-RU"/>
        </w:rPr>
        <w:t xml:space="preserve"> с требованиями «Условий и порядка предоставления электронной услуги»), для чего: прикрепляет (в случае необходимости) отсканированные образы (графические файлы) документов;</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подтверждает факт ознакомления и согласия с «Условиями и порядком предоставления электронной услуги» (проставляет соответствующую отметку о согласии в электронной форме заявления);</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подтверждает достоверность сообщенных сведений (проставляет соответствующую отметку в форме электронного заявления);</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отправляет заполненное электронное заявление;</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получает через ЕПГУ и/или РПГУ и по электронной почте талон, подтверждающий прием электронного заявления на ЕПГУ и/или РПГУ;</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при необходимости, сохраняет файл (талон), распечатывает;</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lang w:eastAsia="ru-RU"/>
        </w:rPr>
        <w:t>получает уведомления о приеме электронного заявления в Администрации и о начале процедуры предоставления услуги</w:t>
      </w:r>
      <w:r w:rsidRPr="00A71AF9">
        <w:rPr>
          <w:rFonts w:ascii="Times New Roman" w:eastAsia="Times New Roman" w:hAnsi="Times New Roman" w:cs="Times New Roman"/>
          <w:color w:val="000000"/>
          <w:lang w:eastAsia="ru-RU"/>
        </w:rPr>
        <w:t>.</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При формировании запроса Заявителю обеспечивается: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а) возможность копирования и сохранения запроса и иных документов, указанных в пункте 2.7.1 настоящего Административного регламента, необходимых для предоставления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в) возможность печати на бумажном носителе копии электронной формы запроса;</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proofErr w:type="gramStart"/>
      <w:r w:rsidRPr="00A71AF9">
        <w:rPr>
          <w:rFonts w:ascii="Times New Roman" w:eastAsia="Times New Roman" w:hAnsi="Times New Roman" w:cs="Times New Roman"/>
          <w:color w:val="000000"/>
          <w:lang w:eastAsia="ru-RU"/>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A71AF9">
        <w:rPr>
          <w:rFonts w:ascii="Times New Roman" w:eastAsia="Times New Roman" w:hAnsi="Times New Roman" w:cs="Times New Roman"/>
          <w:color w:val="000000"/>
          <w:lang w:eastAsia="ru-RU"/>
        </w:rPr>
        <w:t xml:space="preserve"> и аутентификации;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 xml:space="preserve">е) возможность вернуться на любой из этапов заполнения электронной формы запроса без </w:t>
      </w:r>
      <w:proofErr w:type="gramStart"/>
      <w:r w:rsidRPr="00A71AF9">
        <w:rPr>
          <w:rFonts w:ascii="Times New Roman" w:eastAsia="Times New Roman" w:hAnsi="Times New Roman" w:cs="Times New Roman"/>
          <w:color w:val="000000"/>
          <w:lang w:eastAsia="ru-RU"/>
        </w:rPr>
        <w:t>потери</w:t>
      </w:r>
      <w:proofErr w:type="gramEnd"/>
      <w:r w:rsidRPr="00A71AF9">
        <w:rPr>
          <w:rFonts w:ascii="Times New Roman" w:eastAsia="Times New Roman" w:hAnsi="Times New Roman" w:cs="Times New Roman"/>
          <w:color w:val="000000"/>
          <w:lang w:eastAsia="ru-RU"/>
        </w:rPr>
        <w:t xml:space="preserve"> ранее введенной информации;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ж) возможность доступа Заявителя на ЕПГУ и/или РПГУ к ранее поданным им запросам в течение не менее одного года, а также частично сформированных запросов – в течение не менее 3 месяцев.</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color w:val="000000"/>
          <w:spacing w:val="-4"/>
          <w:lang w:eastAsia="ru-RU"/>
        </w:rPr>
      </w:pPr>
      <w:r w:rsidRPr="00A71AF9">
        <w:rPr>
          <w:rFonts w:ascii="Times New Roman" w:eastAsia="Times New Roman" w:hAnsi="Times New Roman" w:cs="Times New Roman"/>
          <w:color w:val="000000"/>
          <w:spacing w:val="-4"/>
          <w:lang w:eastAsia="ru-RU"/>
        </w:rPr>
        <w:t xml:space="preserve">После направления Заявителем электронного заявления (заявки) следует обязательное предоставление Заявителем оригиналов документов в Уполномоченный орган. Ответственным исполнителем формируется </w:t>
      </w:r>
      <w:hyperlink w:anchor="P698" w:history="1">
        <w:r w:rsidRPr="00A71AF9">
          <w:rPr>
            <w:rFonts w:ascii="Times New Roman" w:eastAsia="Times New Roman" w:hAnsi="Times New Roman" w:cs="Times New Roman"/>
            <w:color w:val="000000"/>
            <w:spacing w:val="-4"/>
            <w:lang w:eastAsia="ru-RU"/>
          </w:rPr>
          <w:t>приглашение</w:t>
        </w:r>
      </w:hyperlink>
      <w:r w:rsidRPr="00A71AF9">
        <w:rPr>
          <w:rFonts w:ascii="Times New Roman" w:eastAsia="Times New Roman" w:hAnsi="Times New Roman" w:cs="Times New Roman"/>
          <w:color w:val="000000"/>
          <w:spacing w:val="-4"/>
          <w:lang w:eastAsia="ru-RU"/>
        </w:rPr>
        <w:t xml:space="preserve"> на прием, которое отображается в </w:t>
      </w:r>
      <w:proofErr w:type="gramStart"/>
      <w:r w:rsidRPr="00A71AF9">
        <w:rPr>
          <w:rFonts w:ascii="Times New Roman" w:eastAsia="Times New Roman" w:hAnsi="Times New Roman" w:cs="Times New Roman"/>
          <w:color w:val="000000"/>
          <w:spacing w:val="-4"/>
          <w:lang w:eastAsia="ru-RU"/>
        </w:rPr>
        <w:t>браузере</w:t>
      </w:r>
      <w:proofErr w:type="gramEnd"/>
      <w:r w:rsidRPr="00A71AF9">
        <w:rPr>
          <w:rFonts w:ascii="Times New Roman" w:eastAsia="Times New Roman" w:hAnsi="Times New Roman" w:cs="Times New Roman"/>
          <w:color w:val="000000"/>
          <w:spacing w:val="-4"/>
          <w:lang w:eastAsia="ru-RU"/>
        </w:rPr>
        <w:t xml:space="preserve"> Заявителя. Приглашение содержит необходимую информацию с указанием адреса Администрации, даты и времени приема, идентификационного номера приглашения, а также перечня документов, которые необходимо представить на прием.</w:t>
      </w:r>
    </w:p>
    <w:p w:rsidR="00A54E31" w:rsidRPr="00A71AF9" w:rsidRDefault="00A54E31" w:rsidP="00A54E31">
      <w:pPr>
        <w:spacing w:after="0" w:line="240" w:lineRule="auto"/>
        <w:ind w:firstLine="720"/>
        <w:jc w:val="both"/>
        <w:rPr>
          <w:rFonts w:ascii="Times New Roman" w:eastAsia="Times New Roman" w:hAnsi="Times New Roman" w:cs="Times New Roman"/>
          <w:spacing w:val="-6"/>
          <w:lang w:eastAsia="ru-RU"/>
        </w:rPr>
      </w:pPr>
      <w:r w:rsidRPr="00A71AF9">
        <w:rPr>
          <w:rFonts w:ascii="Times New Roman" w:eastAsia="Times New Roman" w:hAnsi="Times New Roman" w:cs="Times New Roman"/>
          <w:lang w:eastAsia="ru-RU"/>
        </w:rPr>
        <w:t xml:space="preserve">2.27.4. Получение информации о ходе и результате предоставления муниципальной услуги производится в «Личном кабинете» на </w:t>
      </w:r>
      <w:r w:rsidRPr="00A71AF9">
        <w:rPr>
          <w:rFonts w:ascii="Times New Roman" w:eastAsia="Times New Roman" w:hAnsi="Times New Roman" w:cs="Times New Roman"/>
          <w:color w:val="000000"/>
          <w:lang w:eastAsia="ru-RU"/>
        </w:rPr>
        <w:t>ЕПГУ и/или РПГУ</w:t>
      </w:r>
      <w:r w:rsidRPr="00A71AF9">
        <w:rPr>
          <w:rFonts w:ascii="Times New Roman" w:eastAsia="Times New Roman" w:hAnsi="Times New Roman" w:cs="Times New Roman"/>
          <w:lang w:eastAsia="ru-RU"/>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A71AF9">
        <w:rPr>
          <w:rFonts w:ascii="Times New Roman" w:eastAsia="Times New Roman" w:hAnsi="Times New Roman" w:cs="Times New Roman"/>
          <w:spacing w:val="-6"/>
          <w:lang w:eastAsia="ru-RU"/>
        </w:rPr>
        <w:t>время.</w:t>
      </w:r>
    </w:p>
    <w:p w:rsidR="00A54E31" w:rsidRPr="00A71AF9" w:rsidRDefault="00A54E31" w:rsidP="00A54E31">
      <w:pPr>
        <w:autoSpaceDE w:val="0"/>
        <w:autoSpaceDN w:val="0"/>
        <w:adjustRightInd w:val="0"/>
        <w:spacing w:after="0" w:line="240" w:lineRule="auto"/>
        <w:ind w:firstLine="720"/>
        <w:jc w:val="both"/>
        <w:rPr>
          <w:rFonts w:ascii="Times New Roman" w:eastAsia="Calibri" w:hAnsi="Times New Roman" w:cs="Times New Roman"/>
          <w:color w:val="000000"/>
          <w:spacing w:val="-6"/>
        </w:rPr>
      </w:pPr>
      <w:r w:rsidRPr="00A71AF9">
        <w:rPr>
          <w:rFonts w:ascii="Times New Roman" w:eastAsia="Calibri" w:hAnsi="Times New Roman" w:cs="Times New Roman"/>
          <w:color w:val="000000"/>
          <w:spacing w:val="-6"/>
        </w:rPr>
        <w:lastRenderedPageBreak/>
        <w:t xml:space="preserve">2.27.5. Электронное заявление становится доступным для </w:t>
      </w:r>
      <w:r w:rsidRPr="00A71AF9">
        <w:rPr>
          <w:rFonts w:ascii="Times New Roman" w:eastAsia="Calibri" w:hAnsi="Times New Roman" w:cs="Times New Roman"/>
          <w:color w:val="000000"/>
        </w:rPr>
        <w:t xml:space="preserve">должностного лица </w:t>
      </w:r>
      <w:r w:rsidRPr="00A71AF9">
        <w:rPr>
          <w:rFonts w:ascii="Times New Roman" w:eastAsia="Calibri" w:hAnsi="Times New Roman" w:cs="Times New Roman"/>
          <w:bCs/>
          <w:color w:val="000000"/>
        </w:rPr>
        <w:t>Администрации</w:t>
      </w:r>
      <w:r w:rsidRPr="00A71AF9">
        <w:rPr>
          <w:rFonts w:ascii="Times New Roman" w:eastAsia="Calibri" w:hAnsi="Times New Roman" w:cs="Times New Roman"/>
          <w:color w:val="000000"/>
        </w:rPr>
        <w:t>, ответственного за прием и регистрацию заявления (далее – ответственный специалист)</w:t>
      </w:r>
      <w:r w:rsidRPr="00A71AF9">
        <w:rPr>
          <w:rFonts w:ascii="Times New Roman" w:eastAsia="Calibri" w:hAnsi="Times New Roman" w:cs="Times New Roman"/>
          <w:color w:val="000000"/>
          <w:spacing w:val="-6"/>
        </w:rPr>
        <w:t>, в информационной системе межведомственного электронного взаимодействия (далее – СМЭВ).</w:t>
      </w:r>
    </w:p>
    <w:p w:rsidR="00A54E31" w:rsidRPr="00A71AF9" w:rsidRDefault="00A54E31" w:rsidP="00A54E31">
      <w:pPr>
        <w:spacing w:after="0" w:line="240" w:lineRule="auto"/>
        <w:ind w:firstLine="720"/>
        <w:jc w:val="both"/>
        <w:rPr>
          <w:rFonts w:ascii="Times New Roman" w:eastAsia="Calibri" w:hAnsi="Times New Roman" w:cs="Times New Roman"/>
          <w:color w:val="000000"/>
        </w:rPr>
      </w:pPr>
      <w:r w:rsidRPr="00A71AF9">
        <w:rPr>
          <w:rFonts w:ascii="Times New Roman" w:eastAsia="Calibri" w:hAnsi="Times New Roman" w:cs="Times New Roman"/>
          <w:color w:val="000000"/>
        </w:rPr>
        <w:t>2.27.6. Ответственный специалист:</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проверяет наличие электронных заявлений, поступивших с ЕПГУ и/или РПГУ, с периодом не реже двух раз в день;</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изучает поступившие заявления и приложенные образы документов (документы);</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производит действия в </w:t>
      </w:r>
      <w:proofErr w:type="gramStart"/>
      <w:r w:rsidRPr="00A71AF9">
        <w:rPr>
          <w:rFonts w:ascii="Times New Roman" w:eastAsia="Times New Roman" w:hAnsi="Times New Roman" w:cs="Times New Roman"/>
          <w:lang w:eastAsia="ru-RU"/>
        </w:rPr>
        <w:t>соответствии</w:t>
      </w:r>
      <w:proofErr w:type="gramEnd"/>
      <w:r w:rsidRPr="00A71AF9">
        <w:rPr>
          <w:rFonts w:ascii="Times New Roman" w:eastAsia="Times New Roman" w:hAnsi="Times New Roman" w:cs="Times New Roman"/>
          <w:lang w:eastAsia="ru-RU"/>
        </w:rPr>
        <w:t xml:space="preserve"> с разделом III настоящего Административного регламента.</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2.27.7. Ответственный исполнитель: </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при необходимости уточнения данных взаимодействует с Заявителем через средства связи (контактные данные), указанные при заполнении формы электронного заявления;</w:t>
      </w:r>
    </w:p>
    <w:p w:rsidR="00A54E31" w:rsidRPr="00A71AF9" w:rsidRDefault="00A54E31" w:rsidP="00A54E31">
      <w:pPr>
        <w:spacing w:after="0" w:line="240" w:lineRule="auto"/>
        <w:ind w:firstLine="720"/>
        <w:jc w:val="both"/>
        <w:rPr>
          <w:rFonts w:ascii="Times New Roman" w:eastAsia="Times New Roman" w:hAnsi="Times New Roman" w:cs="Times New Roman"/>
          <w:spacing w:val="-6"/>
          <w:lang w:eastAsia="ru-RU"/>
        </w:rPr>
      </w:pPr>
      <w:proofErr w:type="gramStart"/>
      <w:r w:rsidRPr="00A71AF9">
        <w:rPr>
          <w:rFonts w:ascii="Times New Roman" w:eastAsia="Times New Roman" w:hAnsi="Times New Roman" w:cs="Times New Roman"/>
          <w:spacing w:val="-6"/>
          <w:lang w:eastAsia="ru-RU"/>
        </w:rPr>
        <w:t>производит действия в соответствии с разделом III настоящего Административного регламента, в том числе производит установку статусов электронного дела, фиксирующих ход предоставления муниципальной услуги в СМЭВ;</w:t>
      </w:r>
      <w:proofErr w:type="gramEnd"/>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информирует Заявителя посредством установки статусов электронного дела и (при необходимости) формирования комментариев:</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о необходимости явки Заявителя в </w:t>
      </w:r>
      <w:r w:rsidRPr="00A71AF9">
        <w:rPr>
          <w:rFonts w:ascii="Times New Roman" w:eastAsia="Times New Roman" w:hAnsi="Times New Roman" w:cs="Times New Roman"/>
          <w:bCs/>
          <w:lang w:eastAsia="ru-RU"/>
        </w:rPr>
        <w:t>Администрацию</w:t>
      </w:r>
      <w:r w:rsidRPr="00A71AF9">
        <w:rPr>
          <w:rFonts w:ascii="Times New Roman" w:eastAsia="Times New Roman" w:hAnsi="Times New Roman" w:cs="Times New Roman"/>
          <w:lang w:eastAsia="ru-RU"/>
        </w:rPr>
        <w:t>;</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 ходе предоставления муниципальной услуги с указанием дальнейших действий Заявителя (при необходимости);</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 направлении межведомственных запросов;</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 факте получения или неполучения ответов на межведомственные запросы (кроме межведомственных запросов, содержащих сведения, доступ к которым ограничен в соответствии с законодательством Российской Федерации);</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об иных действиях, предусмотренных в разделе III настоящего Административного регламента;</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spacing w:val="-6"/>
          <w:lang w:eastAsia="ru-RU"/>
        </w:rPr>
      </w:pPr>
      <w:r w:rsidRPr="00A71AF9">
        <w:rPr>
          <w:rFonts w:ascii="Times New Roman" w:eastAsia="Times New Roman" w:hAnsi="Times New Roman" w:cs="Times New Roman"/>
          <w:spacing w:val="-6"/>
          <w:lang w:eastAsia="ru-RU"/>
        </w:rPr>
        <w:t xml:space="preserve">о принятом решении, уведомление о принятом решении должно содержать приложение в виде </w:t>
      </w:r>
      <w:proofErr w:type="gramStart"/>
      <w:r w:rsidRPr="00A71AF9">
        <w:rPr>
          <w:rFonts w:ascii="Times New Roman" w:eastAsia="Times New Roman" w:hAnsi="Times New Roman" w:cs="Times New Roman"/>
          <w:spacing w:val="-6"/>
          <w:lang w:eastAsia="ru-RU"/>
        </w:rPr>
        <w:t>скан-образа</w:t>
      </w:r>
      <w:proofErr w:type="gramEnd"/>
      <w:r w:rsidRPr="00A71AF9">
        <w:rPr>
          <w:rFonts w:ascii="Times New Roman" w:eastAsia="Times New Roman" w:hAnsi="Times New Roman" w:cs="Times New Roman"/>
          <w:spacing w:val="-6"/>
          <w:lang w:eastAsia="ru-RU"/>
        </w:rPr>
        <w:t xml:space="preserve"> документа о принятом решении и/или текст решения;</w:t>
      </w:r>
    </w:p>
    <w:p w:rsidR="00A54E31" w:rsidRPr="00A71AF9" w:rsidRDefault="00A54E31" w:rsidP="00474070">
      <w:pPr>
        <w:numPr>
          <w:ilvl w:val="0"/>
          <w:numId w:val="2"/>
        </w:numPr>
        <w:tabs>
          <w:tab w:val="left" w:pos="993"/>
        </w:tabs>
        <w:spacing w:after="0" w:line="240" w:lineRule="auto"/>
        <w:ind w:left="0"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 завершении процедуры предоставления муниципальной услуги.</w:t>
      </w:r>
    </w:p>
    <w:p w:rsidR="00A54E31" w:rsidRPr="00A71AF9" w:rsidRDefault="00A54E31" w:rsidP="00A54E31">
      <w:pPr>
        <w:tabs>
          <w:tab w:val="left" w:pos="993"/>
        </w:tabs>
        <w:spacing w:after="0" w:line="240" w:lineRule="auto"/>
        <w:ind w:firstLine="720"/>
        <w:jc w:val="both"/>
        <w:rPr>
          <w:rFonts w:ascii="Times New Roman" w:eastAsia="Times New Roman" w:hAnsi="Times New Roman" w:cs="Times New Roman"/>
          <w:spacing w:val="-6"/>
          <w:lang w:eastAsia="ru-RU"/>
        </w:rPr>
      </w:pPr>
      <w:r w:rsidRPr="00A71AF9">
        <w:rPr>
          <w:rFonts w:ascii="Times New Roman" w:eastAsia="Times New Roman" w:hAnsi="Times New Roman" w:cs="Times New Roman"/>
          <w:lang w:eastAsia="ru-RU"/>
        </w:rPr>
        <w:t xml:space="preserve">2.27.8. </w:t>
      </w:r>
      <w:r w:rsidRPr="00A71AF9">
        <w:rPr>
          <w:rFonts w:ascii="Times New Roman" w:eastAsia="Times New Roman" w:hAnsi="Times New Roman" w:cs="Times New Roman"/>
          <w:spacing w:val="-6"/>
          <w:lang w:eastAsia="ru-RU"/>
        </w:rPr>
        <w:t xml:space="preserve">Услуга реализована по IV этапу перехода на предоставление государственных услуг в электронном </w:t>
      </w:r>
      <w:proofErr w:type="gramStart"/>
      <w:r w:rsidRPr="00A71AF9">
        <w:rPr>
          <w:rFonts w:ascii="Times New Roman" w:eastAsia="Times New Roman" w:hAnsi="Times New Roman" w:cs="Times New Roman"/>
          <w:spacing w:val="-6"/>
          <w:lang w:eastAsia="ru-RU"/>
        </w:rPr>
        <w:t>виде</w:t>
      </w:r>
      <w:proofErr w:type="gramEnd"/>
      <w:r w:rsidRPr="00A71AF9">
        <w:rPr>
          <w:rFonts w:ascii="Times New Roman" w:eastAsia="Times New Roman" w:hAnsi="Times New Roman" w:cs="Times New Roman"/>
          <w:spacing w:val="-6"/>
          <w:lang w:eastAsia="ru-RU"/>
        </w:rPr>
        <w:t>, утвержденного распоряжением Правительства Российской Федерации от 17 декабря 2009 года № 1993-р: обеспечение возможности для Заявителей осуществлять с использованием ЕПГУ и/или РПГУ мониторинг хода предоставления услуги. Предоставление результата муниципальной услуги через ЕПГУ и/или РПГУ в электронной форме не предусмотрено.</w:t>
      </w:r>
    </w:p>
    <w:p w:rsidR="00A54E31" w:rsidRPr="00A71AF9" w:rsidRDefault="00A54E31" w:rsidP="00A54E31">
      <w:pPr>
        <w:tabs>
          <w:tab w:val="left" w:pos="993"/>
        </w:tabs>
        <w:spacing w:after="0" w:line="240" w:lineRule="auto"/>
        <w:ind w:firstLine="720"/>
        <w:jc w:val="both"/>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jc w:val="center"/>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3.1 Предоставление муниципальной услуги включает в себя следующие административные процедуры:</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прием и регистрация заявления и необходимых документов;</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рассмотрение заявления и представленных документов;</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формирование и направление межведомственных запросов о предоставлении документов и информации, получение ответов на запросы;</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принятие решения о  присвоении, изменении, аннулировании адреса объекту недвижимости либо об отказе в предоставлении муниципальной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направление (выдача) гражданину постановления о присвоении, изменении, аннулировании адреса объекту недвижимости либо мотивированного решения об отказе в предоставлении муниципальной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Описание последовательности действий при предоставлении муниципальной услуги представлено в виде блок-схемы в приложении №1 к Административному регламенту.</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Прием и регистрация заявления и необходимых документов</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3.2. Основанием для начала административной процедуры является поступление заявления в адрес </w:t>
      </w:r>
      <w:r w:rsidRPr="00A71AF9">
        <w:rPr>
          <w:rFonts w:ascii="Times New Roman" w:eastAsia="Times New Roman" w:hAnsi="Times New Roman" w:cs="Times New Roman"/>
          <w:bCs/>
          <w:lang w:eastAsia="ru-RU"/>
        </w:rPr>
        <w:t>Администрации</w:t>
      </w:r>
      <w:r w:rsidRPr="00A71AF9">
        <w:rPr>
          <w:rFonts w:ascii="Times New Roman" w:eastAsia="Times New Roman" w:hAnsi="Times New Roman" w:cs="Times New Roman"/>
          <w:lang w:eastAsia="ru-RU"/>
        </w:rPr>
        <w:t>.</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lastRenderedPageBreak/>
        <w:t xml:space="preserve">Заявление, поданное в </w:t>
      </w:r>
      <w:r w:rsidRPr="00A71AF9">
        <w:rPr>
          <w:rFonts w:ascii="Times New Roman" w:eastAsia="Times New Roman" w:hAnsi="Times New Roman" w:cs="Times New Roman"/>
          <w:bCs/>
          <w:lang w:eastAsia="ru-RU"/>
        </w:rPr>
        <w:t>Администрации</w:t>
      </w:r>
      <w:r w:rsidRPr="00A71AF9">
        <w:rPr>
          <w:rFonts w:ascii="Times New Roman" w:eastAsia="Calibri" w:hAnsi="Times New Roman" w:cs="Times New Roman"/>
        </w:rPr>
        <w:t xml:space="preserve"> при личном обращении, проверяется ответственным специалистом на наличие оснований для отказа в приеме документов. При наличии, оснований, указанных в пунктах 2.13-2.15 Административного регламента, ответственный специалист отказывает в приеме документов, с разъяснением причин отказа.</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 xml:space="preserve">Заявление в течение одного рабочего дня с момента подачи регистрируется ответственным специалистом в </w:t>
      </w:r>
      <w:proofErr w:type="gramStart"/>
      <w:r w:rsidRPr="00A71AF9">
        <w:rPr>
          <w:rFonts w:ascii="Times New Roman" w:eastAsia="Calibri" w:hAnsi="Times New Roman" w:cs="Times New Roman"/>
        </w:rPr>
        <w:t>журнале</w:t>
      </w:r>
      <w:proofErr w:type="gramEnd"/>
      <w:r w:rsidRPr="00A71AF9">
        <w:rPr>
          <w:rFonts w:ascii="Times New Roman" w:eastAsia="Calibri" w:hAnsi="Times New Roman" w:cs="Times New Roman"/>
        </w:rPr>
        <w:t xml:space="preserve"> регистрации поступивших документов и/или в электронной базе данных по учету документов Администрации (далее – СЭД). Заявителю выдается расписка в </w:t>
      </w:r>
      <w:proofErr w:type="gramStart"/>
      <w:r w:rsidRPr="00A71AF9">
        <w:rPr>
          <w:rFonts w:ascii="Times New Roman" w:eastAsia="Calibri" w:hAnsi="Times New Roman" w:cs="Times New Roman"/>
        </w:rPr>
        <w:t>получении</w:t>
      </w:r>
      <w:proofErr w:type="gramEnd"/>
      <w:r w:rsidRPr="00A71AF9">
        <w:rPr>
          <w:rFonts w:ascii="Times New Roman" w:eastAsia="Calibri" w:hAnsi="Times New Roman" w:cs="Times New Roman"/>
        </w:rPr>
        <w:t xml:space="preserve"> документов с указанием их перечня и даты получения в соответствии с приложением № 3 к Административному регламенту.</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При поступлении заявления в адрес </w:t>
      </w:r>
      <w:r w:rsidRPr="00A71AF9">
        <w:rPr>
          <w:rFonts w:ascii="Times New Roman" w:eastAsia="Times New Roman" w:hAnsi="Times New Roman" w:cs="Times New Roman"/>
          <w:bCs/>
          <w:lang w:eastAsia="ru-RU"/>
        </w:rPr>
        <w:t xml:space="preserve">Администрации </w:t>
      </w:r>
      <w:r w:rsidRPr="00A71AF9">
        <w:rPr>
          <w:rFonts w:ascii="Times New Roman" w:eastAsia="Times New Roman" w:hAnsi="Times New Roman" w:cs="Times New Roman"/>
          <w:lang w:eastAsia="ru-RU"/>
        </w:rPr>
        <w:t xml:space="preserve">по почте ответственный специалист в течение одного рабочего дня с момента поступления письма в </w:t>
      </w:r>
      <w:r w:rsidRPr="00A71AF9">
        <w:rPr>
          <w:rFonts w:ascii="Times New Roman" w:eastAsia="Times New Roman" w:hAnsi="Times New Roman" w:cs="Times New Roman"/>
          <w:bCs/>
          <w:lang w:eastAsia="ru-RU"/>
        </w:rPr>
        <w:t>Администрацию</w:t>
      </w:r>
      <w:r w:rsidRPr="00A71AF9">
        <w:rPr>
          <w:rFonts w:ascii="Times New Roman" w:eastAsia="Times New Roman" w:hAnsi="Times New Roman" w:cs="Times New Roman"/>
          <w:lang w:eastAsia="ru-RU"/>
        </w:rPr>
        <w:t xml:space="preserve"> </w:t>
      </w:r>
      <w:proofErr w:type="gramStart"/>
      <w:r w:rsidRPr="00A71AF9">
        <w:rPr>
          <w:rFonts w:ascii="Times New Roman" w:eastAsia="Times New Roman" w:hAnsi="Times New Roman" w:cs="Times New Roman"/>
          <w:lang w:eastAsia="ru-RU"/>
        </w:rPr>
        <w:t>вскрывает конверт и регистрирует</w:t>
      </w:r>
      <w:proofErr w:type="gramEnd"/>
      <w:r w:rsidRPr="00A71AF9">
        <w:rPr>
          <w:rFonts w:ascii="Times New Roman" w:eastAsia="Times New Roman" w:hAnsi="Times New Roman" w:cs="Times New Roman"/>
          <w:lang w:eastAsia="ru-RU"/>
        </w:rPr>
        <w:t xml:space="preserve"> заявление в журнале регистрации поступивших документов и/или в СЭД.</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Заявление, поданное в </w:t>
      </w:r>
      <w:r w:rsidRPr="00A71AF9">
        <w:rPr>
          <w:rFonts w:ascii="Times New Roman" w:eastAsia="Times New Roman" w:hAnsi="Times New Roman" w:cs="Times New Roman"/>
          <w:bCs/>
          <w:lang w:eastAsia="ru-RU"/>
        </w:rPr>
        <w:t>Администрацию</w:t>
      </w:r>
      <w:r w:rsidRPr="00A71AF9">
        <w:rPr>
          <w:rFonts w:ascii="Times New Roman" w:eastAsia="Times New Roman" w:hAnsi="Times New Roman" w:cs="Times New Roman"/>
          <w:lang w:eastAsia="ru-RU"/>
        </w:rPr>
        <w:t xml:space="preserve"> посредством ЕПГУ и/или РПГУ, в течение одного рабочего дня с момента подачи на ЕПГУ и/или РПГУ регистрируется ответственным специалистом в журнале регистрации поступивших документов и/или в СЭД.</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При обращении Заявителя в структурное подразделение РГАУ МФЦ прием документов, необходимых для предоставления услуги,  фиксируется  в автоматизированной информационной системе Единый центр услуг, о чем Заявителю выдается расписка с регистрационным номером. Должностное лицо </w:t>
      </w:r>
      <w:r w:rsidRPr="00A71AF9">
        <w:rPr>
          <w:rFonts w:ascii="Times New Roman" w:eastAsia="Times New Roman" w:hAnsi="Times New Roman" w:cs="Times New Roman"/>
          <w:bCs/>
          <w:lang w:eastAsia="ru-RU"/>
        </w:rPr>
        <w:t>Администрации</w:t>
      </w:r>
      <w:r w:rsidRPr="00A71AF9">
        <w:rPr>
          <w:rFonts w:ascii="Times New Roman" w:eastAsia="Times New Roman" w:hAnsi="Times New Roman" w:cs="Times New Roman"/>
          <w:lang w:eastAsia="ru-RU"/>
        </w:rPr>
        <w:t>, ответственное за прием и регистрацию документов, представленных Заявителем через РГАУ МФЦ, принимает документы от РГАУ МФЦ, регистрирует в течение одного рабочего дня с момента поступления в Уполномоченный орган в журнале регистрации поступивших документов и/или в СЭД.</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Прошедшие регистрацию заявления в течение одного рабочего дня передаются ответственному исполнителю. </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уполномоченному специалисту. Срок выполнения административной процедуры – один рабочий день со дня поступления заявления.</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b/>
          <w:lang w:eastAsia="ru-RU"/>
        </w:rPr>
      </w:pP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Рассмотрение заявления и представленных документов.</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3.3. Основанием для начала административной процедуры является получение зарегистрированного заявления и представленных документов уполномоченным специалистом.</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Ответственный исполнитель проверяет заявление и прилагаемые к нему документы на соответствие требованиям, предусмотренным пунктами 2.7.1-2.7.2 настоящего Административного регламента, и наличие либо отсутствие оснований для отказа в </w:t>
      </w:r>
      <w:proofErr w:type="gramStart"/>
      <w:r w:rsidRPr="00A71AF9">
        <w:rPr>
          <w:rFonts w:ascii="Times New Roman" w:eastAsia="Times New Roman" w:hAnsi="Times New Roman" w:cs="Times New Roman"/>
          <w:lang w:eastAsia="ru-RU"/>
        </w:rPr>
        <w:t>предоставлении</w:t>
      </w:r>
      <w:proofErr w:type="gramEnd"/>
      <w:r w:rsidRPr="00A71AF9">
        <w:rPr>
          <w:rFonts w:ascii="Times New Roman" w:eastAsia="Times New Roman" w:hAnsi="Times New Roman" w:cs="Times New Roman"/>
          <w:lang w:eastAsia="ru-RU"/>
        </w:rPr>
        <w:t xml:space="preserve"> услуги, предусмотренных пунктом 2.16 настоящего Административного регламента.</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В случае наличия оснований, предусмотренных пунктом 2.16 настоящего Административного регламента, ответственный исполнитель </w:t>
      </w:r>
      <w:proofErr w:type="gramStart"/>
      <w:r w:rsidRPr="00A71AF9">
        <w:rPr>
          <w:rFonts w:ascii="Times New Roman" w:eastAsia="Times New Roman" w:hAnsi="Times New Roman" w:cs="Times New Roman"/>
          <w:lang w:eastAsia="ru-RU"/>
        </w:rPr>
        <w:t>готовит уведомление об отказе в предоставлении муниципальной услуги и направляет</w:t>
      </w:r>
      <w:proofErr w:type="gramEnd"/>
      <w:r w:rsidRPr="00A71AF9">
        <w:rPr>
          <w:rFonts w:ascii="Times New Roman" w:eastAsia="Times New Roman" w:hAnsi="Times New Roman" w:cs="Times New Roman"/>
          <w:lang w:eastAsia="ru-RU"/>
        </w:rPr>
        <w:t xml:space="preserve"> его Заявителю.</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пунктах 2.8-2.9 Административного регламента, ответственный исполнитель </w:t>
      </w:r>
      <w:proofErr w:type="gramStart"/>
      <w:r w:rsidRPr="00A71AF9">
        <w:rPr>
          <w:rFonts w:ascii="Times New Roman" w:eastAsia="Times New Roman" w:hAnsi="Times New Roman" w:cs="Times New Roman"/>
          <w:lang w:eastAsia="ru-RU"/>
        </w:rPr>
        <w:t>готовит и направляет</w:t>
      </w:r>
      <w:proofErr w:type="gramEnd"/>
      <w:r w:rsidRPr="00A71AF9">
        <w:rPr>
          <w:rFonts w:ascii="Times New Roman" w:eastAsia="Times New Roman" w:hAnsi="Times New Roman" w:cs="Times New Roman"/>
          <w:lang w:eastAsia="ru-RU"/>
        </w:rPr>
        <w:t xml:space="preserve"> межведомственные запросы.</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Результатом выполнения административной процедуры является: </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при отсутствии оснований для отказа в предоставлении муниципальной услуги, предусмотренных пунктом 2.16 Административного регламента – направление межведомственных запросов;</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при наличии оснований для отказа в предоставлении муниципальной услуги предусмотренных пунктом 2.16 Административного регламента – подготовка решения о мотивированном отказе в предоставлении муниципальной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Максимальный срок выполнения административной процедуры – один</w:t>
      </w:r>
      <w:r w:rsidRPr="00A71AF9">
        <w:rPr>
          <w:rFonts w:ascii="Times New Roman" w:eastAsia="Times New Roman" w:hAnsi="Times New Roman" w:cs="Times New Roman"/>
          <w:color w:val="FF0000"/>
          <w:lang w:eastAsia="ru-RU"/>
        </w:rPr>
        <w:t xml:space="preserve"> </w:t>
      </w:r>
      <w:r w:rsidRPr="00A71AF9">
        <w:rPr>
          <w:rFonts w:ascii="Times New Roman" w:eastAsia="Times New Roman" w:hAnsi="Times New Roman" w:cs="Times New Roman"/>
          <w:lang w:eastAsia="ru-RU"/>
        </w:rPr>
        <w:t>рабочий день.</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Формирование и направление межведомственных запросов о предоставлении документов и информации, получение ответов на запросы.</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3.4. Основанием для начала административной процедуры является отсутствие документов, указанных в </w:t>
      </w:r>
      <w:proofErr w:type="gramStart"/>
      <w:r w:rsidRPr="00A71AF9">
        <w:rPr>
          <w:rFonts w:ascii="Times New Roman" w:eastAsia="Times New Roman" w:hAnsi="Times New Roman" w:cs="Times New Roman"/>
          <w:lang w:eastAsia="ru-RU"/>
        </w:rPr>
        <w:t>пунктах</w:t>
      </w:r>
      <w:proofErr w:type="gramEnd"/>
      <w:r w:rsidRPr="00A71AF9">
        <w:rPr>
          <w:rFonts w:ascii="Times New Roman" w:eastAsia="Times New Roman" w:hAnsi="Times New Roman" w:cs="Times New Roman"/>
          <w:lang w:eastAsia="ru-RU"/>
        </w:rPr>
        <w:t xml:space="preserve"> 2.8-2.9 Административного регламента.</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В случае если Заявителем по собственной инициативе не представлены документы, указанные </w:t>
      </w:r>
      <w:r w:rsidRPr="00A71AF9">
        <w:rPr>
          <w:rFonts w:ascii="Times New Roman" w:eastAsia="Times New Roman" w:hAnsi="Times New Roman" w:cs="Times New Roman"/>
          <w:lang w:eastAsia="ru-RU"/>
        </w:rPr>
        <w:lastRenderedPageBreak/>
        <w:t>в пунктах 2.8-2.9 Административного регламента, ответственный исполнитель осуществляет формирование и направление межведомственных запросов.</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Межведомственный запрос направляется в </w:t>
      </w:r>
      <w:proofErr w:type="gramStart"/>
      <w:r w:rsidRPr="00A71AF9">
        <w:rPr>
          <w:rFonts w:ascii="Times New Roman" w:eastAsia="Times New Roman" w:hAnsi="Times New Roman" w:cs="Times New Roman"/>
          <w:lang w:eastAsia="ru-RU"/>
        </w:rPr>
        <w:t>виде</w:t>
      </w:r>
      <w:proofErr w:type="gramEnd"/>
      <w:r w:rsidRPr="00A71AF9">
        <w:rPr>
          <w:rFonts w:ascii="Times New Roman" w:eastAsia="Times New Roman" w:hAnsi="Times New Roman" w:cs="Times New Roman"/>
          <w:lang w:eastAsia="ru-RU"/>
        </w:rPr>
        <w:t xml:space="preserve">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Calibri" w:hAnsi="Times New Roman" w:cs="Times New Roman"/>
        </w:rPr>
      </w:pPr>
      <w:r w:rsidRPr="00A71AF9">
        <w:rPr>
          <w:rFonts w:ascii="Times New Roman" w:eastAsia="Calibri" w:hAnsi="Times New Roman" w:cs="Times New Roman"/>
        </w:rPr>
        <w:t xml:space="preserve">Результатом и способом фиксации административной процедуры является поступление в </w:t>
      </w:r>
      <w:r w:rsidRPr="00A71AF9">
        <w:rPr>
          <w:rFonts w:ascii="Times New Roman" w:eastAsia="Times New Roman" w:hAnsi="Times New Roman" w:cs="Times New Roman"/>
          <w:bCs/>
          <w:lang w:eastAsia="ru-RU"/>
        </w:rPr>
        <w:t>Администрацию</w:t>
      </w:r>
      <w:r w:rsidRPr="00A71AF9">
        <w:rPr>
          <w:rFonts w:ascii="Times New Roman" w:eastAsia="Calibri" w:hAnsi="Times New Roman" w:cs="Times New Roman"/>
        </w:rPr>
        <w:t xml:space="preserve"> документов в рамках межведомственного взаимодействия.</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Принятие решения о  присвоении, изменении, аннулировании адреса объекту недвижимости либо об отказе в предоставлении муниципальной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3.5. Основанием для начала административной процедуры является определение соответствия представленных Заявителем и полученных (при необходимости) по запросам документов условиям предоставления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Ответственный исполнитель осуществляет проверку поступивших документов, по результатам которой принимаем одно из следующих решений:</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 подготовке проекта отказа в присвоении, изменении, аннулировании адреса объекта недвижимости при наличии оснований, указанных в пункте 2.16 настоящего Административного регламента;</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 подготовке проекта решения о присвоении, изменении, аннулировании адреса объекту недвижимости.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Ответственный исполнитель </w:t>
      </w:r>
      <w:proofErr w:type="gramStart"/>
      <w:r w:rsidRPr="00A71AF9">
        <w:rPr>
          <w:rFonts w:ascii="Times New Roman" w:eastAsia="Times New Roman" w:hAnsi="Times New Roman" w:cs="Times New Roman"/>
          <w:lang w:eastAsia="ru-RU"/>
        </w:rPr>
        <w:t>готовит и согласовывает</w:t>
      </w:r>
      <w:proofErr w:type="gramEnd"/>
      <w:r w:rsidRPr="00A71AF9">
        <w:rPr>
          <w:rFonts w:ascii="Times New Roman" w:eastAsia="Times New Roman" w:hAnsi="Times New Roman" w:cs="Times New Roman"/>
          <w:lang w:eastAsia="ru-RU"/>
        </w:rPr>
        <w:t xml:space="preserve"> с заинтересованными лицами (перечислить перечень лиц, с которыми осуществляется согласование) проект решения о предоставлении услуги либо решения об отказе в предоставлении муниципальной услуги, по основаниям, указанным в пункте 2.16 Административного регламента.</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Решение об отказе в присвоении объекту адресации адреса или аннулировании его адреса оформляется согласно приложению № 4 по форме, утвержденной  приказом Министерства финансов Российской Федерации от 11 декабря 2014 года № 146н.</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Принятое решение либо решение об отказе </w:t>
      </w:r>
      <w:proofErr w:type="gramStart"/>
      <w:r w:rsidRPr="00A71AF9">
        <w:rPr>
          <w:rFonts w:ascii="Times New Roman" w:eastAsia="Times New Roman" w:hAnsi="Times New Roman" w:cs="Times New Roman"/>
          <w:lang w:eastAsia="ru-RU"/>
        </w:rPr>
        <w:t>подписывается и регистрируется</w:t>
      </w:r>
      <w:proofErr w:type="gramEnd"/>
      <w:r w:rsidRPr="00A71AF9">
        <w:rPr>
          <w:rFonts w:ascii="Times New Roman" w:eastAsia="Times New Roman" w:hAnsi="Times New Roman" w:cs="Times New Roman"/>
          <w:lang w:eastAsia="ru-RU"/>
        </w:rPr>
        <w:t>.</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Результатом выполнения административной процедуры является решение о присвоении, изменении, аннулировании адреса объекту недвижимости либо мотивированное решение об отказе в предоставлении муниципальной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Максимальный срок выполнения административной процедуры – два  рабочих дня.</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Направление (выдача) гражданину решения о присвоении, изменении, аннулировании адреса объекту недвижимости либо мотивированного решения об отказе в предоставлении муниципальной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3.6 Основанием для начала административной процедуры является принятое решение о присвоении, изменении, аннулировании адреса объекту недвижимости либо мотивированное решение об отказе в предоставлении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Согласованное, подписанное и зарегистрированное постановление либо решение об отказе в предоставлении муниципальной услуги направляется (выдается) Заявителю, в том числе: при личном обращении, почтовой связью сопроводительным письмом по адресу, указанному в его заявлении, на адрес электронной почты, указанный в заявлении.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В случае обращения за предоставлением муниципальной услуги через РГАУ МФЦ и Заявителем </w:t>
      </w:r>
      <w:proofErr w:type="gramStart"/>
      <w:r w:rsidRPr="00A71AF9">
        <w:rPr>
          <w:rFonts w:ascii="Times New Roman" w:eastAsia="Times New Roman" w:hAnsi="Times New Roman" w:cs="Times New Roman"/>
          <w:lang w:eastAsia="ru-RU"/>
        </w:rPr>
        <w:t>выбран способ получения документов по результатам предоставления услуги на бумажном носителе в РГАУ МФЦ результаты предоставления муниципальной услуги направляются</w:t>
      </w:r>
      <w:proofErr w:type="gramEnd"/>
      <w:r w:rsidRPr="00A71AF9">
        <w:rPr>
          <w:rFonts w:ascii="Times New Roman" w:eastAsia="Times New Roman" w:hAnsi="Times New Roman" w:cs="Times New Roman"/>
          <w:lang w:eastAsia="ru-RU"/>
        </w:rPr>
        <w:t xml:space="preserve"> в РГАУ МФЦ для вручения Заявителю.</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Результатом выполнения административной процедуры является направление (выдача) Заявителю  Постановления о присвоении, изменении, аннулировании адреса объекту недвижимости либо мотивированного решения об отказе в предоставлении услуги.</w:t>
      </w: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Максимальный срок выполнения административной процедуры – один рабочий день.</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A71AF9">
        <w:rPr>
          <w:rFonts w:ascii="Times New Roman" w:eastAsia="Calibri" w:hAnsi="Times New Roman" w:cs="Times New Roman"/>
        </w:rPr>
        <w:t xml:space="preserve">Способом фиксации результата выполнения административной процедуры по </w:t>
      </w:r>
      <w:r w:rsidRPr="00A71AF9">
        <w:rPr>
          <w:rFonts w:ascii="Times New Roman" w:eastAsia="Calibri" w:hAnsi="Times New Roman" w:cs="Times New Roman"/>
        </w:rPr>
        <w:lastRenderedPageBreak/>
        <w:t xml:space="preserve">предоставлению Заявителю результата предоставления муниципальной является внесение сведений о направлении решения </w:t>
      </w:r>
      <w:r w:rsidRPr="00A71AF9">
        <w:rPr>
          <w:rFonts w:ascii="Times New Roman" w:eastAsia="Times New Roman" w:hAnsi="Times New Roman" w:cs="Times New Roman"/>
          <w:lang w:eastAsia="ru-RU"/>
        </w:rPr>
        <w:t>о присвоении, изменении, аннулировании адреса объекту недвижимости либо мотивированного решения об отказе в предоставлении услуги</w:t>
      </w:r>
      <w:r w:rsidRPr="00A71AF9">
        <w:rPr>
          <w:rFonts w:ascii="Times New Roman" w:eastAsia="Calibri" w:hAnsi="Times New Roman" w:cs="Times New Roman"/>
        </w:rPr>
        <w:t xml:space="preserve"> в журнал регистрации исходящей корреспонденции и (или) в СЭД.</w:t>
      </w:r>
    </w:p>
    <w:p w:rsidR="00A54E31" w:rsidRPr="00A71AF9" w:rsidRDefault="00A54E31" w:rsidP="00A54E31">
      <w:pPr>
        <w:widowControl w:val="0"/>
        <w:tabs>
          <w:tab w:val="left" w:pos="567"/>
        </w:tabs>
        <w:spacing w:after="0" w:line="240" w:lineRule="auto"/>
        <w:ind w:firstLine="720"/>
        <w:contextualSpacing/>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rPr>
          <w:rFonts w:ascii="Times New Roman" w:eastAsia="Times New Roman" w:hAnsi="Times New Roman" w:cs="Times New Roman"/>
          <w:lang w:eastAsia="ru-RU"/>
        </w:rPr>
      </w:pPr>
    </w:p>
    <w:p w:rsidR="00A54E31" w:rsidRPr="00A71AF9" w:rsidRDefault="00A54E31" w:rsidP="00A54E31">
      <w:pPr>
        <w:widowControl w:val="0"/>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 xml:space="preserve">IV. </w:t>
      </w:r>
      <w:r w:rsidRPr="00A71AF9">
        <w:rPr>
          <w:rFonts w:ascii="Times New Roman" w:eastAsia="Times New Roman" w:hAnsi="Times New Roman" w:cs="Times New Roman"/>
          <w:b/>
          <w:color w:val="000000"/>
          <w:lang w:eastAsia="ru-RU"/>
        </w:rPr>
        <w:t xml:space="preserve">Формы </w:t>
      </w:r>
      <w:proofErr w:type="gramStart"/>
      <w:r w:rsidRPr="00A71AF9">
        <w:rPr>
          <w:rFonts w:ascii="Times New Roman" w:eastAsia="Times New Roman" w:hAnsi="Times New Roman" w:cs="Times New Roman"/>
          <w:b/>
          <w:color w:val="000000"/>
          <w:lang w:eastAsia="ru-RU"/>
        </w:rPr>
        <w:t>контроля за</w:t>
      </w:r>
      <w:proofErr w:type="gramEnd"/>
      <w:r w:rsidRPr="00A71AF9">
        <w:rPr>
          <w:rFonts w:ascii="Times New Roman" w:eastAsia="Times New Roman" w:hAnsi="Times New Roman" w:cs="Times New Roman"/>
          <w:b/>
          <w:color w:val="000000"/>
          <w:lang w:eastAsia="ru-RU"/>
        </w:rPr>
        <w:t xml:space="preserve"> предоставлением муниципальной услуги</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 xml:space="preserve">Порядок осуществления текущего </w:t>
      </w:r>
      <w:proofErr w:type="gramStart"/>
      <w:r w:rsidRPr="00A71AF9">
        <w:rPr>
          <w:rFonts w:ascii="Times New Roman" w:eastAsia="Times New Roman" w:hAnsi="Times New Roman" w:cs="Times New Roman"/>
          <w:b/>
          <w:lang w:eastAsia="ru-RU"/>
        </w:rPr>
        <w:t>контроля за</w:t>
      </w:r>
      <w:proofErr w:type="gramEnd"/>
      <w:r w:rsidRPr="00A71AF9">
        <w:rPr>
          <w:rFonts w:ascii="Times New Roman" w:eastAsia="Times New Roman" w:hAnsi="Times New Roman" w:cs="Times New Roman"/>
          <w:b/>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4.1. Текущий </w:t>
      </w:r>
      <w:proofErr w:type="gramStart"/>
      <w:r w:rsidRPr="00A71AF9">
        <w:rPr>
          <w:rFonts w:ascii="Times New Roman" w:eastAsia="Times New Roman" w:hAnsi="Times New Roman" w:cs="Times New Roman"/>
          <w:lang w:eastAsia="ru-RU"/>
        </w:rPr>
        <w:t>контроль за</w:t>
      </w:r>
      <w:proofErr w:type="gramEnd"/>
      <w:r w:rsidRPr="00A71AF9">
        <w:rPr>
          <w:rFonts w:ascii="Times New Roman" w:eastAsia="Times New Roman" w:hAnsi="Times New Roman" w:cs="Times New Roman"/>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сельского поселения.</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Текущий контроль осуществляется при визировании, согласовании и подписании документов, оформляемых в процессе предоставления муниципальной услуги</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roofErr w:type="gramStart"/>
      <w:r w:rsidRPr="00A71AF9">
        <w:rPr>
          <w:rFonts w:ascii="Times New Roman" w:eastAsia="Times New Roman" w:hAnsi="Times New Roman" w:cs="Times New Roman"/>
          <w:lang w:eastAsia="ru-RU"/>
        </w:rPr>
        <w:t>Контроль за</w:t>
      </w:r>
      <w:proofErr w:type="gramEnd"/>
      <w:r w:rsidRPr="00A71AF9">
        <w:rPr>
          <w:rFonts w:ascii="Times New Roman" w:eastAsia="Times New Roman" w:hAnsi="Times New Roman" w:cs="Times New Roman"/>
          <w:lang w:eastAsia="ru-RU"/>
        </w:rPr>
        <w:t xml:space="preserve"> полнотой и качеством предоставления муниципальной услуги также осуществляется путем проведения плановых и внеплановых проверок соблюдения и исполнения должностными лицами Уполномоченного органа, ответственными за предоставление муниципальной услуги, положений Административного регламента, иных нормативных правовых актов Российской Федерации и Республики Башкортостан.</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71AF9">
        <w:rPr>
          <w:rFonts w:ascii="Times New Roman" w:eastAsia="Times New Roman" w:hAnsi="Times New Roman" w:cs="Times New Roman"/>
          <w:b/>
          <w:lang w:eastAsia="ru-RU"/>
        </w:rPr>
        <w:t>контроля за</w:t>
      </w:r>
      <w:proofErr w:type="gramEnd"/>
      <w:r w:rsidRPr="00A71AF9">
        <w:rPr>
          <w:rFonts w:ascii="Times New Roman" w:eastAsia="Times New Roman" w:hAnsi="Times New Roman" w:cs="Times New Roman"/>
          <w:b/>
          <w:lang w:eastAsia="ru-RU"/>
        </w:rPr>
        <w:t xml:space="preserve"> полнотой и качеством предоставления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4.2. </w:t>
      </w:r>
      <w:proofErr w:type="gramStart"/>
      <w:r w:rsidRPr="00A71AF9">
        <w:rPr>
          <w:rFonts w:ascii="Times New Roman" w:eastAsia="Times New Roman" w:hAnsi="Times New Roman" w:cs="Times New Roman"/>
          <w:lang w:eastAsia="ru-RU"/>
        </w:rPr>
        <w:t>Контроль за</w:t>
      </w:r>
      <w:proofErr w:type="gramEnd"/>
      <w:r w:rsidRPr="00A71AF9">
        <w:rPr>
          <w:rFonts w:ascii="Times New Roman" w:eastAsia="Times New Roman" w:hAnsi="Times New Roman" w:cs="Times New Roman"/>
          <w:lang w:eastAsia="ru-RU"/>
        </w:rPr>
        <w:t xml:space="preserve"> полнотой и качеством предоставления муниципальной услуги включает в себя проведение проверок деятельности должностных лиц </w:t>
      </w:r>
      <w:r w:rsidRPr="00A71AF9">
        <w:rPr>
          <w:rFonts w:ascii="Times New Roman" w:eastAsia="Times New Roman" w:hAnsi="Times New Roman" w:cs="Times New Roman"/>
          <w:bCs/>
          <w:lang w:eastAsia="ru-RU"/>
        </w:rPr>
        <w:t>Администрации</w:t>
      </w:r>
      <w:r w:rsidRPr="00A71AF9">
        <w:rPr>
          <w:rFonts w:ascii="Times New Roman" w:eastAsia="Times New Roman" w:hAnsi="Times New Roman" w:cs="Times New Roman"/>
          <w:lang w:eastAsia="ru-RU"/>
        </w:rPr>
        <w:t xml:space="preserve">, выявление и устранение нарушений прав Заявителей, рассмотрение и принятие и подготовку ответов на обращения, содержащие жалобы на действия (бездействие) и решения должностных лиц </w:t>
      </w:r>
      <w:r w:rsidRPr="00A71AF9">
        <w:rPr>
          <w:rFonts w:ascii="Times New Roman" w:eastAsia="Times New Roman" w:hAnsi="Times New Roman" w:cs="Times New Roman"/>
          <w:bCs/>
          <w:lang w:eastAsia="ru-RU"/>
        </w:rPr>
        <w:t>Администрации</w:t>
      </w:r>
      <w:r w:rsidRPr="00A71AF9">
        <w:rPr>
          <w:rFonts w:ascii="Times New Roman" w:eastAsia="Times New Roman" w:hAnsi="Times New Roman" w:cs="Times New Roman"/>
          <w:lang w:eastAsia="ru-RU"/>
        </w:rPr>
        <w:t>, ответственных за предоставление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Периодичность осуществления плановых проверок устанавливается в </w:t>
      </w:r>
      <w:proofErr w:type="gramStart"/>
      <w:r w:rsidRPr="00A71AF9">
        <w:rPr>
          <w:rFonts w:ascii="Times New Roman" w:eastAsia="Times New Roman" w:hAnsi="Times New Roman" w:cs="Times New Roman"/>
          <w:lang w:eastAsia="ru-RU"/>
        </w:rPr>
        <w:t>соответствии</w:t>
      </w:r>
      <w:proofErr w:type="gramEnd"/>
      <w:r w:rsidRPr="00A71AF9">
        <w:rPr>
          <w:rFonts w:ascii="Times New Roman" w:eastAsia="Times New Roman" w:hAnsi="Times New Roman" w:cs="Times New Roman"/>
          <w:lang w:eastAsia="ru-RU"/>
        </w:rPr>
        <w:t xml:space="preserve"> с ежегодным планом проверок, утверждаемым Главой сельского поселения. </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Внеплановые проверки полноты и качества предоставления муниципальной услуги проводятся Главой сельского поселения.</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Основанием для проведения внеплановых проверок являются:</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жалобы Заявителей;</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нарушения, выявленные в ходе текущего контроля.</w:t>
      </w:r>
    </w:p>
    <w:p w:rsidR="00A54E31" w:rsidRPr="00A71AF9" w:rsidRDefault="00A54E31" w:rsidP="00A54E3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Проверки проводятся по решению Главы сельского поселения.</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 xml:space="preserve">Ответственность должностных лиц </w:t>
      </w:r>
      <w:r w:rsidRPr="00A71AF9">
        <w:rPr>
          <w:rFonts w:ascii="Times New Roman" w:eastAsia="Times New Roman" w:hAnsi="Times New Roman" w:cs="Times New Roman"/>
          <w:b/>
          <w:bCs/>
          <w:lang w:eastAsia="ru-RU"/>
        </w:rPr>
        <w:t>Администрации</w:t>
      </w:r>
      <w:r w:rsidRPr="00A71AF9">
        <w:rPr>
          <w:rFonts w:ascii="Times New Roman" w:eastAsia="Times New Roman" w:hAnsi="Times New Roman" w:cs="Times New Roman"/>
          <w:bCs/>
          <w:lang w:eastAsia="ru-RU"/>
        </w:rPr>
        <w:t xml:space="preserve"> </w:t>
      </w:r>
      <w:r w:rsidRPr="00A71AF9">
        <w:rPr>
          <w:rFonts w:ascii="Times New Roman" w:eastAsia="Times New Roman" w:hAnsi="Times New Roman" w:cs="Times New Roman"/>
          <w:b/>
          <w:lang w:eastAsia="ru-RU"/>
        </w:rPr>
        <w:t>за решения и действия (бездействие), принимаемые (осуществляемые) ими в ходе предоставления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4.3. </w:t>
      </w:r>
      <w:proofErr w:type="gramStart"/>
      <w:r w:rsidRPr="00A71AF9">
        <w:rPr>
          <w:rFonts w:ascii="Times New Roman" w:eastAsia="Times New Roman" w:hAnsi="Times New Roman" w:cs="Times New Roman"/>
          <w:lang w:eastAsia="ru-RU"/>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roofErr w:type="gramEnd"/>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4.4. Персональная ответственность должностных лиц </w:t>
      </w:r>
      <w:r w:rsidRPr="00A71AF9">
        <w:rPr>
          <w:rFonts w:ascii="Times New Roman" w:eastAsia="Times New Roman" w:hAnsi="Times New Roman" w:cs="Times New Roman"/>
          <w:bCs/>
          <w:lang w:eastAsia="ru-RU"/>
        </w:rPr>
        <w:t>Администрации</w:t>
      </w:r>
      <w:r w:rsidRPr="00A71AF9">
        <w:rPr>
          <w:rFonts w:ascii="Times New Roman" w:eastAsia="Times New Roman" w:hAnsi="Times New Roman" w:cs="Times New Roman"/>
          <w:lang w:eastAsia="ru-RU"/>
        </w:rPr>
        <w:t xml:space="preserve"> закрепляется в должностных регламентах в соответствии с требованиями законодательства Российской Федерации и Республики Башкортостан.</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 xml:space="preserve">Положения, характеризующие требования к порядку и формам </w:t>
      </w:r>
      <w:proofErr w:type="gramStart"/>
      <w:r w:rsidRPr="00A71AF9">
        <w:rPr>
          <w:rFonts w:ascii="Times New Roman" w:eastAsia="Times New Roman" w:hAnsi="Times New Roman" w:cs="Times New Roman"/>
          <w:b/>
          <w:lang w:eastAsia="ru-RU"/>
        </w:rPr>
        <w:t>контроля за</w:t>
      </w:r>
      <w:proofErr w:type="gramEnd"/>
      <w:r w:rsidRPr="00A71AF9">
        <w:rPr>
          <w:rFonts w:ascii="Times New Roman" w:eastAsia="Times New Roman" w:hAnsi="Times New Roman" w:cs="Times New Roman"/>
          <w:b/>
          <w:lang w:eastAsia="ru-RU"/>
        </w:rPr>
        <w:t xml:space="preserve"> предоставлением муниципальной услуги, в том числе со стороны граждан, их объединений и организаций</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lastRenderedPageBreak/>
        <w:t xml:space="preserve">4.5. Граждане, их объединения и организации имеют право осуществлять </w:t>
      </w:r>
      <w:proofErr w:type="gramStart"/>
      <w:r w:rsidRPr="00A71AF9">
        <w:rPr>
          <w:rFonts w:ascii="Times New Roman" w:eastAsia="Times New Roman" w:hAnsi="Times New Roman" w:cs="Times New Roman"/>
          <w:lang w:eastAsia="ru-RU"/>
        </w:rPr>
        <w:t>контроль за</w:t>
      </w:r>
      <w:proofErr w:type="gramEnd"/>
      <w:r w:rsidRPr="00A71AF9">
        <w:rPr>
          <w:rFonts w:ascii="Times New Roman" w:eastAsia="Times New Roman" w:hAnsi="Times New Roman" w:cs="Times New Roman"/>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Граждане, их объединения и организации также имеют право:</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направлять замечания и предложения по улучшению доступности и качества предоставления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вносить предложения о мерах по устранению нарушений настоящего Административного регламента.</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Должностные лица </w:t>
      </w:r>
      <w:r w:rsidRPr="00A71AF9">
        <w:rPr>
          <w:rFonts w:ascii="Times New Roman" w:eastAsia="Times New Roman" w:hAnsi="Times New Roman" w:cs="Times New Roman"/>
          <w:bCs/>
          <w:lang w:eastAsia="ru-RU"/>
        </w:rPr>
        <w:t>Администрации</w:t>
      </w:r>
      <w:r w:rsidRPr="00A71AF9">
        <w:rPr>
          <w:rFonts w:ascii="Times New Roman" w:eastAsia="Times New Roman" w:hAnsi="Times New Roman" w:cs="Times New Roman"/>
          <w:lang w:eastAsia="ru-RU"/>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p>
    <w:p w:rsidR="00A54E31" w:rsidRPr="00A71AF9" w:rsidRDefault="00A54E31" w:rsidP="00A54E31">
      <w:pPr>
        <w:widowControl w:val="0"/>
        <w:autoSpaceDE w:val="0"/>
        <w:autoSpaceDN w:val="0"/>
        <w:adjustRightInd w:val="0"/>
        <w:spacing w:after="0" w:line="240" w:lineRule="auto"/>
        <w:ind w:firstLine="720"/>
        <w:jc w:val="both"/>
        <w:outlineLvl w:val="1"/>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V. Досудебный (внесудебный) порядок обжалования решений и действий (бездействия) Администрации, а также ее должностных лиц</w:t>
      </w:r>
    </w:p>
    <w:p w:rsidR="00A54E31" w:rsidRPr="00A71AF9" w:rsidRDefault="00A54E31" w:rsidP="00A54E31">
      <w:pPr>
        <w:widowControl w:val="0"/>
        <w:autoSpaceDE w:val="0"/>
        <w:autoSpaceDN w:val="0"/>
        <w:adjustRightInd w:val="0"/>
        <w:spacing w:after="0" w:line="240" w:lineRule="auto"/>
        <w:ind w:firstLine="720"/>
        <w:jc w:val="both"/>
        <w:outlineLvl w:val="1"/>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 xml:space="preserve">Информация для Заявителя о его праве подать жалобу на решение и (или) действие (бездействие) </w:t>
      </w:r>
      <w:r w:rsidRPr="00A71AF9">
        <w:rPr>
          <w:rFonts w:ascii="Times New Roman" w:eastAsia="Times New Roman" w:hAnsi="Times New Roman" w:cs="Times New Roman"/>
          <w:b/>
          <w:bCs/>
          <w:lang w:eastAsia="ru-RU"/>
        </w:rPr>
        <w:t>Администрации</w:t>
      </w:r>
      <w:r w:rsidRPr="00A71AF9">
        <w:rPr>
          <w:rFonts w:ascii="Times New Roman" w:eastAsia="Times New Roman" w:hAnsi="Times New Roman" w:cs="Times New Roman"/>
          <w:b/>
          <w:lang w:eastAsia="ru-RU"/>
        </w:rPr>
        <w:t>, а также его должностных лиц</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5.1. Заявитель имеет право на обжалование решения и (или) действий (бездействия) </w:t>
      </w:r>
      <w:r w:rsidRPr="00A71AF9">
        <w:rPr>
          <w:rFonts w:ascii="Times New Roman" w:eastAsia="Times New Roman" w:hAnsi="Times New Roman" w:cs="Times New Roman"/>
          <w:bCs/>
          <w:lang w:eastAsia="ru-RU"/>
        </w:rPr>
        <w:t>Администрации</w:t>
      </w:r>
      <w:r w:rsidRPr="00A71AF9">
        <w:rPr>
          <w:rFonts w:ascii="Times New Roman" w:eastAsia="Times New Roman" w:hAnsi="Times New Roman" w:cs="Times New Roman"/>
          <w:lang w:eastAsia="ru-RU"/>
        </w:rPr>
        <w:t xml:space="preserve">, должностных лиц </w:t>
      </w:r>
      <w:r w:rsidRPr="00A71AF9">
        <w:rPr>
          <w:rFonts w:ascii="Times New Roman" w:eastAsia="Times New Roman" w:hAnsi="Times New Roman" w:cs="Times New Roman"/>
          <w:bCs/>
          <w:lang w:eastAsia="ru-RU"/>
        </w:rPr>
        <w:t xml:space="preserve">Администрации </w:t>
      </w:r>
      <w:r w:rsidRPr="00A71AF9">
        <w:rPr>
          <w:rFonts w:ascii="Times New Roman" w:eastAsia="Times New Roman" w:hAnsi="Times New Roman" w:cs="Times New Roman"/>
          <w:lang w:eastAsia="ru-RU"/>
        </w:rPr>
        <w:t>в досудебном (внесудебном) порядке (далее – жалоба).</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Предмет жалобы</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5.2. Предметом досудебного (внесудебного) обжалования являются решения и действия (бездействие) </w:t>
      </w:r>
      <w:r w:rsidRPr="00A71AF9">
        <w:rPr>
          <w:rFonts w:ascii="Times New Roman" w:eastAsia="Times New Roman" w:hAnsi="Times New Roman" w:cs="Times New Roman"/>
          <w:bCs/>
          <w:lang w:eastAsia="ru-RU"/>
        </w:rPr>
        <w:t>Администрации</w:t>
      </w:r>
      <w:r w:rsidRPr="00A71AF9">
        <w:rPr>
          <w:rFonts w:ascii="Times New Roman" w:eastAsia="Times New Roman" w:hAnsi="Times New Roman" w:cs="Times New Roman"/>
          <w:lang w:eastAsia="ru-RU"/>
        </w:rPr>
        <w:t xml:space="preserve">, предоставляющего муниципальную услугу, а также его должностных лиц. Заявитель может обратиться с жалобой по основаниям и в </w:t>
      </w:r>
      <w:proofErr w:type="gramStart"/>
      <w:r w:rsidRPr="00A71AF9">
        <w:rPr>
          <w:rFonts w:ascii="Times New Roman" w:eastAsia="Times New Roman" w:hAnsi="Times New Roman" w:cs="Times New Roman"/>
          <w:lang w:eastAsia="ru-RU"/>
        </w:rPr>
        <w:t>порядке</w:t>
      </w:r>
      <w:proofErr w:type="gramEnd"/>
      <w:r w:rsidRPr="00A71AF9">
        <w:rPr>
          <w:rFonts w:ascii="Times New Roman" w:eastAsia="Times New Roman" w:hAnsi="Times New Roman" w:cs="Times New Roman"/>
          <w:lang w:eastAsia="ru-RU"/>
        </w:rPr>
        <w:t xml:space="preserve">, установленным </w:t>
      </w:r>
      <w:hyperlink r:id="rId20" w:history="1">
        <w:r w:rsidRPr="00A71AF9">
          <w:rPr>
            <w:rFonts w:ascii="Times New Roman" w:eastAsia="Times New Roman" w:hAnsi="Times New Roman" w:cs="Times New Roman"/>
            <w:lang w:eastAsia="ru-RU"/>
          </w:rPr>
          <w:t>статьями 11.1</w:t>
        </w:r>
      </w:hyperlink>
      <w:r w:rsidRPr="00A71AF9">
        <w:rPr>
          <w:rFonts w:ascii="Times New Roman" w:eastAsia="Times New Roman" w:hAnsi="Times New Roman" w:cs="Times New Roman"/>
          <w:lang w:eastAsia="ru-RU"/>
        </w:rPr>
        <w:t xml:space="preserve"> и </w:t>
      </w:r>
      <w:hyperlink r:id="rId21" w:history="1">
        <w:r w:rsidRPr="00A71AF9">
          <w:rPr>
            <w:rFonts w:ascii="Times New Roman" w:eastAsia="Times New Roman" w:hAnsi="Times New Roman" w:cs="Times New Roman"/>
            <w:lang w:eastAsia="ru-RU"/>
          </w:rPr>
          <w:t>11.2</w:t>
        </w:r>
      </w:hyperlink>
      <w:r w:rsidRPr="00A71AF9">
        <w:rPr>
          <w:rFonts w:ascii="Times New Roman" w:eastAsia="Times New Roman" w:hAnsi="Times New Roman" w:cs="Times New Roman"/>
          <w:lang w:eastAsia="ru-RU"/>
        </w:rPr>
        <w:t xml:space="preserve"> Федерального закона от 27 июля 2010 года № 210-ФЗ «Об организации предоставления государственных и муниципальных услуг», в том числе в следующих случаях:</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нарушение срока регистрации запроса Заявителя о предоставлении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нарушение срока предоставления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отказ в </w:t>
      </w:r>
      <w:proofErr w:type="gramStart"/>
      <w:r w:rsidRPr="00A71AF9">
        <w:rPr>
          <w:rFonts w:ascii="Times New Roman" w:eastAsia="Times New Roman" w:hAnsi="Times New Roman" w:cs="Times New Roman"/>
          <w:lang w:eastAsia="ru-RU"/>
        </w:rPr>
        <w:t>приеме</w:t>
      </w:r>
      <w:proofErr w:type="gramEnd"/>
      <w:r w:rsidRPr="00A71AF9">
        <w:rPr>
          <w:rFonts w:ascii="Times New Roman" w:eastAsia="Times New Roman" w:hAnsi="Times New Roman" w:cs="Times New Roman"/>
          <w:lang w:eastAsia="ru-RU"/>
        </w:rPr>
        <w:t xml:space="preserve">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A71AF9">
        <w:rPr>
          <w:rFonts w:ascii="Times New Roman" w:eastAsia="Times New Roman" w:hAnsi="Times New Roman" w:cs="Times New Roman"/>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roofErr w:type="gramEnd"/>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отказ </w:t>
      </w:r>
      <w:r w:rsidRPr="00A71AF9">
        <w:rPr>
          <w:rFonts w:ascii="Times New Roman" w:eastAsia="Times New Roman" w:hAnsi="Times New Roman" w:cs="Times New Roman"/>
          <w:bCs/>
          <w:lang w:eastAsia="ru-RU"/>
        </w:rPr>
        <w:t>Администрации</w:t>
      </w:r>
      <w:r w:rsidRPr="00A71AF9">
        <w:rPr>
          <w:rFonts w:ascii="Times New Roman" w:eastAsia="Times New Roman" w:hAnsi="Times New Roman" w:cs="Times New Roman"/>
          <w:lang w:eastAsia="ru-RU"/>
        </w:rPr>
        <w:t xml:space="preserve">, должностного лица </w:t>
      </w:r>
      <w:r w:rsidRPr="00A71AF9">
        <w:rPr>
          <w:rFonts w:ascii="Times New Roman" w:eastAsia="Times New Roman" w:hAnsi="Times New Roman" w:cs="Times New Roman"/>
          <w:bCs/>
          <w:lang w:eastAsia="ru-RU"/>
        </w:rPr>
        <w:t xml:space="preserve">Администрации </w:t>
      </w:r>
      <w:r w:rsidRPr="00A71AF9">
        <w:rPr>
          <w:rFonts w:ascii="Times New Roman" w:eastAsia="Times New Roman" w:hAnsi="Times New Roman" w:cs="Times New Roman"/>
          <w:lang w:eastAsia="ru-RU"/>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b/>
          <w:color w:val="000000"/>
          <w:lang w:eastAsia="ru-RU"/>
        </w:rPr>
      </w:pPr>
      <w:r w:rsidRPr="00A71AF9">
        <w:rPr>
          <w:rFonts w:ascii="Times New Roman" w:eastAsia="Times New Roman" w:hAnsi="Times New Roman" w:cs="Times New Roman"/>
          <w:b/>
          <w:color w:val="000000"/>
          <w:lang w:eastAsia="ru-RU"/>
        </w:rPr>
        <w:t>Органы местного самоуправления, уполномоченные на рассмотрение жалобы и должностные лица, которым может быть направлена жалоба</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5.3. Жалоба на решения и действия (бездействие) должностного лица </w:t>
      </w:r>
      <w:r w:rsidRPr="00A71AF9">
        <w:rPr>
          <w:rFonts w:ascii="Times New Roman" w:eastAsia="Times New Roman" w:hAnsi="Times New Roman" w:cs="Times New Roman"/>
          <w:bCs/>
          <w:lang w:eastAsia="ru-RU"/>
        </w:rPr>
        <w:t xml:space="preserve">Администрации </w:t>
      </w:r>
      <w:r w:rsidRPr="00A71AF9">
        <w:rPr>
          <w:rFonts w:ascii="Times New Roman" w:eastAsia="Times New Roman" w:hAnsi="Times New Roman" w:cs="Times New Roman"/>
          <w:lang w:eastAsia="ru-RU"/>
        </w:rPr>
        <w:t>подается Главе сельского поселения.</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Порядок подачи и рассмотрения жалобы</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5.4. Жалоба подается в </w:t>
      </w:r>
      <w:r w:rsidRPr="00A71AF9">
        <w:rPr>
          <w:rFonts w:ascii="Times New Roman" w:eastAsia="Times New Roman" w:hAnsi="Times New Roman" w:cs="Times New Roman"/>
          <w:bCs/>
          <w:lang w:eastAsia="ru-RU"/>
        </w:rPr>
        <w:t>Администрацию</w:t>
      </w:r>
      <w:r w:rsidRPr="00A71AF9">
        <w:rPr>
          <w:rFonts w:ascii="Times New Roman" w:eastAsia="Times New Roman" w:hAnsi="Times New Roman" w:cs="Times New Roman"/>
          <w:lang w:eastAsia="ru-RU"/>
        </w:rPr>
        <w:t xml:space="preserve"> в письменной форме, в том числе при личном приеме Заявителя, или в электронном виде.</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Жалоба должна содержать:</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lastRenderedPageBreak/>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A71AF9">
        <w:rPr>
          <w:rFonts w:ascii="Times New Roman" w:eastAsia="Times New Roman" w:hAnsi="Times New Roman" w:cs="Times New Roman"/>
          <w:lang w:eastAsia="ru-RU"/>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5.5. Прием жалоб в письменной форме осуществляется: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5.5.1. Уполномоченным органом в </w:t>
      </w:r>
      <w:proofErr w:type="gramStart"/>
      <w:r w:rsidRPr="00A71AF9">
        <w:rPr>
          <w:rFonts w:ascii="Times New Roman" w:eastAsia="Times New Roman" w:hAnsi="Times New Roman" w:cs="Times New Roman"/>
          <w:lang w:eastAsia="ru-RU"/>
        </w:rPr>
        <w:t>месте</w:t>
      </w:r>
      <w:proofErr w:type="gramEnd"/>
      <w:r w:rsidRPr="00A71AF9">
        <w:rPr>
          <w:rFonts w:ascii="Times New Roman" w:eastAsia="Times New Roman" w:hAnsi="Times New Roman" w:cs="Times New Roman"/>
          <w:lang w:eastAsia="ru-RU"/>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Время приема жалоб должно совпадать со временем предоставления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Жалоба в письменной форме может быть также направлена по почте.</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5.5.2. При поступлении жалобы РГАУ МФЦ обеспечивает ее передачу в </w:t>
      </w:r>
      <w:r w:rsidRPr="00A71AF9">
        <w:rPr>
          <w:rFonts w:ascii="Times New Roman" w:eastAsia="Times New Roman" w:hAnsi="Times New Roman" w:cs="Times New Roman"/>
          <w:bCs/>
          <w:lang w:eastAsia="ru-RU"/>
        </w:rPr>
        <w:t>Администрацию</w:t>
      </w:r>
      <w:r w:rsidRPr="00A71AF9">
        <w:rPr>
          <w:rFonts w:ascii="Times New Roman" w:eastAsia="Times New Roman" w:hAnsi="Times New Roman" w:cs="Times New Roman"/>
          <w:lang w:eastAsia="ru-RU"/>
        </w:rPr>
        <w:t xml:space="preserve"> не позднее следующего рабочего дня со дня поступления жалобы.</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При этом срок рассмотрения жалобы исчисляется со дня регистрации жалобы в Уполномоченном органе не позднее следующего дня со дня поступления жалобы.</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В случае</w:t>
      </w:r>
      <w:proofErr w:type="gramStart"/>
      <w:r w:rsidRPr="00A71AF9">
        <w:rPr>
          <w:rFonts w:ascii="Times New Roman" w:eastAsia="Times New Roman" w:hAnsi="Times New Roman" w:cs="Times New Roman"/>
          <w:lang w:eastAsia="ru-RU"/>
        </w:rPr>
        <w:t>,</w:t>
      </w:r>
      <w:proofErr w:type="gramEnd"/>
      <w:r w:rsidRPr="00A71AF9">
        <w:rPr>
          <w:rFonts w:ascii="Times New Roman" w:eastAsia="Times New Roman" w:hAnsi="Times New Roman" w:cs="Times New Roman"/>
          <w:lang w:eastAsia="ru-RU"/>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A71AF9">
        <w:rPr>
          <w:rFonts w:ascii="Times New Roman" w:eastAsia="Times New Roman" w:hAnsi="Times New Roman" w:cs="Times New Roman"/>
          <w:lang w:eastAsia="ru-RU"/>
        </w:rPr>
        <w:t>представлена</w:t>
      </w:r>
      <w:proofErr w:type="gramEnd"/>
      <w:r w:rsidRPr="00A71AF9">
        <w:rPr>
          <w:rFonts w:ascii="Times New Roman" w:eastAsia="Times New Roman" w:hAnsi="Times New Roman" w:cs="Times New Roman"/>
          <w:lang w:eastAsia="ru-RU"/>
        </w:rPr>
        <w:t>:</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оформленная в </w:t>
      </w:r>
      <w:proofErr w:type="gramStart"/>
      <w:r w:rsidRPr="00A71AF9">
        <w:rPr>
          <w:rFonts w:ascii="Times New Roman" w:eastAsia="Times New Roman" w:hAnsi="Times New Roman" w:cs="Times New Roman"/>
          <w:lang w:eastAsia="ru-RU"/>
        </w:rPr>
        <w:t>соответствии</w:t>
      </w:r>
      <w:proofErr w:type="gramEnd"/>
      <w:r w:rsidRPr="00A71AF9">
        <w:rPr>
          <w:rFonts w:ascii="Times New Roman" w:eastAsia="Times New Roman" w:hAnsi="Times New Roman" w:cs="Times New Roman"/>
          <w:lang w:eastAsia="ru-RU"/>
        </w:rPr>
        <w:t xml:space="preserve"> с законодательством Российской Федерации доверенность;</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5.6. В электронном виде жалоба может быть подана Заявителем посредством:</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5.6.1. официального сайта в сети Интернет;</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5.6.2. ЕПГУ и/или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При подаче жалобы в электронном виде документы, указанные в </w:t>
      </w:r>
      <w:hyperlink r:id="rId22" w:anchor="Par33" w:history="1">
        <w:r w:rsidRPr="00A71AF9">
          <w:rPr>
            <w:rFonts w:ascii="Times New Roman" w:eastAsia="Times New Roman" w:hAnsi="Times New Roman" w:cs="Times New Roman"/>
            <w:lang w:eastAsia="ru-RU"/>
          </w:rPr>
          <w:t>пункте 5.4</w:t>
        </w:r>
      </w:hyperlink>
      <w:r w:rsidRPr="00A71AF9">
        <w:rPr>
          <w:rFonts w:ascii="Times New Roman" w:eastAsia="Times New Roman" w:hAnsi="Times New Roman" w:cs="Times New Roman"/>
          <w:lang w:eastAsia="ru-RU"/>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В случае</w:t>
      </w:r>
      <w:proofErr w:type="gramStart"/>
      <w:r w:rsidRPr="00A71AF9">
        <w:rPr>
          <w:rFonts w:ascii="Times New Roman" w:eastAsia="Times New Roman" w:hAnsi="Times New Roman" w:cs="Times New Roman"/>
          <w:lang w:eastAsia="ru-RU"/>
        </w:rPr>
        <w:t>,</w:t>
      </w:r>
      <w:proofErr w:type="gramEnd"/>
      <w:r w:rsidRPr="00A71AF9">
        <w:rPr>
          <w:rFonts w:ascii="Times New Roman" w:eastAsia="Times New Roman" w:hAnsi="Times New Roman" w:cs="Times New Roman"/>
          <w:lang w:eastAsia="ru-RU"/>
        </w:rPr>
        <w:t xml:space="preserve"> если в компетенцию Администрации не входит принятие решения по поданной Заявителем жалобы, в течение трех рабочих дней со дня ее регистрации </w:t>
      </w:r>
      <w:r w:rsidRPr="00A71AF9">
        <w:rPr>
          <w:rFonts w:ascii="Times New Roman" w:eastAsia="Times New Roman" w:hAnsi="Times New Roman" w:cs="Times New Roman"/>
          <w:bCs/>
          <w:lang w:eastAsia="ru-RU"/>
        </w:rPr>
        <w:t xml:space="preserve">Администрация </w:t>
      </w:r>
      <w:r w:rsidRPr="00A71AF9">
        <w:rPr>
          <w:rFonts w:ascii="Times New Roman" w:eastAsia="Times New Roman" w:hAnsi="Times New Roman" w:cs="Times New Roman"/>
          <w:lang w:eastAsia="ru-RU"/>
        </w:rPr>
        <w:t>направляет жалобу в уполномоченный на ее рассмотрение орган и в письменной форме информирует Заявителя о перенаправлении жалобы.</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i/>
          <w:lang w:eastAsia="ru-RU"/>
        </w:rPr>
      </w:pP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Сроки рассмотрения жалобы</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5.7. </w:t>
      </w:r>
      <w:proofErr w:type="gramStart"/>
      <w:r w:rsidRPr="00A71AF9">
        <w:rPr>
          <w:rFonts w:ascii="Times New Roman" w:eastAsia="Times New Roman" w:hAnsi="Times New Roman" w:cs="Times New Roman"/>
          <w:lang w:eastAsia="ru-RU"/>
        </w:rPr>
        <w:t xml:space="preserve">Жалоба, поступившая в Администрацию, подлежит рассмотрению в течение пятнадцати рабочих дней со дня ее регистрации, а в случае обжалования отказа </w:t>
      </w:r>
      <w:r w:rsidRPr="00A71AF9">
        <w:rPr>
          <w:rFonts w:ascii="Times New Roman" w:eastAsia="Times New Roman" w:hAnsi="Times New Roman" w:cs="Times New Roman"/>
          <w:bCs/>
          <w:lang w:eastAsia="ru-RU"/>
        </w:rPr>
        <w:t>Администрации</w:t>
      </w:r>
      <w:r w:rsidRPr="00A71AF9">
        <w:rPr>
          <w:rFonts w:ascii="Times New Roman" w:eastAsia="Times New Roman" w:hAnsi="Times New Roman" w:cs="Times New Roman"/>
          <w:lang w:eastAsia="ru-RU"/>
        </w:rPr>
        <w:t>,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lastRenderedPageBreak/>
        <w:t xml:space="preserve">Перечень оснований для приостановления рассмотрения жалобы в </w:t>
      </w:r>
      <w:proofErr w:type="gramStart"/>
      <w:r w:rsidRPr="00A71AF9">
        <w:rPr>
          <w:rFonts w:ascii="Times New Roman" w:eastAsia="Times New Roman" w:hAnsi="Times New Roman" w:cs="Times New Roman"/>
          <w:b/>
          <w:lang w:eastAsia="ru-RU"/>
        </w:rPr>
        <w:t>случае</w:t>
      </w:r>
      <w:proofErr w:type="gramEnd"/>
      <w:r w:rsidRPr="00A71AF9">
        <w:rPr>
          <w:rFonts w:ascii="Times New Roman" w:eastAsia="Times New Roman" w:hAnsi="Times New Roman" w:cs="Times New Roman"/>
          <w:b/>
          <w:lang w:eastAsia="ru-RU"/>
        </w:rPr>
        <w:t>, если возможность приостановления предусмотрена законодательством Российской Федерации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5.8. Оснований для приостановления рассмотрения жалобы не имеется.</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Результат рассмотрения жалобы</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5.9. По результатам рассмотрения жалобы должностным лицом </w:t>
      </w:r>
      <w:r w:rsidRPr="00A71AF9">
        <w:rPr>
          <w:rFonts w:ascii="Times New Roman" w:eastAsia="Times New Roman" w:hAnsi="Times New Roman" w:cs="Times New Roman"/>
          <w:bCs/>
          <w:lang w:eastAsia="ru-RU"/>
        </w:rPr>
        <w:t>Администрации</w:t>
      </w:r>
      <w:r w:rsidRPr="00A71AF9">
        <w:rPr>
          <w:rFonts w:ascii="Times New Roman" w:eastAsia="Times New Roman" w:hAnsi="Times New Roman" w:cs="Times New Roman"/>
          <w:lang w:eastAsia="ru-RU"/>
        </w:rPr>
        <w:t>, наделенным полномочиями по рассмотрению жалоб, принимается одно из следующих решений:</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отказать в </w:t>
      </w:r>
      <w:proofErr w:type="gramStart"/>
      <w:r w:rsidRPr="00A71AF9">
        <w:rPr>
          <w:rFonts w:ascii="Times New Roman" w:eastAsia="Times New Roman" w:hAnsi="Times New Roman" w:cs="Times New Roman"/>
          <w:lang w:eastAsia="ru-RU"/>
        </w:rPr>
        <w:t>удовлетворении</w:t>
      </w:r>
      <w:proofErr w:type="gramEnd"/>
      <w:r w:rsidRPr="00A71AF9">
        <w:rPr>
          <w:rFonts w:ascii="Times New Roman" w:eastAsia="Times New Roman" w:hAnsi="Times New Roman" w:cs="Times New Roman"/>
          <w:lang w:eastAsia="ru-RU"/>
        </w:rPr>
        <w:t xml:space="preserve"> жалобы.</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При удовлетворении жалобы </w:t>
      </w:r>
      <w:r w:rsidRPr="00A71AF9">
        <w:rPr>
          <w:rFonts w:ascii="Times New Roman" w:eastAsia="Times New Roman" w:hAnsi="Times New Roman" w:cs="Times New Roman"/>
          <w:bCs/>
          <w:lang w:eastAsia="ru-RU"/>
        </w:rPr>
        <w:t xml:space="preserve">Администрация </w:t>
      </w:r>
      <w:r w:rsidRPr="00A71AF9">
        <w:rPr>
          <w:rFonts w:ascii="Times New Roman" w:eastAsia="Times New Roman" w:hAnsi="Times New Roman" w:cs="Times New Roman"/>
          <w:lang w:eastAsia="ru-RU"/>
        </w:rPr>
        <w:t>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A71AF9">
        <w:rPr>
          <w:rFonts w:ascii="Times New Roman" w:eastAsia="Times New Roman" w:hAnsi="Times New Roman" w:cs="Times New Roman"/>
          <w:bCs/>
          <w:lang w:eastAsia="ru-RU"/>
        </w:rPr>
        <w:t xml:space="preserve">Администрация </w:t>
      </w:r>
      <w:r w:rsidRPr="00A71AF9">
        <w:rPr>
          <w:rFonts w:ascii="Times New Roman" w:eastAsia="Times New Roman" w:hAnsi="Times New Roman" w:cs="Times New Roman"/>
          <w:lang w:eastAsia="ru-RU"/>
        </w:rPr>
        <w:t xml:space="preserve">отказывает в </w:t>
      </w:r>
      <w:proofErr w:type="gramStart"/>
      <w:r w:rsidRPr="00A71AF9">
        <w:rPr>
          <w:rFonts w:ascii="Times New Roman" w:eastAsia="Times New Roman" w:hAnsi="Times New Roman" w:cs="Times New Roman"/>
          <w:lang w:eastAsia="ru-RU"/>
        </w:rPr>
        <w:t>удовлетворении</w:t>
      </w:r>
      <w:proofErr w:type="gramEnd"/>
      <w:r w:rsidRPr="00A71AF9">
        <w:rPr>
          <w:rFonts w:ascii="Times New Roman" w:eastAsia="Times New Roman" w:hAnsi="Times New Roman" w:cs="Times New Roman"/>
          <w:lang w:eastAsia="ru-RU"/>
        </w:rPr>
        <w:t xml:space="preserve"> жалобы в следующих случаях:</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а) наличие вступившего в законную силу решения суда, арбитражного суда по жалобе о том же предмете и по тем же основаниям;</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б) подача жалобы лицом, полномочия которого не подтверждены в </w:t>
      </w:r>
      <w:proofErr w:type="gramStart"/>
      <w:r w:rsidRPr="00A71AF9">
        <w:rPr>
          <w:rFonts w:ascii="Times New Roman" w:eastAsia="Times New Roman" w:hAnsi="Times New Roman" w:cs="Times New Roman"/>
          <w:lang w:eastAsia="ru-RU"/>
        </w:rPr>
        <w:t>порядке</w:t>
      </w:r>
      <w:proofErr w:type="gramEnd"/>
      <w:r w:rsidRPr="00A71AF9">
        <w:rPr>
          <w:rFonts w:ascii="Times New Roman" w:eastAsia="Times New Roman" w:hAnsi="Times New Roman" w:cs="Times New Roman"/>
          <w:lang w:eastAsia="ru-RU"/>
        </w:rPr>
        <w:t>, установленном законодательством Российской Федерации;</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в) наличие решения по жалобе, принятого ранее в отношении того же Заявителя и по тому же предмету жалобы.</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w:t>
      </w:r>
      <w:r w:rsidRPr="00A71AF9">
        <w:rPr>
          <w:rFonts w:ascii="Times New Roman" w:eastAsia="Times New Roman" w:hAnsi="Times New Roman" w:cs="Times New Roman"/>
          <w:bCs/>
          <w:lang w:eastAsia="ru-RU"/>
        </w:rPr>
        <w:t>Администрацию</w:t>
      </w:r>
      <w:r w:rsidRPr="00A71AF9">
        <w:rPr>
          <w:rFonts w:ascii="Times New Roman" w:eastAsia="Times New Roman" w:hAnsi="Times New Roman" w:cs="Times New Roman"/>
          <w:lang w:eastAsia="ru-RU"/>
        </w:rPr>
        <w:t>.</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A71AF9">
        <w:rPr>
          <w:rFonts w:ascii="Times New Roman" w:eastAsia="Times New Roman" w:hAnsi="Times New Roman" w:cs="Times New Roman"/>
          <w:bCs/>
          <w:lang w:eastAsia="ru-RU"/>
        </w:rPr>
        <w:t xml:space="preserve">Администрация </w:t>
      </w:r>
      <w:r w:rsidRPr="00A71AF9">
        <w:rPr>
          <w:rFonts w:ascii="Times New Roman" w:eastAsia="Times New Roman" w:hAnsi="Times New Roman" w:cs="Times New Roman"/>
          <w:lang w:eastAsia="ru-RU"/>
        </w:rPr>
        <w:t>вправе оставить жалобу без ответа по существу поставленных в ней вопросов в следующих случаях:</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наличие в жалобе нецензурных либо оскорбительных выражений, угроз жизни, здоровью и имуществу должностного лица, а также членов его семьи, при этом Заявителю, направившему жалобу, сообщается о недопустимости злоупотребления правом;</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Порядок информирования Заявителя о результатах рассмотрения жалобы</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5.10. </w:t>
      </w:r>
      <w:proofErr w:type="gramStart"/>
      <w:r w:rsidRPr="00A71AF9">
        <w:rPr>
          <w:rFonts w:ascii="Times New Roman" w:eastAsia="Times New Roman" w:hAnsi="Times New Roman" w:cs="Times New Roman"/>
          <w:lang w:eastAsia="ru-RU"/>
        </w:rPr>
        <w:t xml:space="preserve">Не позднее дня, следующего за днем принятия решения, указанного в </w:t>
      </w:r>
      <w:hyperlink r:id="rId23" w:anchor="Par60" w:history="1">
        <w:r w:rsidRPr="00A71AF9">
          <w:rPr>
            <w:rFonts w:ascii="Times New Roman" w:eastAsia="Times New Roman" w:hAnsi="Times New Roman" w:cs="Times New Roman"/>
            <w:lang w:eastAsia="ru-RU"/>
          </w:rPr>
          <w:t>пункте 5.9</w:t>
        </w:r>
      </w:hyperlink>
      <w:r w:rsidRPr="00A71AF9">
        <w:rPr>
          <w:rFonts w:ascii="Times New Roman" w:eastAsia="Times New Roman" w:hAnsi="Times New Roman" w:cs="Times New Roman"/>
          <w:lang w:eastAsia="ru-RU"/>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5.11. В ответе по результатам рассмотрения жалобы указываются: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A71AF9">
        <w:rPr>
          <w:rFonts w:ascii="Times New Roman" w:eastAsia="Times New Roman" w:hAnsi="Times New Roman" w:cs="Times New Roman"/>
          <w:lang w:eastAsia="ru-RU"/>
        </w:rPr>
        <w:t>5.11.1.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5.11.2.  номер, дата, место принятия решения, включая сведения о должностном лице, решение или действие (бездействие) которого обжалуется;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5.11.3.  фамилия, имя, отчество (последнее - при наличии) или наименование Заявителя;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5.11.4.  основания для принятия решения по жалобе;</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5.11.5.  принятое по жалобе решение;</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5.11.6.  в </w:t>
      </w:r>
      <w:proofErr w:type="gramStart"/>
      <w:r w:rsidRPr="00A71AF9">
        <w:rPr>
          <w:rFonts w:ascii="Times New Roman" w:eastAsia="Times New Roman" w:hAnsi="Times New Roman" w:cs="Times New Roman"/>
          <w:lang w:eastAsia="ru-RU"/>
        </w:rPr>
        <w:t>случае</w:t>
      </w:r>
      <w:proofErr w:type="gramEnd"/>
      <w:r w:rsidRPr="00A71AF9">
        <w:rPr>
          <w:rFonts w:ascii="Times New Roman" w:eastAsia="Times New Roman" w:hAnsi="Times New Roman" w:cs="Times New Roman"/>
          <w:lang w:eastAsia="ru-RU"/>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ж) сведения о порядке обжалования принятого по жалобе решения.</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5.12. В случае установления в ходе или по результатам </w:t>
      </w:r>
      <w:proofErr w:type="gramStart"/>
      <w:r w:rsidRPr="00A71AF9">
        <w:rPr>
          <w:rFonts w:ascii="Times New Roman" w:eastAsia="Times New Roman" w:hAnsi="Times New Roman" w:cs="Times New Roman"/>
          <w:lang w:eastAsia="ru-RU"/>
        </w:rPr>
        <w:t>рассмотрения жалобы признаков состава административного правонарушения</w:t>
      </w:r>
      <w:proofErr w:type="gramEnd"/>
      <w:r w:rsidRPr="00A71AF9">
        <w:rPr>
          <w:rFonts w:ascii="Times New Roman" w:eastAsia="Times New Roman" w:hAnsi="Times New Roman" w:cs="Times New Roman"/>
          <w:lang w:eastAsia="ru-RU"/>
        </w:rPr>
        <w:t xml:space="preserve"> или преступления должностное лицо Уполномоченного органа, наделенное полномочиями по рассмотрению жалоб в соответствии с </w:t>
      </w:r>
      <w:hyperlink r:id="rId24" w:anchor="Par21" w:history="1">
        <w:r w:rsidRPr="00A71AF9">
          <w:rPr>
            <w:rFonts w:ascii="Times New Roman" w:eastAsia="Times New Roman" w:hAnsi="Times New Roman" w:cs="Times New Roman"/>
            <w:lang w:eastAsia="ru-RU"/>
          </w:rPr>
          <w:t>пунктом 5.3</w:t>
        </w:r>
      </w:hyperlink>
      <w:r w:rsidRPr="00A71AF9">
        <w:rPr>
          <w:rFonts w:ascii="Times New Roman" w:eastAsia="Times New Roman" w:hAnsi="Times New Roman" w:cs="Times New Roman"/>
          <w:lang w:eastAsia="ru-RU"/>
        </w:rPr>
        <w:t xml:space="preserve"> настоящего Административного регламента, направляет имеющиеся материалы в органы прокуратуры.</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5.13.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w:t>
      </w:r>
      <w:r w:rsidRPr="00A71AF9">
        <w:rPr>
          <w:rFonts w:ascii="Times New Roman" w:eastAsia="Times New Roman" w:hAnsi="Times New Roman" w:cs="Times New Roman"/>
          <w:lang w:eastAsia="ru-RU"/>
        </w:rPr>
        <w:lastRenderedPageBreak/>
        <w:t xml:space="preserve">услуги, не распространяются на отношения, регулируемые Федеральным </w:t>
      </w:r>
      <w:hyperlink r:id="rId25" w:history="1">
        <w:r w:rsidRPr="00A71AF9">
          <w:rPr>
            <w:rFonts w:ascii="Times New Roman" w:eastAsia="Times New Roman" w:hAnsi="Times New Roman" w:cs="Times New Roman"/>
            <w:lang w:eastAsia="ru-RU"/>
          </w:rPr>
          <w:t>законом</w:t>
        </w:r>
      </w:hyperlink>
      <w:r w:rsidRPr="00A71AF9">
        <w:rPr>
          <w:rFonts w:ascii="Times New Roman" w:eastAsia="Times New Roman" w:hAnsi="Times New Roman" w:cs="Times New Roman"/>
          <w:lang w:eastAsia="ru-RU"/>
        </w:rPr>
        <w:t xml:space="preserve"> от 2 мая 2006 года № 59-ФЗ «О порядке рассмотрения обращений граждан Российской Федерации».</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Порядок обжалования решения по жалобе</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5.14.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Право Заявителя на получение информации и документов, необходимых для обоснования и рассмотрения жалобы</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5.15. Заявитель имеет право на получение информации и документов для обоснования и рассмотрения жалобы.</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Должностные лица </w:t>
      </w:r>
      <w:r w:rsidRPr="00A71AF9">
        <w:rPr>
          <w:rFonts w:ascii="Times New Roman" w:eastAsia="Times New Roman" w:hAnsi="Times New Roman" w:cs="Times New Roman"/>
          <w:bCs/>
          <w:lang w:eastAsia="ru-RU"/>
        </w:rPr>
        <w:t xml:space="preserve">Администрации </w:t>
      </w:r>
      <w:r w:rsidRPr="00A71AF9">
        <w:rPr>
          <w:rFonts w:ascii="Times New Roman" w:eastAsia="Times New Roman" w:hAnsi="Times New Roman" w:cs="Times New Roman"/>
          <w:lang w:eastAsia="ru-RU"/>
        </w:rPr>
        <w:t>обязаны:</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обеспечить Заявителя информацией, непосредственно затрагивающей права и законные интересы, если иное не предусмотрено законом;</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обеспечить объективное, всестороннее и своевременное рассмотрение жалобы;</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6" w:anchor="Par76" w:history="1">
        <w:r w:rsidRPr="00A71AF9">
          <w:rPr>
            <w:rFonts w:ascii="Times New Roman" w:eastAsia="Times New Roman" w:hAnsi="Times New Roman" w:cs="Times New Roman"/>
            <w:lang w:eastAsia="ru-RU"/>
          </w:rPr>
          <w:t>пункте 5.16</w:t>
        </w:r>
      </w:hyperlink>
      <w:r w:rsidRPr="00A71AF9">
        <w:rPr>
          <w:rFonts w:ascii="Times New Roman" w:eastAsia="Times New Roman" w:hAnsi="Times New Roman" w:cs="Times New Roman"/>
          <w:lang w:eastAsia="ru-RU"/>
        </w:rPr>
        <w:t xml:space="preserve"> настоящего Административного регламента.</w:t>
      </w: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Способы информирования Заявителей о порядке подачи и рассмотрения жалобы</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5.16. </w:t>
      </w:r>
      <w:r w:rsidRPr="00A71AF9">
        <w:rPr>
          <w:rFonts w:ascii="Times New Roman" w:eastAsia="Times New Roman" w:hAnsi="Times New Roman" w:cs="Times New Roman"/>
          <w:bCs/>
          <w:lang w:eastAsia="ru-RU"/>
        </w:rPr>
        <w:t xml:space="preserve">Администрация </w:t>
      </w:r>
      <w:r w:rsidRPr="00A71AF9">
        <w:rPr>
          <w:rFonts w:ascii="Times New Roman" w:eastAsia="Times New Roman" w:hAnsi="Times New Roman" w:cs="Times New Roman"/>
          <w:lang w:eastAsia="ru-RU"/>
        </w:rPr>
        <w:t>обеспечивает:</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информирование Заявителей о порядке обжалования решений и действий (бездействия) </w:t>
      </w:r>
      <w:r w:rsidRPr="00A71AF9">
        <w:rPr>
          <w:rFonts w:ascii="Times New Roman" w:eastAsia="Times New Roman" w:hAnsi="Times New Roman" w:cs="Times New Roman"/>
          <w:bCs/>
          <w:lang w:eastAsia="ru-RU"/>
        </w:rPr>
        <w:t>Администрации</w:t>
      </w:r>
      <w:r w:rsidRPr="00A71AF9">
        <w:rPr>
          <w:rFonts w:ascii="Times New Roman" w:eastAsia="Times New Roman" w:hAnsi="Times New Roman" w:cs="Times New Roman"/>
          <w:lang w:eastAsia="ru-RU"/>
        </w:rPr>
        <w:t xml:space="preserve">, его должностных лиц посредством размещения информации на стенде в помещении и официальном сайте в сети Интернет </w:t>
      </w:r>
      <w:hyperlink r:id="rId27" w:history="1">
        <w:r w:rsidRPr="00A71AF9">
          <w:rPr>
            <w:rFonts w:ascii="Times New Roman" w:eastAsia="Times New Roman" w:hAnsi="Times New Roman" w:cs="Times New Roman"/>
            <w:color w:val="0000FF"/>
            <w:u w:val="single"/>
            <w:lang w:eastAsia="ru-RU"/>
          </w:rPr>
          <w:t>http://sovet-davlekanovo.ru</w:t>
        </w:r>
      </w:hyperlink>
      <w:r w:rsidRPr="00A71AF9">
        <w:rPr>
          <w:rFonts w:ascii="Times New Roman" w:eastAsia="Times New Roman" w:hAnsi="Times New Roman" w:cs="Times New Roman"/>
          <w:lang w:eastAsia="ru-RU"/>
        </w:rPr>
        <w:t>, ЕПГУ и/или РПГУ.</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                    </w:t>
      </w:r>
    </w:p>
    <w:p w:rsidR="00A54E31" w:rsidRPr="00A71AF9" w:rsidRDefault="00A54E31" w:rsidP="00A54E3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5.17. </w:t>
      </w:r>
      <w:proofErr w:type="gramStart"/>
      <w:r w:rsidRPr="00A71AF9">
        <w:rPr>
          <w:rFonts w:ascii="Times New Roman" w:eastAsia="Times New Roman" w:hAnsi="Times New Roman" w:cs="Times New Roman"/>
          <w:lang w:eastAsia="ru-RU"/>
        </w:rPr>
        <w:t>Консультирование Заявителей о порядке обжалования решений и действий (бездействия) Администрации, его должностных лиц осуще</w:t>
      </w:r>
      <w:r w:rsidR="00A71AF9" w:rsidRPr="00A71AF9">
        <w:rPr>
          <w:rFonts w:ascii="Times New Roman" w:eastAsia="Times New Roman" w:hAnsi="Times New Roman" w:cs="Times New Roman"/>
          <w:lang w:eastAsia="ru-RU"/>
        </w:rPr>
        <w:t xml:space="preserve">ствляется по телефону 8(3476803-65-41 </w:t>
      </w:r>
      <w:r w:rsidRPr="00A71AF9">
        <w:rPr>
          <w:rFonts w:ascii="Times New Roman" w:eastAsia="Times New Roman" w:hAnsi="Times New Roman" w:cs="Times New Roman"/>
          <w:lang w:eastAsia="ru-RU"/>
        </w:rPr>
        <w:t>, посре</w:t>
      </w:r>
      <w:r w:rsidR="00A71AF9" w:rsidRPr="00A71AF9">
        <w:rPr>
          <w:rFonts w:ascii="Times New Roman" w:eastAsia="Times New Roman" w:hAnsi="Times New Roman" w:cs="Times New Roman"/>
          <w:lang w:eastAsia="ru-RU"/>
        </w:rPr>
        <w:t xml:space="preserve">дством электронной почты </w:t>
      </w:r>
      <w:proofErr w:type="spellStart"/>
      <w:r w:rsidR="00A71AF9" w:rsidRPr="00A71AF9">
        <w:rPr>
          <w:rFonts w:ascii="Times New Roman" w:eastAsia="Times New Roman" w:hAnsi="Times New Roman" w:cs="Times New Roman"/>
          <w:lang w:val="en-US" w:eastAsia="ru-RU"/>
        </w:rPr>
        <w:t>sergiopol</w:t>
      </w:r>
      <w:proofErr w:type="spellEnd"/>
      <w:r w:rsidR="00A71AF9" w:rsidRPr="00A71AF9">
        <w:rPr>
          <w:rFonts w:ascii="Times New Roman" w:eastAsia="Times New Roman" w:hAnsi="Times New Roman" w:cs="Times New Roman"/>
          <w:lang w:eastAsia="ru-RU"/>
        </w:rPr>
        <w:t>_</w:t>
      </w:r>
      <w:proofErr w:type="spellStart"/>
      <w:r w:rsidR="00A71AF9" w:rsidRPr="00A71AF9">
        <w:rPr>
          <w:rFonts w:ascii="Times New Roman" w:eastAsia="Times New Roman" w:hAnsi="Times New Roman" w:cs="Times New Roman"/>
          <w:lang w:val="en-US" w:eastAsia="ru-RU"/>
        </w:rPr>
        <w:t>davl</w:t>
      </w:r>
      <w:proofErr w:type="spellEnd"/>
      <w:r w:rsidR="00A71AF9" w:rsidRPr="00A71AF9">
        <w:rPr>
          <w:rFonts w:ascii="Times New Roman" w:eastAsia="Times New Roman" w:hAnsi="Times New Roman" w:cs="Times New Roman"/>
          <w:lang w:eastAsia="ru-RU"/>
        </w:rPr>
        <w:t>@</w:t>
      </w:r>
      <w:proofErr w:type="spellStart"/>
      <w:r w:rsidR="00A71AF9" w:rsidRPr="00A71AF9">
        <w:rPr>
          <w:rFonts w:ascii="Times New Roman" w:eastAsia="Times New Roman" w:hAnsi="Times New Roman" w:cs="Times New Roman"/>
          <w:lang w:val="en-US" w:eastAsia="ru-RU"/>
        </w:rPr>
        <w:t>ufamts</w:t>
      </w:r>
      <w:proofErr w:type="spellEnd"/>
      <w:r w:rsidR="00A71AF9" w:rsidRPr="00A71AF9">
        <w:rPr>
          <w:rFonts w:ascii="Times New Roman" w:eastAsia="Times New Roman" w:hAnsi="Times New Roman" w:cs="Times New Roman"/>
          <w:lang w:eastAsia="ru-RU"/>
        </w:rPr>
        <w:t>/</w:t>
      </w:r>
      <w:proofErr w:type="spellStart"/>
      <w:r w:rsidR="00A71AF9" w:rsidRPr="00A71AF9">
        <w:rPr>
          <w:rFonts w:ascii="Times New Roman" w:eastAsia="Times New Roman" w:hAnsi="Times New Roman" w:cs="Times New Roman"/>
          <w:lang w:val="en-US" w:eastAsia="ru-RU"/>
        </w:rPr>
        <w:t>ru</w:t>
      </w:r>
      <w:proofErr w:type="spellEnd"/>
      <w:r w:rsidR="00A71AF9" w:rsidRPr="00A71AF9">
        <w:rPr>
          <w:rFonts w:ascii="Times New Roman" w:eastAsia="Times New Roman" w:hAnsi="Times New Roman" w:cs="Times New Roman"/>
          <w:lang w:eastAsia="ru-RU"/>
        </w:rPr>
        <w:t>, при личном приеме Заявител</w:t>
      </w:r>
      <w:r w:rsidRPr="00A71AF9">
        <w:rPr>
          <w:rFonts w:ascii="Times New Roman" w:eastAsia="Times New Roman" w:hAnsi="Times New Roman" w:cs="Times New Roman"/>
          <w:lang w:eastAsia="ru-RU"/>
        </w:rPr>
        <w:t>я.</w:t>
      </w:r>
      <w:proofErr w:type="gramEnd"/>
    </w:p>
    <w:p w:rsidR="00A54E31" w:rsidRPr="00A71AF9" w:rsidRDefault="00A54E31" w:rsidP="00A54E31">
      <w:pPr>
        <w:spacing w:after="0" w:line="240" w:lineRule="auto"/>
        <w:ind w:firstLine="720"/>
        <w:jc w:val="right"/>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br w:type="page"/>
      </w:r>
      <w:r w:rsidRPr="00A71AF9">
        <w:rPr>
          <w:rFonts w:ascii="Times New Roman" w:eastAsia="Times New Roman" w:hAnsi="Times New Roman" w:cs="Times New Roman"/>
          <w:lang w:eastAsia="ru-RU"/>
        </w:rPr>
        <w:lastRenderedPageBreak/>
        <w:t>Приложение № 1</w:t>
      </w:r>
    </w:p>
    <w:p w:rsidR="00A54E31" w:rsidRPr="00A71AF9" w:rsidRDefault="00A54E31" w:rsidP="00A54E31">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к Административному регламенту </w:t>
      </w:r>
    </w:p>
    <w:p w:rsidR="00A54E31" w:rsidRPr="00A71AF9" w:rsidRDefault="00A54E31" w:rsidP="00A54E31">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предоставления муниципальной услуги</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 xml:space="preserve"> «</w:t>
      </w:r>
      <w:r w:rsidRPr="00A71AF9">
        <w:rPr>
          <w:rFonts w:ascii="Times New Roman" w:eastAsia="Times New Roman" w:hAnsi="Times New Roman" w:cs="Times New Roman"/>
          <w:color w:val="000000"/>
          <w:lang w:eastAsia="ru-RU"/>
        </w:rPr>
        <w:t>Присвоение адреса объекту недвижимости</w:t>
      </w:r>
      <w:r w:rsidRPr="00A71AF9">
        <w:rPr>
          <w:rFonts w:ascii="Times New Roman" w:eastAsia="Times New Roman" w:hAnsi="Times New Roman" w:cs="Times New Roman"/>
          <w:bCs/>
          <w:lang w:eastAsia="ru-RU"/>
        </w:rPr>
        <w:t xml:space="preserve">» </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A71AF9">
        <w:rPr>
          <w:rFonts w:ascii="Times New Roman" w:eastAsia="Times New Roman" w:hAnsi="Times New Roman" w:cs="Times New Roman"/>
          <w:bCs/>
          <w:lang w:eastAsia="ru-RU"/>
        </w:rPr>
        <w:t>в</w:t>
      </w:r>
      <w:r w:rsidR="00A71AF9" w:rsidRPr="00A71AF9">
        <w:rPr>
          <w:rFonts w:ascii="Times New Roman" w:eastAsia="Times New Roman" w:hAnsi="Times New Roman" w:cs="Times New Roman"/>
          <w:lang w:eastAsia="ru-RU"/>
        </w:rPr>
        <w:t xml:space="preserve"> сельском поселении </w:t>
      </w:r>
      <w:proofErr w:type="gramStart"/>
      <w:r w:rsidR="00A71AF9" w:rsidRPr="00A71AF9">
        <w:rPr>
          <w:rFonts w:ascii="Times New Roman" w:eastAsia="Times New Roman" w:hAnsi="Times New Roman" w:cs="Times New Roman"/>
          <w:lang w:val="en-US" w:eastAsia="ru-RU"/>
        </w:rPr>
        <w:t>C</w:t>
      </w:r>
      <w:proofErr w:type="spellStart"/>
      <w:proofErr w:type="gramEnd"/>
      <w:r w:rsidR="00A71AF9" w:rsidRPr="00A71AF9">
        <w:rPr>
          <w:rFonts w:ascii="Times New Roman" w:eastAsia="Times New Roman" w:hAnsi="Times New Roman" w:cs="Times New Roman"/>
          <w:lang w:eastAsia="ru-RU"/>
        </w:rPr>
        <w:t>ергиопольский</w:t>
      </w:r>
      <w:proofErr w:type="spellEnd"/>
      <w:r w:rsidR="00A71AF9" w:rsidRPr="00A71AF9">
        <w:rPr>
          <w:rFonts w:ascii="Times New Roman" w:eastAsia="Times New Roman" w:hAnsi="Times New Roman" w:cs="Times New Roman"/>
          <w:lang w:eastAsia="ru-RU"/>
        </w:rPr>
        <w:t xml:space="preserve"> </w:t>
      </w:r>
      <w:r w:rsidRPr="00A71AF9">
        <w:rPr>
          <w:rFonts w:ascii="Times New Roman" w:eastAsia="Times New Roman" w:hAnsi="Times New Roman" w:cs="Times New Roman"/>
          <w:lang w:eastAsia="ru-RU"/>
        </w:rPr>
        <w:t xml:space="preserve">сельсовет </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муниципального района Давлекановский район </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A71AF9">
        <w:rPr>
          <w:rFonts w:ascii="Times New Roman" w:eastAsia="Times New Roman" w:hAnsi="Times New Roman" w:cs="Times New Roman"/>
          <w:lang w:eastAsia="ru-RU"/>
        </w:rPr>
        <w:t>Республики Башкортостан</w:t>
      </w:r>
    </w:p>
    <w:p w:rsidR="00A54E31" w:rsidRPr="00A71AF9" w:rsidRDefault="00A54E31" w:rsidP="00A54E31">
      <w:pPr>
        <w:spacing w:after="0" w:line="240" w:lineRule="auto"/>
        <w:ind w:firstLine="720"/>
        <w:jc w:val="right"/>
        <w:rPr>
          <w:rFonts w:ascii="Times New Roman" w:eastAsia="Times New Roman" w:hAnsi="Times New Roman" w:cs="Times New Roman"/>
          <w:lang w:eastAsia="ru-RU"/>
        </w:rPr>
      </w:pPr>
    </w:p>
    <w:p w:rsidR="00A54E31" w:rsidRPr="00A71AF9" w:rsidRDefault="00A54E31" w:rsidP="00A54E31">
      <w:pPr>
        <w:spacing w:after="0" w:line="240" w:lineRule="auto"/>
        <w:ind w:firstLine="720"/>
        <w:jc w:val="center"/>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Блок-схема</w:t>
      </w:r>
    </w:p>
    <w:p w:rsidR="00A54E31" w:rsidRPr="00A71AF9" w:rsidRDefault="00A54E31" w:rsidP="00A54E31">
      <w:pPr>
        <w:spacing w:after="0" w:line="240" w:lineRule="auto"/>
        <w:ind w:firstLine="720"/>
        <w:jc w:val="center"/>
        <w:rPr>
          <w:rFonts w:ascii="Times New Roman" w:eastAsia="Times New Roman" w:hAnsi="Times New Roman" w:cs="Times New Roman"/>
          <w:b/>
          <w:lang w:eastAsia="ru-RU"/>
        </w:rPr>
      </w:pPr>
      <w:r w:rsidRPr="00A71AF9">
        <w:rPr>
          <w:rFonts w:ascii="Times New Roman" w:eastAsia="Times New Roman" w:hAnsi="Times New Roman" w:cs="Times New Roman"/>
          <w:b/>
          <w:lang w:eastAsia="ru-RU"/>
        </w:rPr>
        <w:t>предоставления муниципальной услуги</w:t>
      </w:r>
    </w:p>
    <w:p w:rsidR="00A54E31" w:rsidRPr="00A71AF9" w:rsidRDefault="00A54E31" w:rsidP="00A54E31">
      <w:pPr>
        <w:spacing w:after="0" w:line="240" w:lineRule="auto"/>
        <w:ind w:firstLine="720"/>
        <w:jc w:val="center"/>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36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44D68542" wp14:editId="74C30C1E">
                <wp:simplePos x="0" y="0"/>
                <wp:positionH relativeFrom="column">
                  <wp:posOffset>1280160</wp:posOffset>
                </wp:positionH>
                <wp:positionV relativeFrom="paragraph">
                  <wp:posOffset>0</wp:posOffset>
                </wp:positionV>
                <wp:extent cx="4295775" cy="395605"/>
                <wp:effectExtent l="9525" t="11430" r="9525" b="12065"/>
                <wp:wrapNone/>
                <wp:docPr id="50" name="Поле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395605"/>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A71AF9" w:rsidRPr="00AD3908" w:rsidRDefault="00A71AF9" w:rsidP="00A54E31">
                            <w:pPr>
                              <w:pStyle w:val="ac"/>
                              <w:spacing w:before="0" w:beforeAutospacing="0" w:after="0" w:afterAutospacing="0"/>
                              <w:jc w:val="center"/>
                              <w:rPr>
                                <w:lang w:val="ru-RU"/>
                              </w:rPr>
                            </w:pPr>
                            <w:r>
                              <w:rPr>
                                <w:kern w:val="24"/>
                                <w:lang w:val="ru-RU"/>
                              </w:rPr>
                              <w:t xml:space="preserve">Прием и регистрация </w:t>
                            </w:r>
                            <w:r w:rsidRPr="006830E5">
                              <w:rPr>
                                <w:kern w:val="24"/>
                              </w:rPr>
                              <w:t>заявления</w:t>
                            </w:r>
                            <w:r>
                              <w:rPr>
                                <w:kern w:val="24"/>
                                <w:lang w:val="ru-RU"/>
                              </w:rPr>
                              <w:t xml:space="preserve"> и необходимых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0" o:spid="_x0000_s1026" type="#_x0000_t202" style="position:absolute;left:0;text-align:left;margin-left:100.8pt;margin-top:0;width:338.25pt;height:3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" filled="f" strokecolor="#4f81bd">
                <v:textbox>
                  <w:txbxContent>
                    <w:p w:rsidR="00A71AF9" w:rsidRPr="00AD3908" w:rsidRDefault="00A71AF9" w:rsidP="00A54E31">
                      <w:pPr>
                        <w:pStyle w:val="ac"/>
                        <w:spacing w:before="0" w:beforeAutospacing="0" w:after="0" w:afterAutospacing="0"/>
                        <w:jc w:val="center"/>
                        <w:rPr>
                          <w:lang w:val="ru-RU"/>
                        </w:rPr>
                      </w:pPr>
                      <w:r>
                        <w:rPr>
                          <w:kern w:val="24"/>
                          <w:lang w:val="ru-RU"/>
                        </w:rPr>
                        <w:t xml:space="preserve">Прием и регистрация </w:t>
                      </w:r>
                      <w:r w:rsidRPr="006830E5">
                        <w:rPr>
                          <w:kern w:val="24"/>
                        </w:rPr>
                        <w:t>заявления</w:t>
                      </w:r>
                      <w:r>
                        <w:rPr>
                          <w:kern w:val="24"/>
                          <w:lang w:val="ru-RU"/>
                        </w:rPr>
                        <w:t xml:space="preserve"> и необходимых документов</w:t>
                      </w:r>
                    </w:p>
                  </w:txbxContent>
                </v:textbox>
              </v:shape>
            </w:pict>
          </mc:Fallback>
        </mc:AlternateContent>
      </w:r>
    </w:p>
    <w:p w:rsidR="00A54E31" w:rsidRPr="00A71AF9" w:rsidRDefault="00A54E31" w:rsidP="00A54E31">
      <w:pPr>
        <w:autoSpaceDE w:val="0"/>
        <w:autoSpaceDN w:val="0"/>
        <w:adjustRightInd w:val="0"/>
        <w:spacing w:after="0" w:line="36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78720" behindDoc="0" locked="0" layoutInCell="1" allowOverlap="1" wp14:anchorId="79B4BE40" wp14:editId="25F397E9">
                <wp:simplePos x="0" y="0"/>
                <wp:positionH relativeFrom="column">
                  <wp:posOffset>3251835</wp:posOffset>
                </wp:positionH>
                <wp:positionV relativeFrom="paragraph">
                  <wp:posOffset>88900</wp:posOffset>
                </wp:positionV>
                <wp:extent cx="635" cy="150495"/>
                <wp:effectExtent l="57150" t="6985" r="56515" b="23495"/>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0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9" o:spid="_x0000_s1026" type="#_x0000_t32" style="position:absolute;margin-left:256.05pt;margin-top:7pt;width:.05pt;height:11.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">
                <v:stroke endarrow="block"/>
              </v:shape>
            </w:pict>
          </mc:Fallback>
        </mc:AlternateContent>
      </w: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72576" behindDoc="0" locked="0" layoutInCell="1" allowOverlap="1" wp14:anchorId="0D178676" wp14:editId="5A8E14EA">
                <wp:simplePos x="0" y="0"/>
                <wp:positionH relativeFrom="column">
                  <wp:posOffset>1292225</wp:posOffset>
                </wp:positionH>
                <wp:positionV relativeFrom="paragraph">
                  <wp:posOffset>237490</wp:posOffset>
                </wp:positionV>
                <wp:extent cx="4283710" cy="325755"/>
                <wp:effectExtent l="12065" t="12700" r="9525" b="13970"/>
                <wp:wrapNone/>
                <wp:docPr id="48" name="Поле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3710" cy="325755"/>
                        </a:xfrm>
                        <a:prstGeom prst="rect">
                          <a:avLst/>
                        </a:prstGeom>
                        <a:solidFill>
                          <a:srgbClr val="FFFFFF"/>
                        </a:solidFill>
                        <a:ln w="9525">
                          <a:solidFill>
                            <a:srgbClr val="4F81BD"/>
                          </a:solidFill>
                          <a:miter lim="800000"/>
                          <a:headEnd/>
                          <a:tailEnd/>
                        </a:ln>
                      </wps:spPr>
                      <wps:txbx>
                        <w:txbxContent>
                          <w:p w:rsidR="00A71AF9" w:rsidRPr="008D15EE" w:rsidRDefault="00A71AF9" w:rsidP="00A54E31">
                            <w:pPr>
                              <w:jc w:val="center"/>
                            </w:pPr>
                            <w:r w:rsidRPr="008D15EE">
                              <w:t>Рассмотрение заявления и представленных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8" o:spid="_x0000_s1027" type="#_x0000_t202" style="position:absolute;left:0;text-align:left;margin-left:101.75pt;margin-top:18.7pt;width:337.3pt;height:25.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" strokecolor="#4f81bd">
                <v:textbox>
                  <w:txbxContent>
                    <w:p w:rsidR="00A71AF9" w:rsidRPr="008D15EE" w:rsidRDefault="00A71AF9" w:rsidP="00A54E31">
                      <w:pPr>
                        <w:jc w:val="center"/>
                      </w:pPr>
                      <w:r w:rsidRPr="008D15EE">
                        <w:t>Рассмотрение заявления и представленных документов</w:t>
                      </w:r>
                    </w:p>
                  </w:txbxContent>
                </v:textbox>
              </v:shape>
            </w:pict>
          </mc:Fallback>
        </mc:AlternateContent>
      </w:r>
    </w:p>
    <w:p w:rsidR="00A54E31" w:rsidRPr="00A71AF9" w:rsidRDefault="00A54E31" w:rsidP="00A54E31">
      <w:pPr>
        <w:autoSpaceDE w:val="0"/>
        <w:autoSpaceDN w:val="0"/>
        <w:adjustRightInd w:val="0"/>
        <w:spacing w:after="0" w:line="36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79744" behindDoc="0" locked="0" layoutInCell="1" allowOverlap="1" wp14:anchorId="17C529C1" wp14:editId="01DF954D">
                <wp:simplePos x="0" y="0"/>
                <wp:positionH relativeFrom="column">
                  <wp:posOffset>3251835</wp:posOffset>
                </wp:positionH>
                <wp:positionV relativeFrom="paragraph">
                  <wp:posOffset>258445</wp:posOffset>
                </wp:positionV>
                <wp:extent cx="635" cy="333375"/>
                <wp:effectExtent l="57150" t="6985" r="56515" b="2159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7" o:spid="_x0000_s1026" type="#_x0000_t32" style="position:absolute;margin-left:256.05pt;margin-top:20.35pt;width:.05pt;height:26.2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">
                <v:stroke endarrow="block"/>
              </v:shape>
            </w:pict>
          </mc:Fallback>
        </mc:AlternateContent>
      </w:r>
    </w:p>
    <w:p w:rsidR="00A54E31" w:rsidRPr="00A71AF9" w:rsidRDefault="00A54E31" w:rsidP="00A54E31">
      <w:pPr>
        <w:autoSpaceDE w:val="0"/>
        <w:autoSpaceDN w:val="0"/>
        <w:adjustRightInd w:val="0"/>
        <w:spacing w:after="0" w:line="36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70528" behindDoc="0" locked="0" layoutInCell="1" allowOverlap="1" wp14:anchorId="796F69AF" wp14:editId="4236600E">
                <wp:simplePos x="0" y="0"/>
                <wp:positionH relativeFrom="column">
                  <wp:posOffset>4832350</wp:posOffset>
                </wp:positionH>
                <wp:positionV relativeFrom="paragraph">
                  <wp:posOffset>285115</wp:posOffset>
                </wp:positionV>
                <wp:extent cx="635" cy="432435"/>
                <wp:effectExtent l="56515" t="6985" r="57150" b="17780"/>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32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6" o:spid="_x0000_s1026" type="#_x0000_t32" style="position:absolute;margin-left:380.5pt;margin-top:22.45pt;width:.05pt;height:34.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">
                <v:stroke endarrow="block"/>
              </v:shape>
            </w:pict>
          </mc:Fallback>
        </mc:AlternateContent>
      </w: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68480" behindDoc="0" locked="0" layoutInCell="1" allowOverlap="1" wp14:anchorId="3B0FBEB2" wp14:editId="661382AF">
                <wp:simplePos x="0" y="0"/>
                <wp:positionH relativeFrom="column">
                  <wp:posOffset>1556385</wp:posOffset>
                </wp:positionH>
                <wp:positionV relativeFrom="paragraph">
                  <wp:posOffset>285115</wp:posOffset>
                </wp:positionV>
                <wp:extent cx="3276600" cy="635"/>
                <wp:effectExtent l="9525" t="6985" r="9525" b="1143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766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5" o:spid="_x0000_s1026" type="#_x0000_t32" style="position:absolute;margin-left:122.55pt;margin-top:22.45pt;width:258pt;height:.0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"/>
            </w:pict>
          </mc:Fallback>
        </mc:AlternateContent>
      </w: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69504" behindDoc="0" locked="0" layoutInCell="1" allowOverlap="1" wp14:anchorId="1589737B" wp14:editId="551FEB7B">
                <wp:simplePos x="0" y="0"/>
                <wp:positionH relativeFrom="column">
                  <wp:posOffset>1557020</wp:posOffset>
                </wp:positionH>
                <wp:positionV relativeFrom="paragraph">
                  <wp:posOffset>285115</wp:posOffset>
                </wp:positionV>
                <wp:extent cx="0" cy="432435"/>
                <wp:effectExtent l="57785" t="6985" r="56515" b="1778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4" o:spid="_x0000_s1026" type="#_x0000_t32" style="position:absolute;margin-left:122.6pt;margin-top:22.45pt;width:0;height:3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">
                <v:stroke endarrow="block"/>
              </v:shape>
            </w:pict>
          </mc:Fallback>
        </mc:AlternateContent>
      </w:r>
    </w:p>
    <w:p w:rsidR="00A54E31" w:rsidRPr="00A71AF9" w:rsidRDefault="00A54E31" w:rsidP="00A54E31">
      <w:pPr>
        <w:autoSpaceDE w:val="0"/>
        <w:autoSpaceDN w:val="0"/>
        <w:adjustRightInd w:val="0"/>
        <w:spacing w:after="0" w:line="360" w:lineRule="auto"/>
        <w:ind w:firstLine="720"/>
        <w:jc w:val="both"/>
        <w:rPr>
          <w:rFonts w:ascii="Times New Roman" w:eastAsia="Times New Roman" w:hAnsi="Times New Roman" w:cs="Times New Roman"/>
          <w:lang w:eastAsia="ru-RU"/>
        </w:rPr>
      </w:pPr>
    </w:p>
    <w:p w:rsidR="00A54E31" w:rsidRPr="00A71AF9" w:rsidRDefault="00A54E31" w:rsidP="00A54E31">
      <w:pPr>
        <w:autoSpaceDE w:val="0"/>
        <w:autoSpaceDN w:val="0"/>
        <w:adjustRightInd w:val="0"/>
        <w:spacing w:after="0" w:line="36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62336" behindDoc="0" locked="0" layoutInCell="1" allowOverlap="1" wp14:anchorId="4499B78F" wp14:editId="5823B5AD">
                <wp:simplePos x="0" y="0"/>
                <wp:positionH relativeFrom="column">
                  <wp:posOffset>3575685</wp:posOffset>
                </wp:positionH>
                <wp:positionV relativeFrom="paragraph">
                  <wp:posOffset>104140</wp:posOffset>
                </wp:positionV>
                <wp:extent cx="2457450" cy="1328420"/>
                <wp:effectExtent l="9525" t="10160" r="9525" b="13970"/>
                <wp:wrapNone/>
                <wp:docPr id="4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1328420"/>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A71AF9" w:rsidRPr="001153FB" w:rsidRDefault="00A71AF9" w:rsidP="00A54E31">
                            <w:pPr>
                              <w:pStyle w:val="ac"/>
                              <w:spacing w:before="0" w:beforeAutospacing="0" w:after="0" w:afterAutospacing="0"/>
                              <w:jc w:val="center"/>
                              <w:rPr>
                                <w:lang w:val="ru-RU"/>
                              </w:rPr>
                            </w:pPr>
                            <w:r>
                              <w:rPr>
                                <w:kern w:val="24"/>
                                <w:lang w:val="ru-RU"/>
                              </w:rPr>
                              <w:t xml:space="preserve">Основания для отказа в </w:t>
                            </w:r>
                            <w:proofErr w:type="gramStart"/>
                            <w:r>
                              <w:rPr>
                                <w:kern w:val="24"/>
                                <w:lang w:val="ru-RU"/>
                              </w:rPr>
                              <w:t>приеме</w:t>
                            </w:r>
                            <w:proofErr w:type="gramEnd"/>
                            <w:r>
                              <w:rPr>
                                <w:kern w:val="24"/>
                                <w:lang w:val="ru-RU"/>
                              </w:rPr>
                              <w:t xml:space="preserve"> документов, предусмотренных пунктом 2.15 и для </w:t>
                            </w:r>
                            <w:r w:rsidRPr="004D3DF1">
                              <w:rPr>
                                <w:lang w:val="ru-RU"/>
                              </w:rPr>
                              <w:t>отказа в предоставлении муниципальной услуги</w:t>
                            </w:r>
                            <w:r>
                              <w:rPr>
                                <w:lang w:val="ru-RU"/>
                              </w:rPr>
                              <w:t>, предусмотренных пунктом 2.16 Административного регламента</w:t>
                            </w:r>
                          </w:p>
                          <w:p w:rsidR="00A71AF9" w:rsidRPr="001A3AF1" w:rsidRDefault="00A71AF9" w:rsidP="00A54E31">
                            <w:pPr>
                              <w:pStyle w:val="ac"/>
                              <w:spacing w:before="0" w:beforeAutospacing="0" w:after="0" w:afterAutospacing="0"/>
                              <w:jc w:val="center"/>
                              <w:rPr>
                                <w:lang w:val="ru-RU"/>
                              </w:rPr>
                            </w:pPr>
                          </w:p>
                          <w:p w:rsidR="00A71AF9" w:rsidRDefault="00A71AF9" w:rsidP="00A54E31">
                            <w:pPr>
                              <w:pStyle w:val="ac"/>
                              <w:spacing w:before="0" w:beforeAutospacing="0" w:after="0" w:afterAutospacing="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3" o:spid="_x0000_s1028" type="#_x0000_t202" style="position:absolute;left:0;text-align:left;margin-left:281.55pt;margin-top:8.2pt;width:193.5pt;height:10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" filled="f" strokecolor="#4f81bd">
                <v:textbox>
                  <w:txbxContent>
                    <w:p w:rsidR="00A71AF9" w:rsidRPr="001153FB" w:rsidRDefault="00A71AF9" w:rsidP="00A54E31">
                      <w:pPr>
                        <w:pStyle w:val="ac"/>
                        <w:spacing w:before="0" w:beforeAutospacing="0" w:after="0" w:afterAutospacing="0"/>
                        <w:jc w:val="center"/>
                        <w:rPr>
                          <w:lang w:val="ru-RU"/>
                        </w:rPr>
                      </w:pPr>
                      <w:r>
                        <w:rPr>
                          <w:kern w:val="24"/>
                          <w:lang w:val="ru-RU"/>
                        </w:rPr>
                        <w:t xml:space="preserve">Основания для отказа в </w:t>
                      </w:r>
                      <w:proofErr w:type="gramStart"/>
                      <w:r>
                        <w:rPr>
                          <w:kern w:val="24"/>
                          <w:lang w:val="ru-RU"/>
                        </w:rPr>
                        <w:t>приеме</w:t>
                      </w:r>
                      <w:proofErr w:type="gramEnd"/>
                      <w:r>
                        <w:rPr>
                          <w:kern w:val="24"/>
                          <w:lang w:val="ru-RU"/>
                        </w:rPr>
                        <w:t xml:space="preserve"> документов, предусмотренных пунктом 2.15 и для </w:t>
                      </w:r>
                      <w:r w:rsidRPr="004D3DF1">
                        <w:rPr>
                          <w:lang w:val="ru-RU"/>
                        </w:rPr>
                        <w:t>отказа в предоставлении муниципальной услуги</w:t>
                      </w:r>
                      <w:r>
                        <w:rPr>
                          <w:lang w:val="ru-RU"/>
                        </w:rPr>
                        <w:t>, предусмотренных пунктом 2.16 Административного регламента</w:t>
                      </w:r>
                    </w:p>
                    <w:p w:rsidR="00A71AF9" w:rsidRPr="001A3AF1" w:rsidRDefault="00A71AF9" w:rsidP="00A54E31">
                      <w:pPr>
                        <w:pStyle w:val="ac"/>
                        <w:spacing w:before="0" w:beforeAutospacing="0" w:after="0" w:afterAutospacing="0"/>
                        <w:jc w:val="center"/>
                        <w:rPr>
                          <w:lang w:val="ru-RU"/>
                        </w:rPr>
                      </w:pPr>
                    </w:p>
                    <w:p w:rsidR="00A71AF9" w:rsidRDefault="00A71AF9" w:rsidP="00A54E31">
                      <w:pPr>
                        <w:pStyle w:val="ac"/>
                        <w:spacing w:before="0" w:beforeAutospacing="0" w:after="0" w:afterAutospacing="0"/>
                        <w:jc w:val="center"/>
                      </w:pPr>
                    </w:p>
                  </w:txbxContent>
                </v:textbox>
              </v:shape>
            </w:pict>
          </mc:Fallback>
        </mc:AlternateContent>
      </w: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60288" behindDoc="0" locked="0" layoutInCell="1" allowOverlap="1" wp14:anchorId="6CFD87AF" wp14:editId="554B3C9C">
                <wp:simplePos x="0" y="0"/>
                <wp:positionH relativeFrom="column">
                  <wp:posOffset>305435</wp:posOffset>
                </wp:positionH>
                <wp:positionV relativeFrom="paragraph">
                  <wp:posOffset>104140</wp:posOffset>
                </wp:positionV>
                <wp:extent cx="2597785" cy="619760"/>
                <wp:effectExtent l="6350" t="10160" r="5715" b="8255"/>
                <wp:wrapNone/>
                <wp:docPr id="42" name="Поле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785" cy="619760"/>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A71AF9" w:rsidRPr="001A3AF1" w:rsidRDefault="00A71AF9" w:rsidP="00A54E31">
                            <w:pPr>
                              <w:pStyle w:val="ac"/>
                              <w:spacing w:before="0" w:beforeAutospacing="0" w:after="0" w:afterAutospacing="0"/>
                              <w:jc w:val="center"/>
                              <w:rPr>
                                <w:lang w:val="ru-RU"/>
                              </w:rPr>
                            </w:pPr>
                            <w:r>
                              <w:rPr>
                                <w:kern w:val="24"/>
                                <w:lang w:val="ru-RU"/>
                              </w:rPr>
                              <w:t>Соответствие представленных документов установленным требованиям</w:t>
                            </w:r>
                          </w:p>
                          <w:p w:rsidR="00A71AF9" w:rsidRPr="00AD3908" w:rsidRDefault="00A71AF9" w:rsidP="00A54E31">
                            <w:pPr>
                              <w:pStyle w:val="ac"/>
                              <w:spacing w:before="0" w:beforeAutospacing="0" w:after="0" w:afterAutospacing="0"/>
                              <w:jc w:val="center"/>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2" o:spid="_x0000_s1029" type="#_x0000_t202" style="position:absolute;left:0;text-align:left;margin-left:24.05pt;margin-top:8.2pt;width:204.55pt;height:4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" filled="f" strokecolor="#4f81bd">
                <v:textbox>
                  <w:txbxContent>
                    <w:p w:rsidR="00A71AF9" w:rsidRPr="001A3AF1" w:rsidRDefault="00A71AF9" w:rsidP="00A54E31">
                      <w:pPr>
                        <w:pStyle w:val="ac"/>
                        <w:spacing w:before="0" w:beforeAutospacing="0" w:after="0" w:afterAutospacing="0"/>
                        <w:jc w:val="center"/>
                        <w:rPr>
                          <w:lang w:val="ru-RU"/>
                        </w:rPr>
                      </w:pPr>
                      <w:r>
                        <w:rPr>
                          <w:kern w:val="24"/>
                          <w:lang w:val="ru-RU"/>
                        </w:rPr>
                        <w:t>Соответствие представленных документов установленным требованиям</w:t>
                      </w:r>
                    </w:p>
                    <w:p w:rsidR="00A71AF9" w:rsidRPr="00AD3908" w:rsidRDefault="00A71AF9" w:rsidP="00A54E31">
                      <w:pPr>
                        <w:pStyle w:val="ac"/>
                        <w:spacing w:before="0" w:beforeAutospacing="0" w:after="0" w:afterAutospacing="0"/>
                        <w:jc w:val="center"/>
                        <w:rPr>
                          <w:lang w:val="ru-RU"/>
                        </w:rPr>
                      </w:pPr>
                    </w:p>
                  </w:txbxContent>
                </v:textbox>
              </v:shape>
            </w:pict>
          </mc:Fallback>
        </mc:AlternateContent>
      </w:r>
    </w:p>
    <w:p w:rsidR="00A54E31" w:rsidRPr="00A71AF9" w:rsidRDefault="00A54E31" w:rsidP="00A54E31">
      <w:pPr>
        <w:autoSpaceDE w:val="0"/>
        <w:autoSpaceDN w:val="0"/>
        <w:adjustRightInd w:val="0"/>
        <w:spacing w:after="0" w:line="36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76672" behindDoc="0" locked="0" layoutInCell="1" allowOverlap="1" wp14:anchorId="42610610" wp14:editId="1F32620A">
                <wp:simplePos x="0" y="0"/>
                <wp:positionH relativeFrom="column">
                  <wp:posOffset>6356985</wp:posOffset>
                </wp:positionH>
                <wp:positionV relativeFrom="paragraph">
                  <wp:posOffset>50800</wp:posOffset>
                </wp:positionV>
                <wp:extent cx="0" cy="3491865"/>
                <wp:effectExtent l="9525" t="6350" r="9525" b="6985"/>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91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500.55pt;margin-top:4pt;width:0;height:274.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"/>
            </w:pict>
          </mc:Fallback>
        </mc:AlternateContent>
      </w: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75648" behindDoc="0" locked="0" layoutInCell="1" allowOverlap="1" wp14:anchorId="6AE7E562" wp14:editId="5D57D2F1">
                <wp:simplePos x="0" y="0"/>
                <wp:positionH relativeFrom="column">
                  <wp:posOffset>6033135</wp:posOffset>
                </wp:positionH>
                <wp:positionV relativeFrom="paragraph">
                  <wp:posOffset>50800</wp:posOffset>
                </wp:positionV>
                <wp:extent cx="323850" cy="0"/>
                <wp:effectExtent l="9525" t="6350" r="9525" b="1270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0" o:spid="_x0000_s1026" type="#_x0000_t32" style="position:absolute;margin-left:475.05pt;margin-top:4pt;width:25.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"/>
            </w:pict>
          </mc:Fallback>
        </mc:AlternateContent>
      </w:r>
    </w:p>
    <w:p w:rsidR="00A54E31" w:rsidRPr="00A71AF9" w:rsidRDefault="00A54E31" w:rsidP="00A54E31">
      <w:pPr>
        <w:autoSpaceDE w:val="0"/>
        <w:autoSpaceDN w:val="0"/>
        <w:adjustRightInd w:val="0"/>
        <w:spacing w:after="0" w:line="36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64384" behindDoc="0" locked="0" layoutInCell="1" allowOverlap="1" wp14:anchorId="0D444870" wp14:editId="0F9B9ED9">
                <wp:simplePos x="0" y="0"/>
                <wp:positionH relativeFrom="column">
                  <wp:posOffset>1378585</wp:posOffset>
                </wp:positionH>
                <wp:positionV relativeFrom="paragraph">
                  <wp:posOffset>288290</wp:posOffset>
                </wp:positionV>
                <wp:extent cx="356870" cy="635"/>
                <wp:effectExtent l="57150" t="10795" r="56515" b="22860"/>
                <wp:wrapNone/>
                <wp:docPr id="39" name="Соединительная линия уступом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56870" cy="635"/>
                        </a:xfrm>
                        <a:prstGeom prst="bentConnector3">
                          <a:avLst>
                            <a:gd name="adj1" fmla="val 50000"/>
                          </a:avLst>
                        </a:prstGeom>
                        <a:noFill/>
                        <a:ln w="9525" algn="ctr">
                          <a:solidFill>
                            <a:srgbClr val="000000"/>
                          </a:solidFill>
                          <a:miter lim="800000"/>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39" o:spid="_x0000_s1026" type="#_x0000_t34" style="position:absolute;margin-left:108.55pt;margin-top:22.7pt;width:28.1pt;height:.05pt;rotation:90;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">
                <v:stroke endarrow="classic"/>
              </v:shape>
            </w:pict>
          </mc:Fallback>
        </mc:AlternateContent>
      </w: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71552" behindDoc="0" locked="0" layoutInCell="1" allowOverlap="1" wp14:anchorId="60299A1C" wp14:editId="370A159D">
                <wp:simplePos x="0" y="0"/>
                <wp:positionH relativeFrom="column">
                  <wp:posOffset>3772535</wp:posOffset>
                </wp:positionH>
                <wp:positionV relativeFrom="paragraph">
                  <wp:posOffset>1503680</wp:posOffset>
                </wp:positionV>
                <wp:extent cx="2260600" cy="707390"/>
                <wp:effectExtent l="6350" t="13335" r="9525" b="12700"/>
                <wp:wrapNone/>
                <wp:docPr id="38" name="Поле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707390"/>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A71AF9" w:rsidRPr="001153FB" w:rsidRDefault="00A71AF9" w:rsidP="00A54E31">
                            <w:pPr>
                              <w:pStyle w:val="ac"/>
                              <w:spacing w:before="0" w:beforeAutospacing="0" w:after="0" w:afterAutospacing="0"/>
                              <w:jc w:val="center"/>
                              <w:rPr>
                                <w:lang w:val="ru-RU"/>
                              </w:rPr>
                            </w:pPr>
                            <w:r w:rsidRPr="004D3DF1">
                              <w:rPr>
                                <w:lang w:val="ru-RU"/>
                              </w:rPr>
                              <w:t xml:space="preserve">Наличие оснований для отказа в </w:t>
                            </w:r>
                            <w:proofErr w:type="gramStart"/>
                            <w:r w:rsidRPr="004D3DF1">
                              <w:rPr>
                                <w:lang w:val="ru-RU"/>
                              </w:rPr>
                              <w:t>предоставлении</w:t>
                            </w:r>
                            <w:proofErr w:type="gramEnd"/>
                            <w:r w:rsidRPr="004D3DF1">
                              <w:rPr>
                                <w:lang w:val="ru-RU"/>
                              </w:rPr>
                              <w:t xml:space="preserve">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8" o:spid="_x0000_s1030" type="#_x0000_t202" style="position:absolute;left:0;text-align:left;margin-left:297.05pt;margin-top:118.4pt;width:178pt;height:55.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" filled="f" strokecolor="#4f81bd">
                <v:textbox>
                  <w:txbxContent>
                    <w:p w:rsidR="00A71AF9" w:rsidRPr="001153FB" w:rsidRDefault="00A71AF9" w:rsidP="00A54E31">
                      <w:pPr>
                        <w:pStyle w:val="ac"/>
                        <w:spacing w:before="0" w:beforeAutospacing="0" w:after="0" w:afterAutospacing="0"/>
                        <w:jc w:val="center"/>
                        <w:rPr>
                          <w:lang w:val="ru-RU"/>
                        </w:rPr>
                      </w:pPr>
                      <w:r w:rsidRPr="004D3DF1">
                        <w:rPr>
                          <w:lang w:val="ru-RU"/>
                        </w:rPr>
                        <w:t xml:space="preserve">Наличие оснований для отказа в </w:t>
                      </w:r>
                      <w:proofErr w:type="gramStart"/>
                      <w:r w:rsidRPr="004D3DF1">
                        <w:rPr>
                          <w:lang w:val="ru-RU"/>
                        </w:rPr>
                        <w:t>предоставлении</w:t>
                      </w:r>
                      <w:proofErr w:type="gramEnd"/>
                      <w:r w:rsidRPr="004D3DF1">
                        <w:rPr>
                          <w:lang w:val="ru-RU"/>
                        </w:rPr>
                        <w:t xml:space="preserve"> муниципальной услуги</w:t>
                      </w:r>
                    </w:p>
                  </w:txbxContent>
                </v:textbox>
              </v:shape>
            </w:pict>
          </mc:Fallback>
        </mc:AlternateContent>
      </w: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74624" behindDoc="0" locked="0" layoutInCell="1" allowOverlap="1" wp14:anchorId="18EC0207" wp14:editId="31167FCA">
                <wp:simplePos x="0" y="0"/>
                <wp:positionH relativeFrom="column">
                  <wp:posOffset>4937760</wp:posOffset>
                </wp:positionH>
                <wp:positionV relativeFrom="paragraph">
                  <wp:posOffset>1020445</wp:posOffset>
                </wp:positionV>
                <wp:extent cx="0" cy="483235"/>
                <wp:effectExtent l="57150" t="6350" r="57150" b="1524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3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7" o:spid="_x0000_s1026" type="#_x0000_t32" style="position:absolute;margin-left:388.8pt;margin-top:80.35pt;width:0;height:38.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">
                <v:stroke endarrow="block"/>
              </v:shape>
            </w:pict>
          </mc:Fallback>
        </mc:AlternateContent>
      </w: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73600" behindDoc="0" locked="0" layoutInCell="1" allowOverlap="1" wp14:anchorId="47313988" wp14:editId="4678E561">
                <wp:simplePos x="0" y="0"/>
                <wp:positionH relativeFrom="column">
                  <wp:posOffset>3514090</wp:posOffset>
                </wp:positionH>
                <wp:positionV relativeFrom="paragraph">
                  <wp:posOffset>1010920</wp:posOffset>
                </wp:positionV>
                <wp:extent cx="1423670" cy="9525"/>
                <wp:effectExtent l="5080" t="6350" r="9525" b="1270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367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6" o:spid="_x0000_s1026" type="#_x0000_t32" style="position:absolute;margin-left:276.7pt;margin-top:79.6pt;width:112.1pt;height:.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"/>
            </w:pict>
          </mc:Fallback>
        </mc:AlternateContent>
      </w: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61312" behindDoc="0" locked="0" layoutInCell="1" allowOverlap="1" wp14:anchorId="2704A550" wp14:editId="7846B730">
                <wp:simplePos x="0" y="0"/>
                <wp:positionH relativeFrom="column">
                  <wp:posOffset>-68580</wp:posOffset>
                </wp:positionH>
                <wp:positionV relativeFrom="paragraph">
                  <wp:posOffset>467360</wp:posOffset>
                </wp:positionV>
                <wp:extent cx="3582670" cy="1174750"/>
                <wp:effectExtent l="13335" t="5715" r="13970" b="10160"/>
                <wp:wrapNone/>
                <wp:docPr id="35" name="Поле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2670" cy="1174750"/>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A71AF9" w:rsidRPr="00FF51FC" w:rsidRDefault="00A71AF9" w:rsidP="00A54E31">
                            <w:pPr>
                              <w:jc w:val="center"/>
                            </w:pPr>
                            <w:r>
                              <w:rPr>
                                <w:kern w:val="24"/>
                              </w:rPr>
                              <w:t xml:space="preserve">Формирование и направление межведомственных и внутриведомственных запросов о </w:t>
                            </w:r>
                            <w:r w:rsidRPr="004D3DF1">
                              <w:rPr>
                                <w:kern w:val="24"/>
                              </w:rPr>
                              <w:t xml:space="preserve">предоставлении документов, </w:t>
                            </w:r>
                            <w:r w:rsidRPr="004D3DF1">
                              <w:t>необходимых для предоставления муниципальной услуги в государственные органы и иные органы, участвующие в предоставлении муниципальной услуги</w:t>
                            </w:r>
                            <w:r>
                              <w:rPr>
                                <w:sz w:val="20"/>
                                <w:szCs w:val="20"/>
                              </w:rPr>
                              <w:t xml:space="preserve"> </w:t>
                            </w:r>
                            <w:r>
                              <w:t>(при необходимости)</w:t>
                            </w:r>
                          </w:p>
                          <w:p w:rsidR="00A71AF9" w:rsidRPr="00472E65" w:rsidRDefault="00A71AF9" w:rsidP="00A54E31">
                            <w:pPr>
                              <w:jc w:val="center"/>
                              <w:rPr>
                                <w:szCs w:val="20"/>
                              </w:rPr>
                            </w:pPr>
                          </w:p>
                          <w:p w:rsidR="00A71AF9" w:rsidRPr="004D3DF1" w:rsidRDefault="00A71AF9" w:rsidP="00A54E31">
                            <w:pPr>
                              <w:pStyle w:val="ac"/>
                              <w:spacing w:before="0" w:beforeAutospacing="0" w:after="0" w:afterAutospacing="0"/>
                              <w:jc w:val="center"/>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5" o:spid="_x0000_s1031" type="#_x0000_t202" style="position:absolute;left:0;text-align:left;margin-left:-5.4pt;margin-top:36.8pt;width:282.1pt;height: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" filled="f" strokecolor="#4f81bd">
                <v:textbox>
                  <w:txbxContent>
                    <w:p w:rsidR="00A71AF9" w:rsidRPr="00FF51FC" w:rsidRDefault="00A71AF9" w:rsidP="00A54E31">
                      <w:pPr>
                        <w:jc w:val="center"/>
                      </w:pPr>
                      <w:r>
                        <w:rPr>
                          <w:kern w:val="24"/>
                        </w:rPr>
                        <w:t xml:space="preserve">Формирование и направление межведомственных и внутриведомственных запросов о </w:t>
                      </w:r>
                      <w:r w:rsidRPr="004D3DF1">
                        <w:rPr>
                          <w:kern w:val="24"/>
                        </w:rPr>
                        <w:t xml:space="preserve">предоставлении документов, </w:t>
                      </w:r>
                      <w:r w:rsidRPr="004D3DF1">
                        <w:t>необходимых для предоставления муниципальной услуги в государственные органы и иные органы, участвующие в предоставлении муниципальной услуги</w:t>
                      </w:r>
                      <w:r>
                        <w:rPr>
                          <w:sz w:val="20"/>
                          <w:szCs w:val="20"/>
                        </w:rPr>
                        <w:t xml:space="preserve"> </w:t>
                      </w:r>
                      <w:r>
                        <w:t>(при необходимости)</w:t>
                      </w:r>
                    </w:p>
                    <w:p w:rsidR="00A71AF9" w:rsidRPr="00472E65" w:rsidRDefault="00A71AF9" w:rsidP="00A54E31">
                      <w:pPr>
                        <w:jc w:val="center"/>
                        <w:rPr>
                          <w:szCs w:val="20"/>
                        </w:rPr>
                      </w:pPr>
                    </w:p>
                    <w:p w:rsidR="00A71AF9" w:rsidRPr="004D3DF1" w:rsidRDefault="00A71AF9" w:rsidP="00A54E31">
                      <w:pPr>
                        <w:pStyle w:val="ac"/>
                        <w:spacing w:before="0" w:beforeAutospacing="0" w:after="0" w:afterAutospacing="0"/>
                        <w:jc w:val="center"/>
                        <w:rPr>
                          <w:lang w:val="ru-RU"/>
                        </w:rPr>
                      </w:pPr>
                    </w:p>
                  </w:txbxContent>
                </v:textbox>
              </v:shape>
            </w:pict>
          </mc:Fallback>
        </mc:AlternateContent>
      </w: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81792" behindDoc="0" locked="0" layoutInCell="1" allowOverlap="1" wp14:anchorId="4BEEB76E" wp14:editId="1FFFCEB4">
                <wp:simplePos x="0" y="0"/>
                <wp:positionH relativeFrom="column">
                  <wp:posOffset>1557020</wp:posOffset>
                </wp:positionH>
                <wp:positionV relativeFrom="paragraph">
                  <wp:posOffset>109220</wp:posOffset>
                </wp:positionV>
                <wp:extent cx="0" cy="270510"/>
                <wp:effectExtent l="57785" t="9525" r="56515" b="15240"/>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0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4" o:spid="_x0000_s1026" type="#_x0000_t32" style="position:absolute;margin-left:122.6pt;margin-top:8.6pt;width:0;height:21.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">
                <v:stroke endarrow="block"/>
              </v:shape>
            </w:pict>
          </mc:Fallback>
        </mc:AlternateContent>
      </w: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80768" behindDoc="0" locked="0" layoutInCell="1" allowOverlap="1" wp14:anchorId="33A99DC4" wp14:editId="0D1641E5">
                <wp:simplePos x="0" y="0"/>
                <wp:positionH relativeFrom="column">
                  <wp:posOffset>73660</wp:posOffset>
                </wp:positionH>
                <wp:positionV relativeFrom="paragraph">
                  <wp:posOffset>29210</wp:posOffset>
                </wp:positionV>
                <wp:extent cx="2976245" cy="511175"/>
                <wp:effectExtent l="12700" t="13335" r="11430" b="8890"/>
                <wp:wrapNone/>
                <wp:docPr id="33" name="Поле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6245" cy="511175"/>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A71AF9" w:rsidRPr="001153FB" w:rsidRDefault="00A71AF9" w:rsidP="00A54E31">
                            <w:pPr>
                              <w:pStyle w:val="ac"/>
                              <w:spacing w:before="0" w:beforeAutospacing="0" w:after="0" w:afterAutospacing="0"/>
                              <w:jc w:val="center"/>
                              <w:rPr>
                                <w:lang w:val="ru-RU"/>
                              </w:rPr>
                            </w:pPr>
                            <w:r>
                              <w:rPr>
                                <w:lang w:val="ru-RU"/>
                              </w:rPr>
                              <w:t>Отсутствие</w:t>
                            </w:r>
                            <w:r w:rsidRPr="004D3DF1">
                              <w:rPr>
                                <w:lang w:val="ru-RU"/>
                              </w:rPr>
                              <w:t xml:space="preserve"> оснований для отказа в </w:t>
                            </w:r>
                            <w:proofErr w:type="gramStart"/>
                            <w:r w:rsidRPr="004D3DF1">
                              <w:rPr>
                                <w:lang w:val="ru-RU"/>
                              </w:rPr>
                              <w:t>предоставлении</w:t>
                            </w:r>
                            <w:proofErr w:type="gramEnd"/>
                            <w:r w:rsidRPr="004D3DF1">
                              <w:rPr>
                                <w:lang w:val="ru-RU"/>
                              </w:rPr>
                              <w:t xml:space="preserve">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3" o:spid="_x0000_s1032" type="#_x0000_t202" style="position:absolute;left:0;text-align:left;margin-left:5.8pt;margin-top:2.3pt;width:234.35pt;height:40.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" filled="f" strokecolor="#4f81bd">
                <v:textbox>
                  <w:txbxContent>
                    <w:p w:rsidR="00A71AF9" w:rsidRPr="001153FB" w:rsidRDefault="00A71AF9" w:rsidP="00A54E31">
                      <w:pPr>
                        <w:pStyle w:val="ac"/>
                        <w:spacing w:before="0" w:beforeAutospacing="0" w:after="0" w:afterAutospacing="0"/>
                        <w:jc w:val="center"/>
                        <w:rPr>
                          <w:lang w:val="ru-RU"/>
                        </w:rPr>
                      </w:pPr>
                      <w:r>
                        <w:rPr>
                          <w:lang w:val="ru-RU"/>
                        </w:rPr>
                        <w:t>Отсутствие</w:t>
                      </w:r>
                      <w:r w:rsidRPr="004D3DF1">
                        <w:rPr>
                          <w:lang w:val="ru-RU"/>
                        </w:rPr>
                        <w:t xml:space="preserve"> оснований для отказа в </w:t>
                      </w:r>
                      <w:proofErr w:type="gramStart"/>
                      <w:r w:rsidRPr="004D3DF1">
                        <w:rPr>
                          <w:lang w:val="ru-RU"/>
                        </w:rPr>
                        <w:t>предоставлении</w:t>
                      </w:r>
                      <w:proofErr w:type="gramEnd"/>
                      <w:r w:rsidRPr="004D3DF1">
                        <w:rPr>
                          <w:lang w:val="ru-RU"/>
                        </w:rPr>
                        <w:t xml:space="preserve"> муниципальной услуги</w:t>
                      </w:r>
                    </w:p>
                  </w:txbxContent>
                </v:textbox>
              </v:shape>
            </w:pict>
          </mc:Fallback>
        </mc:AlternateContent>
      </w:r>
    </w:p>
    <w:p w:rsidR="00A54E31" w:rsidRPr="00A71AF9" w:rsidRDefault="00A54E31" w:rsidP="00A54E31">
      <w:pPr>
        <w:spacing w:after="0" w:line="240" w:lineRule="auto"/>
        <w:ind w:firstLine="720"/>
        <w:rPr>
          <w:rFonts w:ascii="Times New Roman" w:eastAsia="Times New Roman" w:hAnsi="Times New Roman" w:cs="Times New Roman"/>
          <w:lang w:eastAsia="ru-RU"/>
        </w:rPr>
      </w:pP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67456" behindDoc="0" locked="0" layoutInCell="1" allowOverlap="1" wp14:anchorId="29EAB1EE" wp14:editId="2BB8B2BB">
                <wp:simplePos x="0" y="0"/>
                <wp:positionH relativeFrom="column">
                  <wp:posOffset>4937760</wp:posOffset>
                </wp:positionH>
                <wp:positionV relativeFrom="paragraph">
                  <wp:posOffset>167640</wp:posOffset>
                </wp:positionV>
                <wp:extent cx="635" cy="635635"/>
                <wp:effectExtent l="57150" t="12700" r="56515" b="1841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 o:spid="_x0000_s1026" type="#_x0000_t32" style="position:absolute;margin-left:388.8pt;margin-top:13.2pt;width:.05pt;height:50.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">
                <v:stroke endarrow="block"/>
              </v:shape>
            </w:pict>
          </mc:Fallback>
        </mc:AlternateContent>
      </w: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83840" behindDoc="0" locked="0" layoutInCell="1" allowOverlap="1" wp14:anchorId="67AD7D68" wp14:editId="05B0F7F2">
                <wp:simplePos x="0" y="0"/>
                <wp:positionH relativeFrom="column">
                  <wp:posOffset>1556385</wp:posOffset>
                </wp:positionH>
                <wp:positionV relativeFrom="paragraph">
                  <wp:posOffset>14605</wp:posOffset>
                </wp:positionV>
                <wp:extent cx="635" cy="734695"/>
                <wp:effectExtent l="57150" t="10160" r="56515" b="1714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7346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122.55pt;margin-top:1.15pt;width:.05pt;height:57.8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">
                <v:stroke endarrow="block"/>
              </v:shape>
            </w:pict>
          </mc:Fallback>
        </mc:AlternateContent>
      </w: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84864" behindDoc="0" locked="0" layoutInCell="1" allowOverlap="1" wp14:anchorId="7124A75F" wp14:editId="2635EB03">
                <wp:simplePos x="0" y="0"/>
                <wp:positionH relativeFrom="column">
                  <wp:posOffset>3728085</wp:posOffset>
                </wp:positionH>
                <wp:positionV relativeFrom="paragraph">
                  <wp:posOffset>102235</wp:posOffset>
                </wp:positionV>
                <wp:extent cx="2260600" cy="878840"/>
                <wp:effectExtent l="9525" t="10160" r="6350" b="6350"/>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878840"/>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A71AF9" w:rsidRDefault="00A71AF9" w:rsidP="00A54E31">
                            <w:pPr>
                              <w:pStyle w:val="ac"/>
                              <w:spacing w:before="0" w:beforeAutospacing="0" w:after="0" w:afterAutospacing="0"/>
                              <w:jc w:val="center"/>
                              <w:rPr>
                                <w:kern w:val="24"/>
                                <w:lang w:val="ru-RU"/>
                              </w:rPr>
                            </w:pPr>
                          </w:p>
                          <w:p w:rsidR="00A71AF9" w:rsidRPr="001153FB" w:rsidRDefault="00A71AF9" w:rsidP="00A54E31">
                            <w:pPr>
                              <w:pStyle w:val="ac"/>
                              <w:spacing w:before="0" w:beforeAutospacing="0" w:after="0" w:afterAutospacing="0"/>
                              <w:jc w:val="center"/>
                              <w:rPr>
                                <w:lang w:val="ru-RU"/>
                              </w:rPr>
                            </w:pPr>
                            <w:r>
                              <w:rPr>
                                <w:kern w:val="24"/>
                                <w:lang w:val="ru-RU"/>
                              </w:rPr>
                              <w:t>Принятие решения об отказе в</w:t>
                            </w:r>
                            <w:r w:rsidRPr="006830E5">
                              <w:rPr>
                                <w:kern w:val="24"/>
                              </w:rPr>
                              <w:t xml:space="preserve"> </w:t>
                            </w:r>
                            <w:r>
                              <w:rPr>
                                <w:kern w:val="24"/>
                                <w:lang w:val="ru-RU"/>
                              </w:rPr>
                              <w:t>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 o:spid="_x0000_s1033" type="#_x0000_t202" style="position:absolute;left:0;text-align:left;margin-left:293.55pt;margin-top:8.05pt;width:178pt;height:69.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" filled="f" strokecolor="#4f81bd">
                <v:textbox>
                  <w:txbxContent>
                    <w:p w:rsidR="00A71AF9" w:rsidRDefault="00A71AF9" w:rsidP="00A54E31">
                      <w:pPr>
                        <w:pStyle w:val="ac"/>
                        <w:spacing w:before="0" w:beforeAutospacing="0" w:after="0" w:afterAutospacing="0"/>
                        <w:jc w:val="center"/>
                        <w:rPr>
                          <w:kern w:val="24"/>
                          <w:lang w:val="ru-RU"/>
                        </w:rPr>
                      </w:pPr>
                    </w:p>
                    <w:p w:rsidR="00A71AF9" w:rsidRPr="001153FB" w:rsidRDefault="00A71AF9" w:rsidP="00A54E31">
                      <w:pPr>
                        <w:pStyle w:val="ac"/>
                        <w:spacing w:before="0" w:beforeAutospacing="0" w:after="0" w:afterAutospacing="0"/>
                        <w:jc w:val="center"/>
                        <w:rPr>
                          <w:lang w:val="ru-RU"/>
                        </w:rPr>
                      </w:pPr>
                      <w:r>
                        <w:rPr>
                          <w:kern w:val="24"/>
                          <w:lang w:val="ru-RU"/>
                        </w:rPr>
                        <w:t>Принятие решения об отказе в</w:t>
                      </w:r>
                      <w:r w:rsidRPr="006830E5">
                        <w:rPr>
                          <w:kern w:val="24"/>
                        </w:rPr>
                        <w:t xml:space="preserve"> </w:t>
                      </w:r>
                      <w:r>
                        <w:rPr>
                          <w:kern w:val="24"/>
                          <w:lang w:val="ru-RU"/>
                        </w:rPr>
                        <w:t>предоставлении муниципальной услуги</w:t>
                      </w:r>
                    </w:p>
                  </w:txbxContent>
                </v:textbox>
              </v:shape>
            </w:pict>
          </mc:Fallback>
        </mc:AlternateContent>
      </w: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77696" behindDoc="0" locked="0" layoutInCell="1" allowOverlap="1" wp14:anchorId="7D85A389" wp14:editId="0ADFA99F">
                <wp:simplePos x="0" y="0"/>
                <wp:positionH relativeFrom="column">
                  <wp:posOffset>5988685</wp:posOffset>
                </wp:positionH>
                <wp:positionV relativeFrom="paragraph">
                  <wp:posOffset>125730</wp:posOffset>
                </wp:positionV>
                <wp:extent cx="368300" cy="0"/>
                <wp:effectExtent l="22225" t="60325" r="9525" b="53975"/>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8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471.55pt;margin-top:9.9pt;width:29pt;height:0;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">
                <v:stroke endarrow="block"/>
              </v:shape>
            </w:pict>
          </mc:Fallback>
        </mc:AlternateContent>
      </w: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82816" behindDoc="0" locked="0" layoutInCell="1" allowOverlap="1" wp14:anchorId="417AECFD" wp14:editId="23E2708A">
                <wp:simplePos x="0" y="0"/>
                <wp:positionH relativeFrom="column">
                  <wp:posOffset>457835</wp:posOffset>
                </wp:positionH>
                <wp:positionV relativeFrom="paragraph">
                  <wp:posOffset>48260</wp:posOffset>
                </wp:positionV>
                <wp:extent cx="2260600" cy="878840"/>
                <wp:effectExtent l="6350" t="11430" r="9525" b="5080"/>
                <wp:wrapNone/>
                <wp:docPr id="2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878840"/>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A71AF9" w:rsidRPr="001A3AF1" w:rsidRDefault="00A71AF9" w:rsidP="00A54E31">
                            <w:pPr>
                              <w:pStyle w:val="ac"/>
                              <w:spacing w:before="0" w:beforeAutospacing="0" w:after="0" w:afterAutospacing="0"/>
                              <w:jc w:val="center"/>
                              <w:rPr>
                                <w:lang w:val="ru-RU"/>
                              </w:rPr>
                            </w:pPr>
                            <w:r>
                              <w:rPr>
                                <w:kern w:val="24"/>
                                <w:lang w:val="ru-RU"/>
                              </w:rPr>
                              <w:t>Принятие решения о присвоении, изменении, аннулировании адреса объекта недвижимости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8" o:spid="_x0000_s1034" type="#_x0000_t202" style="position:absolute;left:0;text-align:left;margin-left:36.05pt;margin-top:3.8pt;width:178pt;height:69.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" filled="f" strokecolor="#4f81bd">
                <v:textbox>
                  <w:txbxContent>
                    <w:p w:rsidR="00A71AF9" w:rsidRPr="001A3AF1" w:rsidRDefault="00A71AF9" w:rsidP="00A54E31">
                      <w:pPr>
                        <w:pStyle w:val="ac"/>
                        <w:spacing w:before="0" w:beforeAutospacing="0" w:after="0" w:afterAutospacing="0"/>
                        <w:jc w:val="center"/>
                        <w:rPr>
                          <w:lang w:val="ru-RU"/>
                        </w:rPr>
                      </w:pPr>
                      <w:r>
                        <w:rPr>
                          <w:kern w:val="24"/>
                          <w:lang w:val="ru-RU"/>
                        </w:rPr>
                        <w:t>Принятие решения о присвоении, изменении, аннулировании адреса объекта недвижимости</w:t>
                      </w:r>
                    </w:p>
                  </w:txbxContent>
                </v:textbox>
              </v:shape>
            </w:pict>
          </mc:Fallback>
        </mc:AlternateContent>
      </w: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85888" behindDoc="0" locked="0" layoutInCell="1" allowOverlap="1" wp14:anchorId="410434AD" wp14:editId="5965A2D1">
                <wp:simplePos x="0" y="0"/>
                <wp:positionH relativeFrom="column">
                  <wp:posOffset>4937760</wp:posOffset>
                </wp:positionH>
                <wp:positionV relativeFrom="paragraph">
                  <wp:posOffset>104775</wp:posOffset>
                </wp:positionV>
                <wp:extent cx="635" cy="582295"/>
                <wp:effectExtent l="57150" t="12700" r="56515" b="1460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822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388.8pt;margin-top:8.25pt;width:.05pt;height:45.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">
                <v:stroke endarrow="block"/>
              </v:shape>
            </w:pict>
          </mc:Fallback>
        </mc:AlternateContent>
      </w: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66432" behindDoc="0" locked="0" layoutInCell="1" allowOverlap="1" wp14:anchorId="2B242131" wp14:editId="241A128B">
                <wp:simplePos x="0" y="0"/>
                <wp:positionH relativeFrom="column">
                  <wp:posOffset>1462405</wp:posOffset>
                </wp:positionH>
                <wp:positionV relativeFrom="paragraph">
                  <wp:posOffset>50800</wp:posOffset>
                </wp:positionV>
                <wp:extent cx="635" cy="392430"/>
                <wp:effectExtent l="58420" t="13970" r="55245" b="2222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92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115.15pt;margin-top:4pt;width:.05pt;height:30.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">
                <v:stroke endarrow="block"/>
              </v:shape>
            </w:pict>
          </mc:Fallback>
        </mc:AlternateContent>
      </w: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65408" behindDoc="0" locked="0" layoutInCell="1" allowOverlap="1" wp14:anchorId="17462BC0" wp14:editId="7A0922A3">
                <wp:simplePos x="0" y="0"/>
                <wp:positionH relativeFrom="column">
                  <wp:posOffset>3772535</wp:posOffset>
                </wp:positionH>
                <wp:positionV relativeFrom="paragraph">
                  <wp:posOffset>41275</wp:posOffset>
                </wp:positionV>
                <wp:extent cx="2260600" cy="638175"/>
                <wp:effectExtent l="6350" t="12065" r="9525" b="6985"/>
                <wp:wrapNone/>
                <wp:docPr id="25"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638175"/>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A71AF9" w:rsidRPr="001153FB" w:rsidRDefault="00A71AF9" w:rsidP="00A54E31">
                            <w:pPr>
                              <w:pStyle w:val="ac"/>
                              <w:spacing w:before="0" w:beforeAutospacing="0" w:after="0" w:afterAutospacing="0"/>
                              <w:jc w:val="center"/>
                              <w:rPr>
                                <w:lang w:val="ru-RU"/>
                              </w:rPr>
                            </w:pPr>
                            <w:r>
                              <w:rPr>
                                <w:kern w:val="24"/>
                                <w:lang w:val="ru-RU"/>
                              </w:rPr>
                              <w:t xml:space="preserve"> Выдача (направление) заявителю мотивированного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5" o:spid="_x0000_s1035" type="#_x0000_t202" style="position:absolute;left:0;text-align:left;margin-left:297.05pt;margin-top:3.25pt;width:178pt;height:5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" filled="f" strokecolor="#4f81bd">
                <v:textbox>
                  <w:txbxContent>
                    <w:p w:rsidR="00A71AF9" w:rsidRPr="001153FB" w:rsidRDefault="00A71AF9" w:rsidP="00A54E31">
                      <w:pPr>
                        <w:pStyle w:val="ac"/>
                        <w:spacing w:before="0" w:beforeAutospacing="0" w:after="0" w:afterAutospacing="0"/>
                        <w:jc w:val="center"/>
                        <w:rPr>
                          <w:lang w:val="ru-RU"/>
                        </w:rPr>
                      </w:pPr>
                      <w:r>
                        <w:rPr>
                          <w:kern w:val="24"/>
                          <w:lang w:val="ru-RU"/>
                        </w:rPr>
                        <w:t xml:space="preserve"> Выдача (направление) заявителю мотивированного отказа</w:t>
                      </w:r>
                    </w:p>
                  </w:txbxContent>
                </v:textbox>
              </v:shape>
            </w:pict>
          </mc:Fallback>
        </mc:AlternateContent>
      </w:r>
      <w:r w:rsidRPr="00A71AF9">
        <w:rPr>
          <w:rFonts w:ascii="Times New Roman" w:eastAsia="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4B82C8C4" wp14:editId="735CE34A">
                <wp:simplePos x="0" y="0"/>
                <wp:positionH relativeFrom="column">
                  <wp:posOffset>457835</wp:posOffset>
                </wp:positionH>
                <wp:positionV relativeFrom="paragraph">
                  <wp:posOffset>92710</wp:posOffset>
                </wp:positionV>
                <wp:extent cx="2260600" cy="878840"/>
                <wp:effectExtent l="6350" t="6350" r="9525" b="10160"/>
                <wp:wrapNone/>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878840"/>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A71AF9" w:rsidRPr="001153FB" w:rsidRDefault="00A71AF9" w:rsidP="00A54E31">
                            <w:pPr>
                              <w:pStyle w:val="ac"/>
                              <w:spacing w:before="0" w:beforeAutospacing="0" w:after="0" w:afterAutospacing="0"/>
                              <w:jc w:val="center"/>
                              <w:rPr>
                                <w:lang w:val="ru-RU"/>
                              </w:rPr>
                            </w:pPr>
                            <w:r>
                              <w:rPr>
                                <w:kern w:val="24"/>
                                <w:lang w:val="ru-RU"/>
                              </w:rPr>
                              <w:t>Выдача (направление) постановления о присвоении, изменении, аннулировании адреса объекту недвижимости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4" o:spid="_x0000_s1036" type="#_x0000_t202" style="position:absolute;left:0;text-align:left;margin-left:36.05pt;margin-top:7.3pt;width:178pt;height:6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" filled="f" strokecolor="#4f81bd">
                <v:textbox>
                  <w:txbxContent>
                    <w:p w:rsidR="00A71AF9" w:rsidRPr="001153FB" w:rsidRDefault="00A71AF9" w:rsidP="00A54E31">
                      <w:pPr>
                        <w:pStyle w:val="ac"/>
                        <w:spacing w:before="0" w:beforeAutospacing="0" w:after="0" w:afterAutospacing="0"/>
                        <w:jc w:val="center"/>
                        <w:rPr>
                          <w:lang w:val="ru-RU"/>
                        </w:rPr>
                      </w:pPr>
                      <w:r>
                        <w:rPr>
                          <w:kern w:val="24"/>
                          <w:lang w:val="ru-RU"/>
                        </w:rPr>
                        <w:t>Выдача (направление) постановления о присвоении, изменении, аннулировании адреса объекту недвижимости</w:t>
                      </w:r>
                    </w:p>
                  </w:txbxContent>
                </v:textbox>
              </v:shape>
            </w:pict>
          </mc:Fallback>
        </mc:AlternateContent>
      </w: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left="4962" w:firstLine="720"/>
        <w:contextualSpacing/>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Приложение № 2</w:t>
      </w:r>
    </w:p>
    <w:p w:rsidR="00A54E31" w:rsidRPr="00A71AF9" w:rsidRDefault="00A54E31" w:rsidP="00A54E31">
      <w:pPr>
        <w:widowControl w:val="0"/>
        <w:tabs>
          <w:tab w:val="left" w:pos="567"/>
        </w:tabs>
        <w:spacing w:after="0" w:line="240" w:lineRule="auto"/>
        <w:ind w:left="4962" w:firstLine="720"/>
        <w:contextualSpacing/>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к Административному регламенту </w:t>
      </w:r>
    </w:p>
    <w:p w:rsidR="00A54E31" w:rsidRPr="00A71AF9" w:rsidRDefault="00A54E31" w:rsidP="00A54E31">
      <w:pPr>
        <w:widowControl w:val="0"/>
        <w:tabs>
          <w:tab w:val="left" w:pos="567"/>
        </w:tabs>
        <w:spacing w:after="0" w:line="240" w:lineRule="auto"/>
        <w:ind w:left="4962" w:firstLine="720"/>
        <w:contextualSpacing/>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предоставления муниципальной услуги </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w:t>
      </w:r>
      <w:r w:rsidRPr="00A71AF9">
        <w:rPr>
          <w:rFonts w:ascii="Times New Roman" w:eastAsia="Times New Roman" w:hAnsi="Times New Roman" w:cs="Times New Roman"/>
          <w:color w:val="000000"/>
          <w:lang w:eastAsia="ru-RU"/>
        </w:rPr>
        <w:t>Присвоение адреса объекту недвижимости</w:t>
      </w:r>
      <w:r w:rsidRPr="00A71AF9">
        <w:rPr>
          <w:rFonts w:ascii="Times New Roman" w:eastAsia="Times New Roman" w:hAnsi="Times New Roman" w:cs="Times New Roman"/>
          <w:bCs/>
          <w:lang w:eastAsia="ru-RU"/>
        </w:rPr>
        <w:t>»</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A71AF9">
        <w:rPr>
          <w:rFonts w:ascii="Times New Roman" w:eastAsia="Times New Roman" w:hAnsi="Times New Roman" w:cs="Times New Roman"/>
          <w:bCs/>
          <w:lang w:eastAsia="ru-RU"/>
        </w:rPr>
        <w:t xml:space="preserve"> в</w:t>
      </w:r>
      <w:r w:rsidR="00A71AF9" w:rsidRPr="00A71AF9">
        <w:rPr>
          <w:rFonts w:ascii="Times New Roman" w:eastAsia="Times New Roman" w:hAnsi="Times New Roman" w:cs="Times New Roman"/>
          <w:lang w:eastAsia="ru-RU"/>
        </w:rPr>
        <w:t xml:space="preserve"> сельском </w:t>
      </w:r>
      <w:proofErr w:type="gramStart"/>
      <w:r w:rsidR="00A71AF9" w:rsidRPr="00A71AF9">
        <w:rPr>
          <w:rFonts w:ascii="Times New Roman" w:eastAsia="Times New Roman" w:hAnsi="Times New Roman" w:cs="Times New Roman"/>
          <w:lang w:eastAsia="ru-RU"/>
        </w:rPr>
        <w:t>поселении</w:t>
      </w:r>
      <w:proofErr w:type="gramEnd"/>
      <w:r w:rsidR="00A71AF9" w:rsidRPr="00A71AF9">
        <w:rPr>
          <w:rFonts w:ascii="Times New Roman" w:eastAsia="Times New Roman" w:hAnsi="Times New Roman" w:cs="Times New Roman"/>
          <w:lang w:eastAsia="ru-RU"/>
        </w:rPr>
        <w:t xml:space="preserve"> </w:t>
      </w:r>
      <w:proofErr w:type="spellStart"/>
      <w:r w:rsidR="00A71AF9" w:rsidRPr="00A71AF9">
        <w:rPr>
          <w:rFonts w:ascii="Times New Roman" w:eastAsia="Times New Roman" w:hAnsi="Times New Roman" w:cs="Times New Roman"/>
          <w:lang w:eastAsia="ru-RU"/>
        </w:rPr>
        <w:t>сергиопольский</w:t>
      </w:r>
      <w:proofErr w:type="spellEnd"/>
      <w:r w:rsidR="00A71AF9" w:rsidRPr="00A71AF9">
        <w:rPr>
          <w:rFonts w:ascii="Times New Roman" w:eastAsia="Times New Roman" w:hAnsi="Times New Roman" w:cs="Times New Roman"/>
          <w:lang w:eastAsia="ru-RU"/>
        </w:rPr>
        <w:t xml:space="preserve"> </w:t>
      </w:r>
      <w:r w:rsidRPr="00A71AF9">
        <w:rPr>
          <w:rFonts w:ascii="Times New Roman" w:eastAsia="Times New Roman" w:hAnsi="Times New Roman" w:cs="Times New Roman"/>
          <w:lang w:eastAsia="ru-RU"/>
        </w:rPr>
        <w:t xml:space="preserve">сельсовет </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муниципального района Давлекановский район </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A71AF9">
        <w:rPr>
          <w:rFonts w:ascii="Times New Roman" w:eastAsia="Times New Roman" w:hAnsi="Times New Roman" w:cs="Times New Roman"/>
          <w:lang w:eastAsia="ru-RU"/>
        </w:rPr>
        <w:t>Республики Башкортостан</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p>
    <w:p w:rsidR="00A54E31" w:rsidRPr="00A71AF9" w:rsidRDefault="00A54E31" w:rsidP="00A54E31">
      <w:pPr>
        <w:widowControl w:val="0"/>
        <w:autoSpaceDE w:val="0"/>
        <w:autoSpaceDN w:val="0"/>
        <w:adjustRightInd w:val="0"/>
        <w:spacing w:after="0" w:line="240" w:lineRule="auto"/>
        <w:ind w:firstLine="720"/>
        <w:jc w:val="center"/>
        <w:rPr>
          <w:rFonts w:ascii="Times New Roman" w:eastAsia="Times New Roman" w:hAnsi="Times New Roman" w:cs="Times New Roman"/>
          <w:bCs/>
          <w:lang w:eastAsia="ru-RU"/>
        </w:rPr>
      </w:pPr>
    </w:p>
    <w:p w:rsidR="00A54E31" w:rsidRPr="00A71AF9" w:rsidRDefault="00A54E31" w:rsidP="00A54E31">
      <w:pPr>
        <w:widowControl w:val="0"/>
        <w:tabs>
          <w:tab w:val="left" w:pos="567"/>
        </w:tabs>
        <w:spacing w:after="0" w:line="240" w:lineRule="auto"/>
        <w:ind w:left="4962" w:firstLine="720"/>
        <w:contextualSpacing/>
        <w:jc w:val="right"/>
        <w:rPr>
          <w:rFonts w:ascii="Times New Roman" w:eastAsia="Times New Roman" w:hAnsi="Times New Roman" w:cs="Times New Roman"/>
          <w:b/>
          <w:lang w:eastAsia="ru-RU"/>
        </w:rPr>
      </w:pPr>
    </w:p>
    <w:p w:rsidR="00A54E31" w:rsidRPr="00A71AF9" w:rsidRDefault="00A54E31" w:rsidP="00A54E31">
      <w:pPr>
        <w:spacing w:after="0" w:line="240" w:lineRule="auto"/>
        <w:ind w:right="-1" w:firstLine="720"/>
        <w:jc w:val="center"/>
        <w:rPr>
          <w:rFonts w:ascii="Times New Roman" w:eastAsia="Times New Roman" w:hAnsi="Times New Roman" w:cs="Times New Roman"/>
          <w:bCs/>
          <w:color w:val="000000"/>
          <w:lang w:eastAsia="ru-RU"/>
        </w:rPr>
      </w:pPr>
      <w:r w:rsidRPr="00A71AF9">
        <w:rPr>
          <w:rFonts w:ascii="Times New Roman" w:eastAsia="Times New Roman" w:hAnsi="Times New Roman" w:cs="Times New Roman"/>
          <w:color w:val="000000"/>
          <w:lang w:eastAsia="ru-RU"/>
        </w:rPr>
        <w:t>ЗАЯВЛЕНИЕ</w:t>
      </w:r>
      <w:r w:rsidRPr="00A71AF9">
        <w:rPr>
          <w:rFonts w:ascii="Times New Roman" w:eastAsia="Times New Roman" w:hAnsi="Times New Roman" w:cs="Times New Roman"/>
          <w:bCs/>
          <w:color w:val="000000"/>
          <w:lang w:eastAsia="ru-RU"/>
        </w:rPr>
        <w:br/>
        <w:t>О ПРИСВОЕНИИ ОБЪЕКТУ АДРЕСАЦИИ АДРЕСА ИЛИ АННУЛИРОВАНИИ ЕГО АДРЕСА</w:t>
      </w:r>
    </w:p>
    <w:p w:rsidR="00A54E31" w:rsidRPr="00A71AF9" w:rsidRDefault="00A54E31" w:rsidP="00A54E31">
      <w:pPr>
        <w:spacing w:after="0" w:line="240" w:lineRule="auto"/>
        <w:ind w:right="-1" w:firstLine="720"/>
        <w:jc w:val="center"/>
        <w:rPr>
          <w:rFonts w:ascii="Times New Roman" w:eastAsia="Times New Roman" w:hAnsi="Times New Roman" w:cs="Times New Roman"/>
          <w:color w:val="000000"/>
          <w:lang w:eastAsia="ru-RU"/>
        </w:rPr>
      </w:pPr>
    </w:p>
    <w:tbl>
      <w:tblPr>
        <w:tblW w:w="986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79"/>
        <w:gridCol w:w="480"/>
        <w:gridCol w:w="2760"/>
        <w:gridCol w:w="464"/>
        <w:gridCol w:w="489"/>
        <w:gridCol w:w="510"/>
        <w:gridCol w:w="1120"/>
        <w:gridCol w:w="388"/>
        <w:gridCol w:w="450"/>
        <w:gridCol w:w="487"/>
        <w:gridCol w:w="2134"/>
      </w:tblGrid>
      <w:tr w:rsidR="00A54E31" w:rsidRPr="00A71AF9" w:rsidTr="00A71AF9">
        <w:trPr>
          <w:trHeight w:val="454"/>
        </w:trPr>
        <w:tc>
          <w:tcPr>
            <w:tcW w:w="6402"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132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left="20"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Лист N ___</w:t>
            </w:r>
          </w:p>
        </w:tc>
        <w:tc>
          <w:tcPr>
            <w:tcW w:w="213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left="20"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Всего листов ___</w:t>
            </w:r>
          </w:p>
        </w:tc>
      </w:tr>
      <w:tr w:rsidR="00A54E31" w:rsidRPr="00A71AF9" w:rsidTr="00A71AF9">
        <w:trPr>
          <w:trHeight w:val="300"/>
        </w:trPr>
        <w:tc>
          <w:tcPr>
            <w:tcW w:w="9861" w:type="dxa"/>
            <w:gridSpan w:val="11"/>
            <w:tcBorders>
              <w:top w:val="single" w:sz="6" w:space="0" w:color="000000"/>
              <w:left w:val="nil"/>
              <w:bottom w:val="single" w:sz="6" w:space="0" w:color="000000"/>
              <w:right w:val="nil"/>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1</w:t>
            </w:r>
          </w:p>
        </w:tc>
        <w:tc>
          <w:tcPr>
            <w:tcW w:w="4193" w:type="dxa"/>
            <w:gridSpan w:val="4"/>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Заявление</w:t>
            </w:r>
          </w:p>
        </w:tc>
        <w:tc>
          <w:tcPr>
            <w:tcW w:w="510"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2</w:t>
            </w:r>
          </w:p>
        </w:tc>
        <w:tc>
          <w:tcPr>
            <w:tcW w:w="4579"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Заявление принято</w:t>
            </w:r>
          </w:p>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x-none"/>
              </w:rPr>
            </w:pPr>
            <w:r w:rsidRPr="00A71AF9">
              <w:rPr>
                <w:rFonts w:ascii="Times New Roman" w:eastAsia="Times New Roman" w:hAnsi="Times New Roman" w:cs="Times New Roman"/>
                <w:color w:val="000000"/>
                <w:lang w:val="x-none" w:eastAsia="x-none"/>
              </w:rPr>
              <w:t>регистрационный номер _______________</w:t>
            </w:r>
          </w:p>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x-none"/>
              </w:rPr>
            </w:pPr>
            <w:r w:rsidRPr="00A71AF9">
              <w:rPr>
                <w:rFonts w:ascii="Times New Roman" w:eastAsia="Times New Roman" w:hAnsi="Times New Roman" w:cs="Times New Roman"/>
                <w:color w:val="000000"/>
                <w:lang w:val="x-none" w:eastAsia="x-none"/>
              </w:rPr>
              <w:t>количество листов заявления ___________</w:t>
            </w:r>
          </w:p>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x-none"/>
              </w:rPr>
            </w:pPr>
            <w:r w:rsidRPr="00A71AF9">
              <w:rPr>
                <w:rFonts w:ascii="Times New Roman" w:eastAsia="Times New Roman" w:hAnsi="Times New Roman" w:cs="Times New Roman"/>
                <w:color w:val="000000"/>
                <w:lang w:val="x-none" w:eastAsia="x-none"/>
              </w:rPr>
              <w:t>количество прилагаемых документов ____,</w:t>
            </w:r>
          </w:p>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eastAsia="x-none"/>
              </w:rPr>
            </w:pPr>
            <w:r w:rsidRPr="00A71AF9">
              <w:rPr>
                <w:rFonts w:ascii="Times New Roman" w:eastAsia="Times New Roman" w:hAnsi="Times New Roman" w:cs="Times New Roman"/>
                <w:color w:val="000000"/>
                <w:lang w:val="x-none" w:eastAsia="x-none"/>
              </w:rPr>
              <w:t xml:space="preserve">в том числе оригиналов ___, копий ____, количество листов в оригиналах ____, </w:t>
            </w:r>
          </w:p>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x-none"/>
              </w:rPr>
            </w:pPr>
            <w:r w:rsidRPr="00A71AF9">
              <w:rPr>
                <w:rFonts w:ascii="Times New Roman" w:eastAsia="Times New Roman" w:hAnsi="Times New Roman" w:cs="Times New Roman"/>
                <w:color w:val="000000"/>
                <w:lang w:val="x-none" w:eastAsia="x-none"/>
              </w:rPr>
              <w:t>копиях ____</w:t>
            </w:r>
          </w:p>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x-none"/>
              </w:rPr>
            </w:pPr>
            <w:r w:rsidRPr="00A71AF9">
              <w:rPr>
                <w:rFonts w:ascii="Times New Roman" w:eastAsia="Times New Roman" w:hAnsi="Times New Roman" w:cs="Times New Roman"/>
                <w:color w:val="000000"/>
                <w:lang w:val="x-none" w:eastAsia="x-none"/>
              </w:rPr>
              <w:t>ФИО должностного лица ________________</w:t>
            </w:r>
          </w:p>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подпись должностного лица ____________</w:t>
            </w:r>
          </w:p>
        </w:tc>
      </w:tr>
      <w:tr w:rsidR="00A54E31" w:rsidRPr="00A71AF9" w:rsidTr="00A71AF9">
        <w:trPr>
          <w:trHeight w:val="29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193" w:type="dxa"/>
            <w:gridSpan w:val="4"/>
            <w:vMerge w:val="restart"/>
            <w:tcBorders>
              <w:top w:val="nil"/>
              <w:left w:val="nil"/>
              <w:bottom w:val="nil"/>
              <w:right w:val="nil"/>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w:t>
            </w:r>
          </w:p>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x-none"/>
              </w:rPr>
            </w:pPr>
            <w:r w:rsidRPr="00A71AF9">
              <w:rPr>
                <w:rFonts w:ascii="Times New Roman" w:eastAsia="Times New Roman" w:hAnsi="Times New Roman" w:cs="Times New Roman"/>
                <w:color w:val="000000"/>
                <w:lang w:val="x-none" w:eastAsia="x-none"/>
              </w:rPr>
              <w:t>---------------------------------------</w:t>
            </w:r>
          </w:p>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(наименование органа местного самоуправления на присвоение объектам адресации адресов)</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579" w:type="dxa"/>
            <w:gridSpan w:val="5"/>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0" w:type="auto"/>
            <w:gridSpan w:val="4"/>
            <w:vMerge/>
            <w:tcBorders>
              <w:top w:val="nil"/>
              <w:left w:val="nil"/>
              <w:bottom w:val="nil"/>
              <w:right w:val="nil"/>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579" w:type="dxa"/>
            <w:gridSpan w:val="5"/>
            <w:tcBorders>
              <w:top w:val="nil"/>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дата "__" ____________ ____ г.</w:t>
            </w:r>
          </w:p>
        </w:tc>
      </w:tr>
      <w:tr w:rsidR="00A54E31" w:rsidRPr="00A71AF9" w:rsidTr="00A71AF9">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3.1</w:t>
            </w:r>
          </w:p>
        </w:tc>
        <w:tc>
          <w:tcPr>
            <w:tcW w:w="9282"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Прошу в отношении объекта адресации:</w:t>
            </w: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9282"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Вид:</w:t>
            </w: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80" w:type="dxa"/>
            <w:tcBorders>
              <w:top w:val="single" w:sz="6" w:space="0" w:color="000000"/>
              <w:left w:val="nil"/>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60"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Земельный участок</w:t>
            </w:r>
          </w:p>
        </w:tc>
        <w:tc>
          <w:tcPr>
            <w:tcW w:w="464"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507" w:type="dxa"/>
            <w:gridSpan w:val="4"/>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Сооружение</w:t>
            </w:r>
          </w:p>
        </w:tc>
        <w:tc>
          <w:tcPr>
            <w:tcW w:w="450"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21" w:type="dxa"/>
            <w:gridSpan w:val="2"/>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Объект незавершенного строительства</w:t>
            </w: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80" w:type="dxa"/>
            <w:tcBorders>
              <w:top w:val="nil"/>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60"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64"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507" w:type="dxa"/>
            <w:gridSpan w:val="4"/>
            <w:tcBorders>
              <w:top w:val="nil"/>
              <w:left w:val="single" w:sz="6" w:space="0" w:color="000000"/>
              <w:bottom w:val="single" w:sz="6" w:space="0" w:color="000000"/>
              <w:right w:val="nil"/>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80" w:type="dxa"/>
            <w:tcBorders>
              <w:top w:val="single" w:sz="6" w:space="0" w:color="000000"/>
              <w:left w:val="nil"/>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60"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Здание</w:t>
            </w:r>
          </w:p>
        </w:tc>
        <w:tc>
          <w:tcPr>
            <w:tcW w:w="464"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507" w:type="dxa"/>
            <w:gridSpan w:val="4"/>
            <w:tcBorders>
              <w:top w:val="single" w:sz="6" w:space="0" w:color="000000"/>
              <w:left w:val="single" w:sz="6" w:space="0" w:color="000000"/>
              <w:bottom w:val="nil"/>
              <w:right w:val="nil"/>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Помещение</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80" w:type="dxa"/>
            <w:tcBorders>
              <w:top w:val="nil"/>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60"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64"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507" w:type="dxa"/>
            <w:gridSpan w:val="4"/>
            <w:tcBorders>
              <w:top w:val="nil"/>
              <w:left w:val="single" w:sz="6" w:space="0" w:color="000000"/>
              <w:bottom w:val="single" w:sz="6" w:space="0" w:color="000000"/>
              <w:right w:val="nil"/>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r>
      <w:tr w:rsidR="00A54E31" w:rsidRPr="00A71AF9" w:rsidTr="00A71AF9">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3.2</w:t>
            </w:r>
          </w:p>
        </w:tc>
        <w:tc>
          <w:tcPr>
            <w:tcW w:w="9282"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Присвоить адрес</w:t>
            </w: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9282"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 связи с:</w:t>
            </w: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80"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802"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Образованием земельного участка(</w:t>
            </w:r>
            <w:proofErr w:type="spellStart"/>
            <w:r w:rsidRPr="00A71AF9">
              <w:rPr>
                <w:rFonts w:ascii="Times New Roman" w:eastAsia="Times New Roman" w:hAnsi="Times New Roman" w:cs="Times New Roman"/>
                <w:color w:val="000000"/>
                <w:lang w:val="x-none" w:eastAsia="x-none"/>
              </w:rPr>
              <w:t>ов</w:t>
            </w:r>
            <w:proofErr w:type="spellEnd"/>
            <w:r w:rsidRPr="00A71AF9">
              <w:rPr>
                <w:rFonts w:ascii="Times New Roman" w:eastAsia="Times New Roman" w:hAnsi="Times New Roman" w:cs="Times New Roman"/>
                <w:color w:val="000000"/>
                <w:lang w:val="x-none" w:eastAsia="x-none"/>
              </w:rPr>
              <w:t>) из земель, находящихся в государственной или муниципальной собственности</w:t>
            </w: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Количество образуемых земельных участков</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Дополнительная информация:</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9282"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Образованием земельного участка(</w:t>
            </w:r>
            <w:proofErr w:type="spellStart"/>
            <w:r w:rsidRPr="00A71AF9">
              <w:rPr>
                <w:rFonts w:ascii="Times New Roman" w:eastAsia="Times New Roman" w:hAnsi="Times New Roman" w:cs="Times New Roman"/>
                <w:color w:val="000000"/>
                <w:lang w:val="x-none" w:eastAsia="x-none"/>
              </w:rPr>
              <w:t>ов</w:t>
            </w:r>
            <w:proofErr w:type="spellEnd"/>
            <w:r w:rsidRPr="00A71AF9">
              <w:rPr>
                <w:rFonts w:ascii="Times New Roman" w:eastAsia="Times New Roman" w:hAnsi="Times New Roman" w:cs="Times New Roman"/>
                <w:color w:val="000000"/>
                <w:lang w:val="x-none" w:eastAsia="x-none"/>
              </w:rPr>
              <w:t>) путем раздела земельного участка</w:t>
            </w: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Количество образуемых земельных участков</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Кадастровый номер земельного участка, раздел которого осуществляется</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Адрес земельного участка, раздел которого осуществляется</w:t>
            </w: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80"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802"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Образованием земельного участка путем объединения земельных участков</w:t>
            </w: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Количество объединяемых земельных участков</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Autospacing="1" w:after="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Кадастровый номер объединяемого земельного участка </w:t>
            </w:r>
            <w:hyperlink r:id="rId28" w:anchor="p556" w:tooltip="Ссылка на текущий документ" w:history="1">
              <w:r w:rsidRPr="00A71AF9">
                <w:rPr>
                  <w:rFonts w:ascii="Times New Roman" w:eastAsia="Times New Roman" w:hAnsi="Times New Roman" w:cs="Times New Roman"/>
                  <w:color w:val="0000FF"/>
                  <w:u w:val="single"/>
                  <w:lang w:val="x-none" w:eastAsia="x-none"/>
                </w:rPr>
                <w:t>&lt;1&gt;</w:t>
              </w:r>
            </w:hyperlink>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Autospacing="1" w:after="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Адрес объединяемого земельного участка </w:t>
            </w:r>
            <w:hyperlink r:id="rId29" w:anchor="p556" w:tooltip="Ссылка на текущий документ" w:history="1">
              <w:r w:rsidRPr="00A71AF9">
                <w:rPr>
                  <w:rFonts w:ascii="Times New Roman" w:eastAsia="Times New Roman" w:hAnsi="Times New Roman" w:cs="Times New Roman"/>
                  <w:color w:val="0000FF"/>
                  <w:u w:val="single"/>
                  <w:lang w:val="x-none" w:eastAsia="x-none"/>
                </w:rPr>
                <w:t>&lt;1&gt;</w:t>
              </w:r>
            </w:hyperlink>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bl>
    <w:p w:rsidR="00A54E31" w:rsidRPr="00A71AF9" w:rsidRDefault="00A54E31" w:rsidP="00A54E31">
      <w:pPr>
        <w:shd w:val="clear" w:color="auto" w:fill="FFFFFF"/>
        <w:spacing w:after="0" w:line="240" w:lineRule="auto"/>
        <w:ind w:right="-1" w:firstLine="720"/>
        <w:jc w:val="both"/>
        <w:rPr>
          <w:rFonts w:ascii="Times New Roman" w:eastAsia="Times New Roman" w:hAnsi="Times New Roman" w:cs="Times New Roman"/>
          <w:vanish/>
          <w:color w:val="000000"/>
          <w:lang w:eastAsia="ar-SA"/>
        </w:rPr>
      </w:pPr>
    </w:p>
    <w:tbl>
      <w:tblPr>
        <w:tblW w:w="9861"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490"/>
        <w:gridCol w:w="493"/>
        <w:gridCol w:w="3572"/>
        <w:gridCol w:w="1777"/>
        <w:gridCol w:w="1395"/>
        <w:gridCol w:w="2134"/>
      </w:tblGrid>
      <w:tr w:rsidR="00A54E31" w:rsidRPr="00A71AF9" w:rsidTr="00A71AF9">
        <w:trPr>
          <w:trHeight w:val="300"/>
        </w:trPr>
        <w:tc>
          <w:tcPr>
            <w:tcW w:w="63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139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left="20"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Лист N ___</w:t>
            </w:r>
          </w:p>
        </w:tc>
        <w:tc>
          <w:tcPr>
            <w:tcW w:w="213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left="20"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Всего листов ___</w:t>
            </w:r>
          </w:p>
        </w:tc>
      </w:tr>
      <w:tr w:rsidR="00A54E31" w:rsidRPr="00A71AF9" w:rsidTr="00A71AF9">
        <w:trPr>
          <w:trHeight w:val="300"/>
        </w:trPr>
        <w:tc>
          <w:tcPr>
            <w:tcW w:w="9861" w:type="dxa"/>
            <w:gridSpan w:val="6"/>
            <w:tcBorders>
              <w:top w:val="single" w:sz="6" w:space="0" w:color="000000"/>
              <w:left w:val="nil"/>
              <w:bottom w:val="nil"/>
              <w:right w:val="nil"/>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490"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9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Образованием земельного участка(</w:t>
            </w:r>
            <w:proofErr w:type="spellStart"/>
            <w:r w:rsidRPr="00A71AF9">
              <w:rPr>
                <w:rFonts w:ascii="Times New Roman" w:eastAsia="Times New Roman" w:hAnsi="Times New Roman" w:cs="Times New Roman"/>
                <w:color w:val="000000"/>
                <w:lang w:val="x-none" w:eastAsia="x-none"/>
              </w:rPr>
              <w:t>ов</w:t>
            </w:r>
            <w:proofErr w:type="spellEnd"/>
            <w:r w:rsidRPr="00A71AF9">
              <w:rPr>
                <w:rFonts w:ascii="Times New Roman" w:eastAsia="Times New Roman" w:hAnsi="Times New Roman" w:cs="Times New Roman"/>
                <w:color w:val="000000"/>
                <w:lang w:val="x-none" w:eastAsia="x-none"/>
              </w:rPr>
              <w:t>) путем выдела из земельного участка</w:t>
            </w: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Количество образуемых земельных участков (за исключением земельного участка, из которого осуществляется выдел)</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Кадастровый номер земельного участка, из которого осуществляется выдел</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Адрес земельного участка, из которого осуществляется выдел</w:t>
            </w: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Образованием земельного участка(</w:t>
            </w:r>
            <w:proofErr w:type="spellStart"/>
            <w:r w:rsidRPr="00A71AF9">
              <w:rPr>
                <w:rFonts w:ascii="Times New Roman" w:eastAsia="Times New Roman" w:hAnsi="Times New Roman" w:cs="Times New Roman"/>
                <w:color w:val="000000"/>
                <w:lang w:val="x-none" w:eastAsia="x-none"/>
              </w:rPr>
              <w:t>ов</w:t>
            </w:r>
            <w:proofErr w:type="spellEnd"/>
            <w:r w:rsidRPr="00A71AF9">
              <w:rPr>
                <w:rFonts w:ascii="Times New Roman" w:eastAsia="Times New Roman" w:hAnsi="Times New Roman" w:cs="Times New Roman"/>
                <w:color w:val="000000"/>
                <w:lang w:val="x-none" w:eastAsia="x-none"/>
              </w:rPr>
              <w:t>) путем перераспределения земельных участков</w:t>
            </w: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Количество образуемых земельных участков</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Количество земельных участков, которые перераспределяются</w:t>
            </w: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Autospacing="1" w:after="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Кадастровый номер земельного участка, который перераспределяется </w:t>
            </w:r>
            <w:hyperlink r:id="rId30" w:anchor="p557" w:tooltip="Ссылка на текущий документ" w:history="1">
              <w:r w:rsidRPr="00A71AF9">
                <w:rPr>
                  <w:rFonts w:ascii="Times New Roman" w:eastAsia="Times New Roman" w:hAnsi="Times New Roman" w:cs="Times New Roman"/>
                  <w:color w:val="0000FF"/>
                  <w:u w:val="single"/>
                  <w:lang w:val="x-none" w:eastAsia="x-none"/>
                </w:rPr>
                <w:t>&lt;2&gt;</w:t>
              </w:r>
            </w:hyperlink>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Autospacing="1" w:after="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Адрес земельного участка, который перераспределяется </w:t>
            </w:r>
            <w:hyperlink r:id="rId31" w:anchor="p557" w:tooltip="Ссылка на текущий документ" w:history="1">
              <w:r w:rsidRPr="00A71AF9">
                <w:rPr>
                  <w:rFonts w:ascii="Times New Roman" w:eastAsia="Times New Roman" w:hAnsi="Times New Roman" w:cs="Times New Roman"/>
                  <w:color w:val="0000FF"/>
                  <w:u w:val="single"/>
                  <w:lang w:val="x-none" w:eastAsia="x-none"/>
                </w:rPr>
                <w:t>&lt;2&gt;</w:t>
              </w:r>
            </w:hyperlink>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Строительством, реконструкцией здания, сооружения</w:t>
            </w: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Наименование объекта строительства (реконструкции) в соответствии с проектной документацией</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Кадастровый номер земельного участка, на котором осуществляется строительство (реконструкция)</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Адрес земельного участка, на котором осуществляется строительство (реконструкция)</w:t>
            </w: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Тип здания, сооружения, объекта незавершенного строительства</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Кадастровый номер земельного участка, на котором осуществляется строительство (реконструкция)</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Адрес земельного участка, на котором осуществляется строительство (реконструкция)</w:t>
            </w: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Переводом жилого помещения в нежилое помещение и нежилого помещения в жилое помещение</w:t>
            </w: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Кадастровый номер помещения</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Адрес помещения</w:t>
            </w: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tcBorders>
              <w:top w:val="single" w:sz="6" w:space="0" w:color="000000"/>
              <w:left w:val="nil"/>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65" w:type="dxa"/>
            <w:gridSpan w:val="2"/>
            <w:tcBorders>
              <w:top w:val="nil"/>
              <w:left w:val="nil"/>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306" w:type="dxa"/>
            <w:gridSpan w:val="3"/>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bl>
    <w:p w:rsidR="00A54E31" w:rsidRPr="00A71AF9" w:rsidRDefault="00A54E31" w:rsidP="00A54E31">
      <w:pPr>
        <w:shd w:val="clear" w:color="auto" w:fill="FFFFFF"/>
        <w:spacing w:after="0" w:line="240" w:lineRule="auto"/>
        <w:ind w:right="-1" w:firstLine="720"/>
        <w:jc w:val="both"/>
        <w:rPr>
          <w:rFonts w:ascii="Times New Roman" w:eastAsia="Times New Roman" w:hAnsi="Times New Roman" w:cs="Times New Roman"/>
          <w:vanish/>
          <w:color w:val="000000"/>
          <w:lang w:eastAsia="ar-SA"/>
        </w:rPr>
      </w:pPr>
    </w:p>
    <w:tbl>
      <w:tblPr>
        <w:tblW w:w="986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99"/>
        <w:gridCol w:w="433"/>
        <w:gridCol w:w="448"/>
        <w:gridCol w:w="2267"/>
        <w:gridCol w:w="654"/>
        <w:gridCol w:w="366"/>
        <w:gridCol w:w="306"/>
        <w:gridCol w:w="402"/>
        <w:gridCol w:w="978"/>
        <w:gridCol w:w="374"/>
        <w:gridCol w:w="1023"/>
        <w:gridCol w:w="574"/>
        <w:gridCol w:w="1537"/>
      </w:tblGrid>
      <w:tr w:rsidR="00A54E31" w:rsidRPr="00A71AF9" w:rsidTr="00A71AF9">
        <w:trPr>
          <w:trHeight w:val="300"/>
        </w:trPr>
        <w:tc>
          <w:tcPr>
            <w:tcW w:w="6353"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1397"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left="20"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Лист N ___</w:t>
            </w:r>
          </w:p>
        </w:tc>
        <w:tc>
          <w:tcPr>
            <w:tcW w:w="211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left="20"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Всего листов ___</w:t>
            </w:r>
          </w:p>
        </w:tc>
      </w:tr>
      <w:tr w:rsidR="00A54E31" w:rsidRPr="00A71AF9" w:rsidTr="00A71AF9">
        <w:trPr>
          <w:trHeight w:val="300"/>
        </w:trPr>
        <w:tc>
          <w:tcPr>
            <w:tcW w:w="9861" w:type="dxa"/>
            <w:gridSpan w:val="13"/>
            <w:tcBorders>
              <w:top w:val="single" w:sz="6" w:space="0" w:color="000000"/>
              <w:left w:val="nil"/>
              <w:bottom w:val="nil"/>
              <w:right w:val="nil"/>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49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3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Образованием помещения(</w:t>
            </w:r>
            <w:proofErr w:type="spellStart"/>
            <w:r w:rsidRPr="00A71AF9">
              <w:rPr>
                <w:rFonts w:ascii="Times New Roman" w:eastAsia="Times New Roman" w:hAnsi="Times New Roman" w:cs="Times New Roman"/>
                <w:color w:val="000000"/>
                <w:lang w:val="x-none" w:eastAsia="x-none"/>
              </w:rPr>
              <w:t>ий</w:t>
            </w:r>
            <w:proofErr w:type="spellEnd"/>
            <w:r w:rsidRPr="00A71AF9">
              <w:rPr>
                <w:rFonts w:ascii="Times New Roman" w:eastAsia="Times New Roman" w:hAnsi="Times New Roman" w:cs="Times New Roman"/>
                <w:color w:val="000000"/>
                <w:lang w:val="x-none" w:eastAsia="x-none"/>
              </w:rPr>
              <w:t>) в здании, сооружении путем раздела здания, сооружения</w:t>
            </w: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33"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28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Образование жилого помещения</w:t>
            </w:r>
          </w:p>
        </w:tc>
        <w:tc>
          <w:tcPr>
            <w:tcW w:w="3657"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Количество образуемых помещений</w:t>
            </w:r>
          </w:p>
        </w:tc>
        <w:tc>
          <w:tcPr>
            <w:tcW w:w="153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0" w:type="auto"/>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48"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28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Образование нежилого помещения</w:t>
            </w:r>
          </w:p>
        </w:tc>
        <w:tc>
          <w:tcPr>
            <w:tcW w:w="3657"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Количество образуемых помещений</w:t>
            </w:r>
          </w:p>
        </w:tc>
        <w:tc>
          <w:tcPr>
            <w:tcW w:w="153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Кадастровый номер здания, сооружения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Адрес здания, сооружения</w:t>
            </w: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Образованием помещения(</w:t>
            </w:r>
            <w:proofErr w:type="spellStart"/>
            <w:r w:rsidRPr="00A71AF9">
              <w:rPr>
                <w:rFonts w:ascii="Times New Roman" w:eastAsia="Times New Roman" w:hAnsi="Times New Roman" w:cs="Times New Roman"/>
                <w:color w:val="000000"/>
                <w:lang w:val="x-none" w:eastAsia="x-none"/>
              </w:rPr>
              <w:t>ий</w:t>
            </w:r>
            <w:proofErr w:type="spellEnd"/>
            <w:r w:rsidRPr="00A71AF9">
              <w:rPr>
                <w:rFonts w:ascii="Times New Roman" w:eastAsia="Times New Roman" w:hAnsi="Times New Roman" w:cs="Times New Roman"/>
                <w:color w:val="000000"/>
                <w:lang w:val="x-none" w:eastAsia="x-none"/>
              </w:rPr>
              <w:t>) в здании, сооружении путем раздела помещения</w:t>
            </w: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148"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Autospacing="1" w:after="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Назначение помещения (жилое (нежилое) помещение) </w:t>
            </w:r>
            <w:hyperlink r:id="rId32" w:anchor="p558" w:tooltip="Ссылка на текущий документ" w:history="1">
              <w:r w:rsidRPr="00A71AF9">
                <w:rPr>
                  <w:rFonts w:ascii="Times New Roman" w:eastAsia="Times New Roman" w:hAnsi="Times New Roman" w:cs="Times New Roman"/>
                  <w:color w:val="0000FF"/>
                  <w:u w:val="single"/>
                  <w:lang w:val="x-none" w:eastAsia="x-none"/>
                </w:rPr>
                <w:t>&lt;3&gt;</w:t>
              </w:r>
            </w:hyperlink>
          </w:p>
        </w:tc>
        <w:tc>
          <w:tcPr>
            <w:tcW w:w="3080"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Autospacing="1" w:after="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Вид помещения </w:t>
            </w:r>
            <w:hyperlink r:id="rId33" w:anchor="p558" w:tooltip="Ссылка на текущий документ" w:history="1">
              <w:r w:rsidRPr="00A71AF9">
                <w:rPr>
                  <w:rFonts w:ascii="Times New Roman" w:eastAsia="Times New Roman" w:hAnsi="Times New Roman" w:cs="Times New Roman"/>
                  <w:color w:val="0000FF"/>
                  <w:u w:val="single"/>
                  <w:lang w:val="x-none" w:eastAsia="x-none"/>
                </w:rPr>
                <w:t>&lt;3&gt;</w:t>
              </w:r>
            </w:hyperlink>
          </w:p>
        </w:tc>
        <w:tc>
          <w:tcPr>
            <w:tcW w:w="31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Autospacing="1" w:after="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Количество помещений </w:t>
            </w:r>
            <w:hyperlink r:id="rId34" w:anchor="p558" w:tooltip="Ссылка на текущий документ" w:history="1">
              <w:r w:rsidRPr="00A71AF9">
                <w:rPr>
                  <w:rFonts w:ascii="Times New Roman" w:eastAsia="Times New Roman" w:hAnsi="Times New Roman" w:cs="Times New Roman"/>
                  <w:color w:val="0000FF"/>
                  <w:u w:val="single"/>
                  <w:lang w:val="x-none" w:eastAsia="x-none"/>
                </w:rPr>
                <w:t>&lt;3&gt;</w:t>
              </w:r>
            </w:hyperlink>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148"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080"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1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Кадастровый номер помещения, раздел которого осуществляется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Адрес помещения, раздел которого осуществляется</w:t>
            </w: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Образованием помещения в здании, сооружении путем объединения помещений в здании, сооружении</w:t>
            </w: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59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Образование жилого помещения</w:t>
            </w:r>
          </w:p>
        </w:tc>
        <w:tc>
          <w:tcPr>
            <w:tcW w:w="402"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486"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Образование нежилого помещения</w:t>
            </w: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Количество объединяемых помещений</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Autospacing="1" w:after="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Кадастровый номер объединяемого помещения </w:t>
            </w:r>
            <w:hyperlink r:id="rId35" w:anchor="p559" w:tooltip="Ссылка на текущий документ" w:history="1">
              <w:r w:rsidRPr="00A71AF9">
                <w:rPr>
                  <w:rFonts w:ascii="Times New Roman" w:eastAsia="Times New Roman" w:hAnsi="Times New Roman" w:cs="Times New Roman"/>
                  <w:color w:val="0000FF"/>
                  <w:u w:val="single"/>
                  <w:lang w:val="x-none" w:eastAsia="x-none"/>
                </w:rPr>
                <w:t>&lt;4&gt;</w:t>
              </w:r>
            </w:hyperlink>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Autospacing="1" w:after="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Адрес объединяемого помещения </w:t>
            </w:r>
            <w:hyperlink r:id="rId36" w:anchor="p559" w:tooltip="Ссылка на текущий документ" w:history="1">
              <w:r w:rsidRPr="00A71AF9">
                <w:rPr>
                  <w:rFonts w:ascii="Times New Roman" w:eastAsia="Times New Roman" w:hAnsi="Times New Roman" w:cs="Times New Roman"/>
                  <w:color w:val="0000FF"/>
                  <w:u w:val="single"/>
                  <w:lang w:val="x-none" w:eastAsia="x-none"/>
                </w:rPr>
                <w:t>&lt;4&gt;</w:t>
              </w:r>
            </w:hyperlink>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Образованием помещения в здании, сооружении путем переустройства и (или) перепланировки мест общего пользования</w:t>
            </w: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59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Образование жилого помещения</w:t>
            </w:r>
          </w:p>
        </w:tc>
        <w:tc>
          <w:tcPr>
            <w:tcW w:w="402"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486"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Образование нежилого помещения</w:t>
            </w: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Количество образуемых помещений</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Кадастровый номер здания, сооружения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Адрес здания, сооружения</w:t>
            </w: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bl>
    <w:p w:rsidR="00A54E31" w:rsidRPr="00A71AF9" w:rsidRDefault="00A54E31" w:rsidP="00A54E31">
      <w:pPr>
        <w:shd w:val="clear" w:color="auto" w:fill="FFFFFF"/>
        <w:spacing w:after="0" w:line="240" w:lineRule="auto"/>
        <w:ind w:right="-1" w:firstLine="720"/>
        <w:jc w:val="both"/>
        <w:rPr>
          <w:rFonts w:ascii="Times New Roman" w:eastAsia="Times New Roman" w:hAnsi="Times New Roman" w:cs="Times New Roman"/>
          <w:vanish/>
          <w:color w:val="000000"/>
          <w:lang w:eastAsia="ar-SA"/>
        </w:rPr>
      </w:pPr>
    </w:p>
    <w:tbl>
      <w:tblPr>
        <w:tblW w:w="9861"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616"/>
        <w:gridCol w:w="472"/>
        <w:gridCol w:w="3406"/>
        <w:gridCol w:w="1868"/>
        <w:gridCol w:w="1384"/>
        <w:gridCol w:w="2115"/>
      </w:tblGrid>
      <w:tr w:rsidR="00A54E31" w:rsidRPr="00A71AF9" w:rsidTr="00A71AF9">
        <w:trPr>
          <w:trHeight w:val="300"/>
        </w:trPr>
        <w:tc>
          <w:tcPr>
            <w:tcW w:w="636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138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left="20"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Лист N ___</w:t>
            </w:r>
          </w:p>
        </w:tc>
        <w:tc>
          <w:tcPr>
            <w:tcW w:w="211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left="20"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Всего листов ___</w:t>
            </w:r>
          </w:p>
        </w:tc>
      </w:tr>
      <w:tr w:rsidR="00A54E31" w:rsidRPr="00A71AF9" w:rsidTr="00A71AF9">
        <w:trPr>
          <w:trHeight w:val="300"/>
        </w:trPr>
        <w:tc>
          <w:tcPr>
            <w:tcW w:w="6362"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1384" w:type="dxa"/>
            <w:tcBorders>
              <w:top w:val="single" w:sz="6" w:space="0" w:color="000000"/>
              <w:left w:val="nil"/>
              <w:bottom w:val="single" w:sz="6" w:space="0" w:color="000000"/>
              <w:right w:val="nil"/>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115" w:type="dxa"/>
            <w:tcBorders>
              <w:top w:val="single" w:sz="6" w:space="0" w:color="000000"/>
              <w:left w:val="nil"/>
              <w:bottom w:val="single" w:sz="6" w:space="0" w:color="000000"/>
              <w:right w:val="nil"/>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lastRenderedPageBreak/>
              <w:t>3.3</w:t>
            </w:r>
          </w:p>
        </w:tc>
        <w:tc>
          <w:tcPr>
            <w:tcW w:w="9245"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Аннулировать адрес объекта адресации:</w:t>
            </w: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Наименование страны</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Наименование субъекта Российской Федерации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Наименование поселения</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Наименование внутригородского района городского округа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Наименование населенного пункта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Наименование элемента планировочной структуры</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Наименование элемента улично-дорожной сети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Номер земельного участка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Тип и номер здания, сооружения или объекта незавершенного строительства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Тип и номер помещения, расположенного в здании или сооружении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Тип и номер помещения в пределах квартиры (в отношении коммунальных квартир)</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Дополнительная информация:</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9245"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 связи с:</w:t>
            </w: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72"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77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Прекращением существования объекта адресации</w:t>
            </w: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72" w:type="dxa"/>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77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Autospacing="1" w:after="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 xml:space="preserve">Отказом в осуществлении кадастрового учета объекта адресации по основаниям, указанным </w:t>
            </w:r>
            <w:proofErr w:type="spellStart"/>
            <w:r w:rsidRPr="00A71AF9">
              <w:rPr>
                <w:rFonts w:ascii="Times New Roman" w:eastAsia="Times New Roman" w:hAnsi="Times New Roman" w:cs="Times New Roman"/>
                <w:color w:val="000000"/>
                <w:lang w:val="x-none" w:eastAsia="x-none"/>
              </w:rPr>
              <w:t>в</w:t>
            </w:r>
            <w:hyperlink r:id="rId37" w:history="1">
              <w:r w:rsidRPr="00A71AF9">
                <w:rPr>
                  <w:rFonts w:ascii="Times New Roman" w:eastAsia="Times New Roman" w:hAnsi="Times New Roman" w:cs="Times New Roman"/>
                  <w:color w:val="0000FF"/>
                  <w:u w:val="single"/>
                  <w:lang w:val="x-none" w:eastAsia="x-none"/>
                </w:rPr>
                <w:t>пунктах</w:t>
              </w:r>
              <w:proofErr w:type="spellEnd"/>
              <w:r w:rsidRPr="00A71AF9">
                <w:rPr>
                  <w:rFonts w:ascii="Times New Roman" w:eastAsia="Times New Roman" w:hAnsi="Times New Roman" w:cs="Times New Roman"/>
                  <w:color w:val="0000FF"/>
                  <w:u w:val="single"/>
                  <w:lang w:val="x-none" w:eastAsia="x-none"/>
                </w:rPr>
                <w:t xml:space="preserve"> 1</w:t>
              </w:r>
            </w:hyperlink>
            <w:r w:rsidRPr="00A71AF9">
              <w:rPr>
                <w:rFonts w:ascii="Times New Roman" w:eastAsia="Times New Roman" w:hAnsi="Times New Roman" w:cs="Times New Roman"/>
                <w:color w:val="000000"/>
                <w:lang w:val="x-none" w:eastAsia="x-none"/>
              </w:rPr>
              <w:t> и </w:t>
            </w:r>
            <w:hyperlink r:id="rId38" w:history="1">
              <w:r w:rsidRPr="00A71AF9">
                <w:rPr>
                  <w:rFonts w:ascii="Times New Roman" w:eastAsia="Times New Roman" w:hAnsi="Times New Roman" w:cs="Times New Roman"/>
                  <w:color w:val="0000FF"/>
                  <w:u w:val="single"/>
                  <w:lang w:val="x-none" w:eastAsia="x-none"/>
                </w:rPr>
                <w:t>3 части 2 статьи 27</w:t>
              </w:r>
            </w:hyperlink>
            <w:r w:rsidRPr="00A71AF9">
              <w:rPr>
                <w:rFonts w:ascii="Times New Roman" w:eastAsia="Times New Roman" w:hAnsi="Times New Roman" w:cs="Times New Roman"/>
                <w:color w:val="000000"/>
                <w:lang w:val="x-none" w:eastAsia="x-none"/>
              </w:rPr>
              <w:t>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 2011, N 1, ст. 47; N 49, ст. 7061; N 50, ст. 7365; 2012, N 31, ст. 4322; 2013, N 30, ст. 4083; официальный интернет-портал правовой информации </w:t>
            </w:r>
            <w:hyperlink r:id="rId39" w:tooltip="Ссылка на ресурс //www.pravo.gov.ru" w:history="1">
              <w:r w:rsidRPr="00A71AF9">
                <w:rPr>
                  <w:rFonts w:ascii="Times New Roman" w:eastAsia="Times New Roman" w:hAnsi="Times New Roman" w:cs="Times New Roman"/>
                  <w:color w:val="0000FF"/>
                  <w:u w:val="single"/>
                  <w:lang w:val="x-none" w:eastAsia="x-none"/>
                </w:rPr>
                <w:t>www.pravo.gov.ru</w:t>
              </w:r>
            </w:hyperlink>
            <w:r w:rsidRPr="00A71AF9">
              <w:rPr>
                <w:rFonts w:ascii="Times New Roman" w:eastAsia="Times New Roman" w:hAnsi="Times New Roman" w:cs="Times New Roman"/>
                <w:color w:val="000000"/>
                <w:lang w:val="x-none" w:eastAsia="x-none"/>
              </w:rPr>
              <w:t>, 23 декабря 2014 г.)</w:t>
            </w: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72" w:type="dxa"/>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77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Присвоением объекту адресации нового адреса</w:t>
            </w: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Дополнительная информация:</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78" w:type="dxa"/>
            <w:gridSpan w:val="2"/>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bl>
    <w:p w:rsidR="00A54E31" w:rsidRPr="00A71AF9" w:rsidRDefault="00A54E31" w:rsidP="00A54E31">
      <w:pPr>
        <w:shd w:val="clear" w:color="auto" w:fill="FFFFFF"/>
        <w:spacing w:after="0" w:line="240" w:lineRule="auto"/>
        <w:ind w:right="-1" w:firstLine="720"/>
        <w:jc w:val="both"/>
        <w:rPr>
          <w:rFonts w:ascii="Times New Roman" w:eastAsia="Times New Roman" w:hAnsi="Times New Roman" w:cs="Times New Roman"/>
          <w:vanish/>
          <w:color w:val="000000"/>
          <w:lang w:eastAsia="ar-SA"/>
        </w:rPr>
      </w:pPr>
    </w:p>
    <w:tbl>
      <w:tblPr>
        <w:tblW w:w="9861"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522"/>
        <w:gridCol w:w="389"/>
        <w:gridCol w:w="377"/>
        <w:gridCol w:w="474"/>
        <w:gridCol w:w="785"/>
        <w:gridCol w:w="1343"/>
        <w:gridCol w:w="153"/>
        <w:gridCol w:w="544"/>
        <w:gridCol w:w="416"/>
        <w:gridCol w:w="1019"/>
        <w:gridCol w:w="306"/>
        <w:gridCol w:w="522"/>
        <w:gridCol w:w="870"/>
        <w:gridCol w:w="535"/>
        <w:gridCol w:w="1606"/>
      </w:tblGrid>
      <w:tr w:rsidR="00A54E31" w:rsidRPr="00A71AF9" w:rsidTr="00A71AF9">
        <w:trPr>
          <w:trHeight w:val="300"/>
        </w:trPr>
        <w:tc>
          <w:tcPr>
            <w:tcW w:w="6328"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1392"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left="20"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Лист N ___</w:t>
            </w:r>
          </w:p>
        </w:tc>
        <w:tc>
          <w:tcPr>
            <w:tcW w:w="214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left="20"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Всего листов ___</w:t>
            </w:r>
          </w:p>
        </w:tc>
      </w:tr>
      <w:tr w:rsidR="00A54E31" w:rsidRPr="00A71AF9" w:rsidTr="00A71AF9">
        <w:trPr>
          <w:trHeight w:val="300"/>
        </w:trPr>
        <w:tc>
          <w:tcPr>
            <w:tcW w:w="9861" w:type="dxa"/>
            <w:gridSpan w:val="15"/>
            <w:tcBorders>
              <w:top w:val="single" w:sz="6" w:space="0" w:color="000000"/>
              <w:left w:val="nil"/>
              <w:bottom w:val="single" w:sz="6" w:space="0" w:color="000000"/>
              <w:right w:val="nil"/>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4</w:t>
            </w:r>
          </w:p>
        </w:tc>
        <w:tc>
          <w:tcPr>
            <w:tcW w:w="9339"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Собственник объекта адресации или лицо, обладающее иным вещным правом на объект адресации</w:t>
            </w:r>
          </w:p>
        </w:tc>
      </w:tr>
      <w:tr w:rsidR="00A54E31" w:rsidRPr="00A71AF9" w:rsidTr="00A71AF9">
        <w:trPr>
          <w:trHeight w:val="300"/>
        </w:trPr>
        <w:tc>
          <w:tcPr>
            <w:tcW w:w="522"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9" w:type="dxa"/>
            <w:tcBorders>
              <w:top w:val="single" w:sz="6" w:space="0" w:color="000000"/>
              <w:left w:val="nil"/>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573"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физическое лицо:</w:t>
            </w:r>
          </w:p>
        </w:tc>
      </w:tr>
      <w:tr w:rsidR="00A54E31" w:rsidRPr="00A71AF9" w:rsidTr="00A71AF9">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02"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фамилия:</w:t>
            </w:r>
          </w:p>
        </w:tc>
        <w:tc>
          <w:tcPr>
            <w:tcW w:w="21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имя (полностью):</w:t>
            </w: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отчество (полностью) (при наличии):</w:t>
            </w: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ИНН (при наличии):</w:t>
            </w: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02"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1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02" w:type="dxa"/>
            <w:gridSpan w:val="3"/>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документ, удостоверяющий личность:</w:t>
            </w:r>
          </w:p>
        </w:tc>
        <w:tc>
          <w:tcPr>
            <w:tcW w:w="21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вид:</w:t>
            </w: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серия:</w:t>
            </w: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номер:</w:t>
            </w: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02" w:type="dxa"/>
            <w:gridSpan w:val="3"/>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213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02" w:type="dxa"/>
            <w:gridSpan w:val="3"/>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213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дата выдачи:</w:t>
            </w:r>
          </w:p>
        </w:tc>
        <w:tc>
          <w:tcPr>
            <w:tcW w:w="3839"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кем выдан:</w:t>
            </w: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02" w:type="dxa"/>
            <w:gridSpan w:val="3"/>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2132"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"__" _____ ____ г.</w:t>
            </w:r>
          </w:p>
        </w:tc>
        <w:tc>
          <w:tcPr>
            <w:tcW w:w="3839"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02" w:type="dxa"/>
            <w:gridSpan w:val="3"/>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2132" w:type="dxa"/>
            <w:gridSpan w:val="4"/>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39"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02"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почтовый адрес:</w:t>
            </w:r>
          </w:p>
        </w:tc>
        <w:tc>
          <w:tcPr>
            <w:tcW w:w="2960"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телефон для связи:</w:t>
            </w:r>
          </w:p>
        </w:tc>
        <w:tc>
          <w:tcPr>
            <w:tcW w:w="3011"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адрес электронной почты (при наличии):</w:t>
            </w: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02"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960"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011"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02" w:type="dxa"/>
            <w:gridSpan w:val="3"/>
            <w:tcBorders>
              <w:top w:val="single" w:sz="6" w:space="0" w:color="000000"/>
              <w:left w:val="nil"/>
              <w:bottom w:val="single" w:sz="6" w:space="0" w:color="000000"/>
              <w:right w:val="nil"/>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960" w:type="dxa"/>
            <w:gridSpan w:val="6"/>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011" w:type="dxa"/>
            <w:gridSpan w:val="3"/>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573"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юридическое лицо, в том числе орган государственной власти, иной государственный орган, орган местного самоуправления:</w:t>
            </w:r>
          </w:p>
        </w:tc>
      </w:tr>
      <w:tr w:rsidR="00A54E31" w:rsidRPr="00A71AF9" w:rsidTr="00A71AF9">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55" w:type="dxa"/>
            <w:gridSpan w:val="4"/>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полное наименование:</w:t>
            </w:r>
          </w:p>
        </w:tc>
        <w:tc>
          <w:tcPr>
            <w:tcW w:w="5818"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55" w:type="dxa"/>
            <w:gridSpan w:val="4"/>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5818" w:type="dxa"/>
            <w:gridSpan w:val="8"/>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15"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ИНН (для российского юридического лица):</w:t>
            </w:r>
          </w:p>
        </w:tc>
        <w:tc>
          <w:tcPr>
            <w:tcW w:w="485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КПП (для российского юридического лица):</w:t>
            </w: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15"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85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страна регистрации (инкорпорации) (для иностранного юридического лица):</w:t>
            </w:r>
          </w:p>
        </w:tc>
        <w:tc>
          <w:tcPr>
            <w:tcW w:w="280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дата регистрации (для иностранного юридического лица):</w:t>
            </w:r>
          </w:p>
        </w:tc>
        <w:tc>
          <w:tcPr>
            <w:tcW w:w="3011"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номер регистрации (для иностранного юридического лица):</w:t>
            </w: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80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"__" ________ ____ г.</w:t>
            </w:r>
          </w:p>
        </w:tc>
        <w:tc>
          <w:tcPr>
            <w:tcW w:w="3011"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55"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807" w:type="dxa"/>
            <w:gridSpan w:val="5"/>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011" w:type="dxa"/>
            <w:gridSpan w:val="3"/>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почтовый адрес:</w:t>
            </w:r>
          </w:p>
        </w:tc>
        <w:tc>
          <w:tcPr>
            <w:tcW w:w="280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телефон для связи:</w:t>
            </w:r>
          </w:p>
        </w:tc>
        <w:tc>
          <w:tcPr>
            <w:tcW w:w="3011"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адрес электронной почты (при наличии):</w:t>
            </w: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80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011"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55"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807" w:type="dxa"/>
            <w:gridSpan w:val="5"/>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011" w:type="dxa"/>
            <w:gridSpan w:val="3"/>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573"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Вещное право на объект адресации:</w:t>
            </w:r>
          </w:p>
        </w:tc>
      </w:tr>
      <w:tr w:rsidR="00A54E31" w:rsidRPr="00A71AF9" w:rsidTr="00A71AF9">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право собственности</w:t>
            </w:r>
          </w:p>
        </w:tc>
      </w:tr>
      <w:tr w:rsidR="00A54E31" w:rsidRPr="00A71AF9" w:rsidTr="00A71AF9">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право хозяйственного ведения имуществом на объект адресации</w:t>
            </w:r>
          </w:p>
        </w:tc>
      </w:tr>
      <w:tr w:rsidR="00A54E31" w:rsidRPr="00A71AF9" w:rsidTr="00A71AF9">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право оперативного управления имуществом на объект адресации</w:t>
            </w:r>
          </w:p>
        </w:tc>
      </w:tr>
      <w:tr w:rsidR="00A54E31" w:rsidRPr="00A71AF9" w:rsidTr="00A71AF9">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право пожизненно наследуемого владения земельным участком</w:t>
            </w:r>
          </w:p>
        </w:tc>
      </w:tr>
      <w:tr w:rsidR="00A54E31" w:rsidRPr="00A71AF9" w:rsidTr="00A71AF9">
        <w:trPr>
          <w:trHeight w:val="300"/>
        </w:trPr>
        <w:tc>
          <w:tcPr>
            <w:tcW w:w="522"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право постоянного (бессрочного) пользования земельным участком</w:t>
            </w:r>
          </w:p>
        </w:tc>
      </w:tr>
      <w:tr w:rsidR="00A54E31" w:rsidRPr="00A71AF9" w:rsidTr="00A71AF9">
        <w:trPr>
          <w:trHeight w:val="300"/>
        </w:trPr>
        <w:tc>
          <w:tcPr>
            <w:tcW w:w="522"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5</w:t>
            </w:r>
          </w:p>
        </w:tc>
        <w:tc>
          <w:tcPr>
            <w:tcW w:w="9339"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A54E31" w:rsidRPr="00A71AF9" w:rsidTr="00A71AF9">
        <w:trPr>
          <w:trHeight w:val="300"/>
        </w:trPr>
        <w:tc>
          <w:tcPr>
            <w:tcW w:w="522"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676"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Лично</w:t>
            </w:r>
          </w:p>
        </w:tc>
        <w:tc>
          <w:tcPr>
            <w:tcW w:w="41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85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 многофункциональном центре</w:t>
            </w:r>
          </w:p>
        </w:tc>
      </w:tr>
      <w:tr w:rsidR="00A54E31" w:rsidRPr="00A71AF9" w:rsidTr="00A71AF9">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676"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Почтовым отправлением по адресу:</w:t>
            </w:r>
          </w:p>
        </w:tc>
        <w:tc>
          <w:tcPr>
            <w:tcW w:w="5274"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676" w:type="dxa"/>
            <w:gridSpan w:val="6"/>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5274"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950"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A54E31" w:rsidRPr="00A71AF9" w:rsidTr="00A71AF9">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950"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 личном кабинете федеральной информационной адресной системы</w:t>
            </w:r>
          </w:p>
        </w:tc>
      </w:tr>
      <w:tr w:rsidR="00A54E31" w:rsidRPr="00A71AF9" w:rsidTr="00A71AF9">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676"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На адрес электронной почты (для сообщения о получении заявления и документов)</w:t>
            </w:r>
          </w:p>
        </w:tc>
        <w:tc>
          <w:tcPr>
            <w:tcW w:w="5274"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676" w:type="dxa"/>
            <w:gridSpan w:val="6"/>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5274"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6</w:t>
            </w:r>
          </w:p>
        </w:tc>
        <w:tc>
          <w:tcPr>
            <w:tcW w:w="9339"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Расписку в получении документов прошу:</w:t>
            </w:r>
          </w:p>
        </w:tc>
      </w:tr>
      <w:tr w:rsidR="00A54E31" w:rsidRPr="00A71AF9" w:rsidTr="00A71AF9">
        <w:trPr>
          <w:trHeight w:val="300"/>
        </w:trPr>
        <w:tc>
          <w:tcPr>
            <w:tcW w:w="522"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163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Выдать лично</w:t>
            </w:r>
          </w:p>
        </w:tc>
        <w:tc>
          <w:tcPr>
            <w:tcW w:w="7314"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Расписка получена: ___________________________________</w:t>
            </w:r>
          </w:p>
          <w:p w:rsidR="00A54E31" w:rsidRPr="00A71AF9" w:rsidRDefault="00A54E31" w:rsidP="00A54E31">
            <w:pPr>
              <w:spacing w:before="150" w:beforeAutospacing="1" w:after="150" w:afterAutospacing="1" w:line="240" w:lineRule="auto"/>
              <w:ind w:left="2020"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(подпись Заявителя)</w:t>
            </w:r>
          </w:p>
        </w:tc>
      </w:tr>
      <w:tr w:rsidR="00A54E31" w:rsidRPr="00A71AF9" w:rsidTr="00A71AF9">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676"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Направить почтовым отправлением по адресу:</w:t>
            </w:r>
          </w:p>
        </w:tc>
        <w:tc>
          <w:tcPr>
            <w:tcW w:w="5274"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676" w:type="dxa"/>
            <w:gridSpan w:val="6"/>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5274"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950"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Не направлять</w:t>
            </w:r>
          </w:p>
        </w:tc>
      </w:tr>
    </w:tbl>
    <w:p w:rsidR="00A54E31" w:rsidRPr="00A71AF9" w:rsidRDefault="00A54E31" w:rsidP="00A54E31">
      <w:pPr>
        <w:shd w:val="clear" w:color="auto" w:fill="FFFFFF"/>
        <w:spacing w:after="0" w:line="240" w:lineRule="auto"/>
        <w:ind w:right="-1" w:firstLine="720"/>
        <w:jc w:val="both"/>
        <w:rPr>
          <w:rFonts w:ascii="Times New Roman" w:eastAsia="Times New Roman" w:hAnsi="Times New Roman" w:cs="Times New Roman"/>
          <w:vanish/>
          <w:color w:val="000000"/>
          <w:lang w:eastAsia="ar-SA"/>
        </w:rPr>
      </w:pPr>
    </w:p>
    <w:tbl>
      <w:tblPr>
        <w:tblW w:w="9861"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558"/>
        <w:gridCol w:w="26"/>
        <w:gridCol w:w="395"/>
        <w:gridCol w:w="407"/>
        <w:gridCol w:w="2774"/>
        <w:gridCol w:w="181"/>
        <w:gridCol w:w="901"/>
        <w:gridCol w:w="236"/>
        <w:gridCol w:w="900"/>
        <w:gridCol w:w="335"/>
        <w:gridCol w:w="545"/>
        <w:gridCol w:w="908"/>
        <w:gridCol w:w="570"/>
        <w:gridCol w:w="1125"/>
      </w:tblGrid>
      <w:tr w:rsidR="00A54E31" w:rsidRPr="00A71AF9" w:rsidTr="00A71AF9">
        <w:trPr>
          <w:trHeight w:val="300"/>
        </w:trPr>
        <w:tc>
          <w:tcPr>
            <w:tcW w:w="6713"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1453"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left="20"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Лист N ___</w:t>
            </w:r>
          </w:p>
        </w:tc>
        <w:tc>
          <w:tcPr>
            <w:tcW w:w="1695"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left="20"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Всего листов ___</w:t>
            </w:r>
          </w:p>
        </w:tc>
      </w:tr>
      <w:tr w:rsidR="00A54E31" w:rsidRPr="00A71AF9" w:rsidTr="00A71AF9">
        <w:trPr>
          <w:trHeight w:val="300"/>
        </w:trPr>
        <w:tc>
          <w:tcPr>
            <w:tcW w:w="9861" w:type="dxa"/>
            <w:gridSpan w:val="14"/>
            <w:tcBorders>
              <w:top w:val="single" w:sz="6" w:space="0" w:color="000000"/>
              <w:left w:val="nil"/>
              <w:bottom w:val="single" w:sz="6" w:space="0" w:color="000000"/>
              <w:right w:val="nil"/>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58"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7</w:t>
            </w:r>
          </w:p>
        </w:tc>
        <w:tc>
          <w:tcPr>
            <w:tcW w:w="9303"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Заявитель:</w:t>
            </w:r>
          </w:p>
        </w:tc>
      </w:tr>
      <w:tr w:rsidR="00A54E31" w:rsidRPr="00A71AF9" w:rsidTr="00A71AF9">
        <w:trPr>
          <w:trHeight w:val="300"/>
        </w:trPr>
        <w:tc>
          <w:tcPr>
            <w:tcW w:w="558"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421"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882"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Собственник объекта адресации или лицо, обладающее иным вещным правом на объект адресации</w:t>
            </w:r>
          </w:p>
        </w:tc>
      </w:tr>
      <w:tr w:rsidR="00A54E31" w:rsidRPr="00A71AF9" w:rsidTr="00A71AF9">
        <w:trPr>
          <w:trHeight w:val="300"/>
        </w:trPr>
        <w:tc>
          <w:tcPr>
            <w:tcW w:w="558" w:type="dxa"/>
            <w:tcBorders>
              <w:top w:val="nil"/>
              <w:left w:val="single" w:sz="6" w:space="0" w:color="000000"/>
              <w:bottom w:val="nil"/>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882"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Представитель собственника объекта адресации или лица, обладающего иным вещным правом на объект адресации</w:t>
            </w:r>
          </w:p>
        </w:tc>
      </w:tr>
      <w:tr w:rsidR="00A54E31" w:rsidRPr="00A71AF9" w:rsidTr="00A71AF9">
        <w:trPr>
          <w:trHeight w:val="300"/>
        </w:trPr>
        <w:tc>
          <w:tcPr>
            <w:tcW w:w="558"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475"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физическое лицо:</w:t>
            </w: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фамилия:</w:t>
            </w:r>
          </w:p>
        </w:tc>
        <w:tc>
          <w:tcPr>
            <w:tcW w:w="221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имя (полностью):</w:t>
            </w: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отчество (полностью) (при наличии):</w:t>
            </w: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ИНН (при наличии):</w:t>
            </w: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21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74"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документ, удостоверяющий личность:</w:t>
            </w:r>
          </w:p>
        </w:tc>
        <w:tc>
          <w:tcPr>
            <w:tcW w:w="221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вид:</w:t>
            </w: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серия:</w:t>
            </w: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номер:</w:t>
            </w: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74" w:type="dxa"/>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2218"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74" w:type="dxa"/>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2218"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дата выдачи:</w:t>
            </w:r>
          </w:p>
        </w:tc>
        <w:tc>
          <w:tcPr>
            <w:tcW w:w="3483"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кем выдан:</w:t>
            </w: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74" w:type="dxa"/>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2218"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 xml:space="preserve">"__" _____ </w:t>
            </w:r>
            <w:r w:rsidRPr="00A71AF9">
              <w:rPr>
                <w:rFonts w:ascii="Times New Roman" w:eastAsia="Times New Roman" w:hAnsi="Times New Roman" w:cs="Times New Roman"/>
                <w:color w:val="000000"/>
                <w:lang w:val="x-none" w:eastAsia="x-none"/>
              </w:rPr>
              <w:lastRenderedPageBreak/>
              <w:t>____ г.</w:t>
            </w:r>
          </w:p>
        </w:tc>
        <w:tc>
          <w:tcPr>
            <w:tcW w:w="3483"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74" w:type="dxa"/>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2218" w:type="dxa"/>
            <w:gridSpan w:val="4"/>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3483"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почтовый адрес:</w:t>
            </w:r>
          </w:p>
        </w:tc>
        <w:tc>
          <w:tcPr>
            <w:tcW w:w="309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телефон для связи:</w:t>
            </w:r>
          </w:p>
        </w:tc>
        <w:tc>
          <w:tcPr>
            <w:tcW w:w="2603"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адрес электронной почты (при наличии):</w:t>
            </w: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098"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03"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74" w:type="dxa"/>
            <w:tcBorders>
              <w:top w:val="single" w:sz="6" w:space="0" w:color="000000"/>
              <w:left w:val="nil"/>
              <w:bottom w:val="single" w:sz="6" w:space="0" w:color="000000"/>
              <w:right w:val="nil"/>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098" w:type="dxa"/>
            <w:gridSpan w:val="6"/>
            <w:vMerge/>
            <w:tcBorders>
              <w:top w:val="single" w:sz="6" w:space="0" w:color="000000"/>
              <w:left w:val="nil"/>
              <w:bottom w:val="single" w:sz="6" w:space="0" w:color="000000"/>
              <w:right w:val="nil"/>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03" w:type="dxa"/>
            <w:gridSpan w:val="3"/>
            <w:vMerge/>
            <w:tcBorders>
              <w:top w:val="single" w:sz="6" w:space="0" w:color="000000"/>
              <w:left w:val="nil"/>
              <w:bottom w:val="single" w:sz="6" w:space="0" w:color="000000"/>
              <w:right w:val="nil"/>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наименование и реквизиты документа, подтверждающего полномочия представителя:</w:t>
            </w: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юридическое лицо, в том числе орган государственной власти, иной государственный орган, орган местного самоуправления:</w:t>
            </w: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95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полное наименование:</w:t>
            </w:r>
          </w:p>
        </w:tc>
        <w:tc>
          <w:tcPr>
            <w:tcW w:w="552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955" w:type="dxa"/>
            <w:gridSpan w:val="2"/>
            <w:vMerge/>
            <w:tcBorders>
              <w:top w:val="single" w:sz="6" w:space="0" w:color="000000"/>
              <w:left w:val="nil"/>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5520" w:type="dxa"/>
            <w:gridSpan w:val="8"/>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5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КПП (для российского юридического лица):</w:t>
            </w:r>
          </w:p>
        </w:tc>
        <w:tc>
          <w:tcPr>
            <w:tcW w:w="4619"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ИНН (для российского юридического лица):</w:t>
            </w: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385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619"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страна регистрации (инкорпорации) (для иностранного юридического лица):</w:t>
            </w:r>
          </w:p>
        </w:tc>
        <w:tc>
          <w:tcPr>
            <w:tcW w:w="291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дата регистрации (для иностранного юридического лица):</w:t>
            </w:r>
          </w:p>
        </w:tc>
        <w:tc>
          <w:tcPr>
            <w:tcW w:w="2603"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номер регистрации (для иностранного юридического лица):</w:t>
            </w: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91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"__" _________ ____ г.</w:t>
            </w:r>
          </w:p>
        </w:tc>
        <w:tc>
          <w:tcPr>
            <w:tcW w:w="2603"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955" w:type="dxa"/>
            <w:gridSpan w:val="2"/>
            <w:tcBorders>
              <w:top w:val="single" w:sz="6" w:space="0" w:color="000000"/>
              <w:left w:val="nil"/>
              <w:bottom w:val="single" w:sz="6" w:space="0" w:color="000000"/>
              <w:right w:val="nil"/>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917" w:type="dxa"/>
            <w:gridSpan w:val="5"/>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ar-SA"/>
              </w:rPr>
            </w:pPr>
          </w:p>
        </w:tc>
        <w:tc>
          <w:tcPr>
            <w:tcW w:w="2603" w:type="dxa"/>
            <w:gridSpan w:val="3"/>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почтовый адрес:</w:t>
            </w:r>
          </w:p>
        </w:tc>
        <w:tc>
          <w:tcPr>
            <w:tcW w:w="291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телефон для связи:</w:t>
            </w:r>
          </w:p>
        </w:tc>
        <w:tc>
          <w:tcPr>
            <w:tcW w:w="2603"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адрес электронной почты (при наличии):</w:t>
            </w: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91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03"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955" w:type="dxa"/>
            <w:gridSpan w:val="2"/>
            <w:tcBorders>
              <w:top w:val="single" w:sz="6" w:space="0" w:color="000000"/>
              <w:left w:val="nil"/>
              <w:bottom w:val="single" w:sz="6" w:space="0" w:color="000000"/>
              <w:right w:val="nil"/>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917" w:type="dxa"/>
            <w:gridSpan w:val="5"/>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603" w:type="dxa"/>
            <w:gridSpan w:val="3"/>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наименование и реквизиты документа, подтверждающего полномочия представителя:</w:t>
            </w: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c>
          <w:tcPr>
            <w:tcW w:w="584"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uppressAutoHyphens/>
              <w:spacing w:after="0" w:line="240" w:lineRule="auto"/>
              <w:ind w:right="-1" w:firstLine="720"/>
              <w:rPr>
                <w:rFonts w:ascii="Times New Roman" w:eastAsia="Times New Roman" w:hAnsi="Times New Roman" w:cs="Times New Roman"/>
                <w:color w:val="000000"/>
                <w:lang w:eastAsia="ar-SA"/>
              </w:rPr>
            </w:pPr>
            <w:r w:rsidRPr="00A71AF9">
              <w:rPr>
                <w:rFonts w:ascii="Times New Roman" w:eastAsia="Times New Roman" w:hAnsi="Times New Roman" w:cs="Times New Roman"/>
                <w:color w:val="000000"/>
                <w:lang w:eastAsia="ru-RU"/>
              </w:rPr>
              <w:t>8</w:t>
            </w:r>
          </w:p>
        </w:tc>
        <w:tc>
          <w:tcPr>
            <w:tcW w:w="9277" w:type="dxa"/>
            <w:gridSpan w:val="1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Документы, прилагаемые к заявлению:</w:t>
            </w:r>
          </w:p>
        </w:tc>
      </w:tr>
      <w:tr w:rsidR="00A54E31" w:rsidRPr="00A71AF9" w:rsidTr="00A71AF9">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color w:val="000000"/>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color w:val="000000"/>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color w:val="000000"/>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color w:val="000000"/>
                <w:lang w:eastAsia="ar-SA"/>
              </w:rPr>
            </w:pPr>
          </w:p>
        </w:tc>
        <w:tc>
          <w:tcPr>
            <w:tcW w:w="4894"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Оригинал в количестве ___ экз., на ___ л.</w:t>
            </w:r>
          </w:p>
        </w:tc>
        <w:tc>
          <w:tcPr>
            <w:tcW w:w="4383"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Копия в количестве ___ экз., на ___ л.</w:t>
            </w:r>
          </w:p>
        </w:tc>
      </w:tr>
      <w:tr w:rsidR="00A54E31" w:rsidRPr="00A71AF9" w:rsidTr="00A71AF9">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color w:val="000000"/>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color w:val="000000"/>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color w:val="000000"/>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color w:val="000000"/>
                <w:lang w:eastAsia="ar-SA"/>
              </w:rPr>
            </w:pPr>
          </w:p>
        </w:tc>
        <w:tc>
          <w:tcPr>
            <w:tcW w:w="4894"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Оригинал в количестве ___ экз., на ___ л.</w:t>
            </w:r>
          </w:p>
        </w:tc>
        <w:tc>
          <w:tcPr>
            <w:tcW w:w="4383"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Копия в количестве ___ экз., на ___ л.</w:t>
            </w:r>
          </w:p>
        </w:tc>
      </w:tr>
      <w:tr w:rsidR="00A54E31" w:rsidRPr="00A71AF9" w:rsidTr="00A71AF9">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color w:val="000000"/>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color w:val="000000"/>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color w:val="000000"/>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color w:val="000000"/>
                <w:lang w:eastAsia="ar-SA"/>
              </w:rPr>
            </w:pPr>
          </w:p>
        </w:tc>
        <w:tc>
          <w:tcPr>
            <w:tcW w:w="4894"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Оригинал в количестве ___ экз., на ___ л.</w:t>
            </w:r>
          </w:p>
        </w:tc>
        <w:tc>
          <w:tcPr>
            <w:tcW w:w="4383"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Копия в количестве ___ экз., на ___ л.</w:t>
            </w:r>
          </w:p>
        </w:tc>
      </w:tr>
      <w:tr w:rsidR="00A54E31" w:rsidRPr="00A71AF9" w:rsidTr="00A71AF9">
        <w:tc>
          <w:tcPr>
            <w:tcW w:w="584"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right"/>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9</w:t>
            </w:r>
          </w:p>
        </w:tc>
        <w:tc>
          <w:tcPr>
            <w:tcW w:w="9277" w:type="dxa"/>
            <w:gridSpan w:val="1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Примечание:</w:t>
            </w:r>
          </w:p>
        </w:tc>
      </w:tr>
      <w:tr w:rsidR="00A54E31" w:rsidRPr="00A71AF9" w:rsidTr="00A71AF9">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color w:val="000000"/>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color w:val="000000"/>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color w:val="000000"/>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color w:val="000000"/>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bl>
    <w:p w:rsidR="00A54E31" w:rsidRPr="00A71AF9" w:rsidRDefault="00A54E31" w:rsidP="00A54E31">
      <w:pPr>
        <w:spacing w:after="0" w:line="240" w:lineRule="auto"/>
        <w:ind w:right="-1" w:firstLine="720"/>
        <w:rPr>
          <w:rFonts w:ascii="Times New Roman" w:eastAsia="Times New Roman" w:hAnsi="Times New Roman" w:cs="Times New Roman"/>
          <w:vanish/>
          <w:lang w:eastAsia="ar-SA"/>
        </w:rPr>
      </w:pPr>
    </w:p>
    <w:tbl>
      <w:tblPr>
        <w:tblW w:w="9861"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585"/>
        <w:gridCol w:w="2708"/>
        <w:gridCol w:w="3805"/>
        <w:gridCol w:w="1337"/>
        <w:gridCol w:w="1426"/>
      </w:tblGrid>
      <w:tr w:rsidR="00A54E31" w:rsidRPr="00A71AF9" w:rsidTr="00A71AF9">
        <w:tc>
          <w:tcPr>
            <w:tcW w:w="7098" w:type="dxa"/>
            <w:gridSpan w:val="3"/>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1337"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left="20"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Лист N ___</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left="20"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Всего листов ___</w:t>
            </w:r>
          </w:p>
        </w:tc>
      </w:tr>
      <w:tr w:rsidR="00A54E31" w:rsidRPr="00A71AF9" w:rsidTr="00A71AF9">
        <w:tc>
          <w:tcPr>
            <w:tcW w:w="7098" w:type="dxa"/>
            <w:gridSpan w:val="3"/>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1337" w:type="dxa"/>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1426" w:type="dxa"/>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r w:rsidR="00A54E31" w:rsidRPr="00A71AF9" w:rsidTr="00A71AF9">
        <w:tc>
          <w:tcPr>
            <w:tcW w:w="585"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10</w:t>
            </w:r>
          </w:p>
        </w:tc>
        <w:tc>
          <w:tcPr>
            <w:tcW w:w="9276" w:type="dxa"/>
            <w:gridSpan w:val="4"/>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A54E31" w:rsidRPr="00A71AF9" w:rsidTr="00A71AF9">
        <w:tc>
          <w:tcPr>
            <w:tcW w:w="585"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11</w:t>
            </w:r>
          </w:p>
        </w:tc>
        <w:tc>
          <w:tcPr>
            <w:tcW w:w="9276" w:type="dxa"/>
            <w:gridSpan w:val="4"/>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Настоящим также подтверждаю, что:</w:t>
            </w:r>
          </w:p>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x-none"/>
              </w:rPr>
            </w:pPr>
            <w:r w:rsidRPr="00A71AF9">
              <w:rPr>
                <w:rFonts w:ascii="Times New Roman" w:eastAsia="Times New Roman" w:hAnsi="Times New Roman" w:cs="Times New Roman"/>
                <w:color w:val="000000"/>
                <w:lang w:val="x-none" w:eastAsia="x-none"/>
              </w:rPr>
              <w:t>сведения, указанные в настоящем заявлении, на дату представления заявления достоверны;</w:t>
            </w:r>
          </w:p>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представленные правоустанавливающий(</w:t>
            </w:r>
            <w:proofErr w:type="spellStart"/>
            <w:r w:rsidRPr="00A71AF9">
              <w:rPr>
                <w:rFonts w:ascii="Times New Roman" w:eastAsia="Times New Roman" w:hAnsi="Times New Roman" w:cs="Times New Roman"/>
                <w:color w:val="000000"/>
                <w:lang w:val="x-none" w:eastAsia="x-none"/>
              </w:rPr>
              <w:t>ие</w:t>
            </w:r>
            <w:proofErr w:type="spellEnd"/>
            <w:r w:rsidRPr="00A71AF9">
              <w:rPr>
                <w:rFonts w:ascii="Times New Roman" w:eastAsia="Times New Roman" w:hAnsi="Times New Roman" w:cs="Times New Roman"/>
                <w:color w:val="000000"/>
                <w:lang w:val="x-none" w:eastAsia="x-none"/>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A54E31" w:rsidRPr="00A71AF9" w:rsidTr="00A71AF9">
        <w:tc>
          <w:tcPr>
            <w:tcW w:w="585"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1</w:t>
            </w:r>
            <w:r w:rsidRPr="00A71AF9">
              <w:rPr>
                <w:rFonts w:ascii="Times New Roman" w:eastAsia="Times New Roman" w:hAnsi="Times New Roman" w:cs="Times New Roman"/>
                <w:color w:val="000000"/>
                <w:lang w:val="x-none" w:eastAsia="x-none"/>
              </w:rPr>
              <w:lastRenderedPageBreak/>
              <w:t>2</w:t>
            </w:r>
          </w:p>
        </w:tc>
        <w:tc>
          <w:tcPr>
            <w:tcW w:w="6513"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lastRenderedPageBreak/>
              <w:t>Подпись</w:t>
            </w:r>
          </w:p>
        </w:tc>
        <w:tc>
          <w:tcPr>
            <w:tcW w:w="2763"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Дата</w:t>
            </w:r>
          </w:p>
        </w:tc>
      </w:tr>
      <w:tr w:rsidR="00A54E31" w:rsidRPr="00A71AF9" w:rsidTr="00A71AF9">
        <w:tc>
          <w:tcPr>
            <w:tcW w:w="585"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2708" w:type="dxa"/>
            <w:tcBorders>
              <w:top w:val="single" w:sz="6" w:space="0" w:color="000000"/>
              <w:left w:val="single" w:sz="6" w:space="0" w:color="000000"/>
              <w:bottom w:val="single" w:sz="6" w:space="0" w:color="000000"/>
              <w:right w:val="nil"/>
            </w:tcBorders>
            <w:shd w:val="clear" w:color="auto" w:fill="FFFFFF"/>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_________________</w:t>
            </w:r>
          </w:p>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(подпись)</w:t>
            </w:r>
          </w:p>
        </w:tc>
        <w:tc>
          <w:tcPr>
            <w:tcW w:w="3805" w:type="dxa"/>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_______________________</w:t>
            </w:r>
          </w:p>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(инициалы, фамилия)</w:t>
            </w:r>
          </w:p>
        </w:tc>
        <w:tc>
          <w:tcPr>
            <w:tcW w:w="2763"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"__" ___________ ____ г.</w:t>
            </w:r>
          </w:p>
        </w:tc>
      </w:tr>
      <w:tr w:rsidR="00A54E31" w:rsidRPr="00A71AF9" w:rsidTr="00A71AF9">
        <w:tc>
          <w:tcPr>
            <w:tcW w:w="585" w:type="dxa"/>
            <w:tcBorders>
              <w:top w:val="single" w:sz="6" w:space="0" w:color="000000"/>
              <w:left w:val="single" w:sz="6" w:space="0" w:color="000000"/>
              <w:bottom w:val="single" w:sz="4" w:space="0" w:color="auto"/>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jc w:val="center"/>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13</w:t>
            </w:r>
          </w:p>
        </w:tc>
        <w:tc>
          <w:tcPr>
            <w:tcW w:w="9276" w:type="dxa"/>
            <w:gridSpan w:val="4"/>
            <w:tcBorders>
              <w:top w:val="single" w:sz="6" w:space="0" w:color="000000"/>
              <w:left w:val="single" w:sz="6" w:space="0" w:color="000000"/>
              <w:bottom w:val="single" w:sz="4" w:space="0" w:color="auto"/>
              <w:right w:val="single" w:sz="6" w:space="0" w:color="000000"/>
            </w:tcBorders>
            <w:shd w:val="clear" w:color="auto" w:fill="FFFFFF"/>
            <w:tcMar>
              <w:top w:w="140" w:type="dxa"/>
              <w:left w:w="80" w:type="dxa"/>
              <w:bottom w:w="140" w:type="dxa"/>
              <w:right w:w="80" w:type="dxa"/>
            </w:tcMar>
            <w:hideMark/>
          </w:tcPr>
          <w:p w:rsidR="00A54E31" w:rsidRPr="00A71AF9" w:rsidRDefault="00A54E31" w:rsidP="00A54E31">
            <w:pPr>
              <w:spacing w:before="150" w:beforeAutospacing="1" w:after="150" w:afterAutospacing="1" w:line="240" w:lineRule="auto"/>
              <w:ind w:right="-1" w:firstLine="720"/>
              <w:rPr>
                <w:rFonts w:ascii="Times New Roman" w:eastAsia="Times New Roman" w:hAnsi="Times New Roman" w:cs="Times New Roman"/>
                <w:color w:val="000000"/>
                <w:lang w:val="x-none" w:eastAsia="ar-SA"/>
              </w:rPr>
            </w:pPr>
            <w:r w:rsidRPr="00A71AF9">
              <w:rPr>
                <w:rFonts w:ascii="Times New Roman" w:eastAsia="Times New Roman" w:hAnsi="Times New Roman" w:cs="Times New Roman"/>
                <w:color w:val="000000"/>
                <w:lang w:val="x-none" w:eastAsia="x-none"/>
              </w:rPr>
              <w:t>Отметка специалиста, принявшего заявление и приложенные к нему документы:</w:t>
            </w:r>
          </w:p>
        </w:tc>
      </w:tr>
      <w:tr w:rsidR="00A54E31" w:rsidRPr="00A71AF9" w:rsidTr="00A71AF9">
        <w:tc>
          <w:tcPr>
            <w:tcW w:w="585" w:type="dxa"/>
            <w:tcBorders>
              <w:top w:val="single" w:sz="4" w:space="0" w:color="auto"/>
              <w:left w:val="single" w:sz="4" w:space="0" w:color="auto"/>
              <w:bottom w:val="single" w:sz="4" w:space="0" w:color="auto"/>
              <w:right w:val="single" w:sz="4" w:space="0" w:color="auto"/>
            </w:tcBorders>
            <w:shd w:val="clear" w:color="auto" w:fill="FFFFFF"/>
            <w:tcMar>
              <w:top w:w="140" w:type="dxa"/>
              <w:left w:w="80" w:type="dxa"/>
              <w:bottom w:w="140" w:type="dxa"/>
              <w:right w:w="80" w:type="dxa"/>
            </w:tcMa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c>
          <w:tcPr>
            <w:tcW w:w="9276"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A54E31" w:rsidRPr="00A71AF9" w:rsidRDefault="00A54E31" w:rsidP="00A54E31">
            <w:pPr>
              <w:spacing w:after="0" w:line="240" w:lineRule="auto"/>
              <w:ind w:right="-1" w:firstLine="720"/>
              <w:rPr>
                <w:rFonts w:ascii="Times New Roman" w:eastAsia="Times New Roman" w:hAnsi="Times New Roman" w:cs="Times New Roman"/>
                <w:lang w:eastAsia="ru-RU"/>
              </w:rPr>
            </w:pPr>
          </w:p>
        </w:tc>
      </w:tr>
    </w:tbl>
    <w:p w:rsidR="00A54E31" w:rsidRPr="00A71AF9" w:rsidRDefault="00A54E31" w:rsidP="00A54E31">
      <w:pPr>
        <w:shd w:val="clear" w:color="auto" w:fill="FFFFFF"/>
        <w:spacing w:before="150" w:after="150" w:line="240" w:lineRule="auto"/>
        <w:ind w:right="-1" w:firstLine="720"/>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br/>
      </w:r>
    </w:p>
    <w:p w:rsidR="00A54E31" w:rsidRPr="00A71AF9" w:rsidRDefault="00A54E31" w:rsidP="00A54E31">
      <w:pPr>
        <w:shd w:val="clear" w:color="auto" w:fill="FFFFFF"/>
        <w:spacing w:before="150" w:after="150" w:line="240" w:lineRule="auto"/>
        <w:ind w:right="-1" w:firstLine="720"/>
        <w:rPr>
          <w:rFonts w:ascii="Times New Roman" w:eastAsia="Times New Roman" w:hAnsi="Times New Roman" w:cs="Times New Roman"/>
          <w:color w:val="000000"/>
          <w:lang w:eastAsia="ru-RU"/>
        </w:rPr>
      </w:pPr>
    </w:p>
    <w:p w:rsidR="00A54E31" w:rsidRPr="00A71AF9" w:rsidRDefault="00A54E31" w:rsidP="00A54E31">
      <w:pPr>
        <w:shd w:val="clear" w:color="auto" w:fill="FFFFFF"/>
        <w:spacing w:before="150" w:after="150" w:line="240" w:lineRule="auto"/>
        <w:ind w:right="-1" w:firstLine="720"/>
        <w:rPr>
          <w:rFonts w:ascii="Times New Roman" w:eastAsia="Times New Roman" w:hAnsi="Times New Roman" w:cs="Times New Roman"/>
          <w:color w:val="000000"/>
          <w:lang w:eastAsia="ru-RU"/>
        </w:rPr>
      </w:pPr>
    </w:p>
    <w:p w:rsidR="00A54E31" w:rsidRPr="00A71AF9" w:rsidRDefault="00A54E31" w:rsidP="00A54E31">
      <w:pPr>
        <w:shd w:val="clear" w:color="auto" w:fill="FFFFFF"/>
        <w:spacing w:before="150" w:after="150" w:line="240" w:lineRule="auto"/>
        <w:ind w:right="-1" w:firstLine="720"/>
        <w:rPr>
          <w:rFonts w:ascii="Times New Roman" w:eastAsia="Times New Roman" w:hAnsi="Times New Roman" w:cs="Times New Roman"/>
          <w:color w:val="000000"/>
          <w:lang w:eastAsia="ar-SA"/>
        </w:rPr>
      </w:pPr>
      <w:r w:rsidRPr="00A71AF9">
        <w:rPr>
          <w:rFonts w:ascii="Times New Roman" w:eastAsia="Times New Roman" w:hAnsi="Times New Roman" w:cs="Times New Roman"/>
          <w:color w:val="000000"/>
          <w:lang w:eastAsia="ru-RU"/>
        </w:rPr>
        <w:t>&lt;1&gt; Строка дублируется для каждого объединенного земельного участка.</w:t>
      </w:r>
    </w:p>
    <w:p w:rsidR="00A54E31" w:rsidRPr="00A71AF9" w:rsidRDefault="00A54E31" w:rsidP="00A54E31">
      <w:pPr>
        <w:shd w:val="clear" w:color="auto" w:fill="FFFFFF"/>
        <w:spacing w:before="150" w:beforeAutospacing="1" w:after="150" w:afterAutospacing="1" w:line="240" w:lineRule="auto"/>
        <w:ind w:right="-1" w:firstLine="720"/>
        <w:rPr>
          <w:rFonts w:ascii="Times New Roman" w:eastAsia="Times New Roman" w:hAnsi="Times New Roman" w:cs="Times New Roman"/>
          <w:color w:val="000000"/>
          <w:lang w:val="x-none" w:eastAsia="x-none"/>
        </w:rPr>
      </w:pPr>
      <w:r w:rsidRPr="00A71AF9">
        <w:rPr>
          <w:rFonts w:ascii="Times New Roman" w:eastAsia="Times New Roman" w:hAnsi="Times New Roman" w:cs="Times New Roman"/>
          <w:color w:val="000000"/>
          <w:lang w:val="x-none" w:eastAsia="x-none"/>
        </w:rPr>
        <w:t>&lt;2&gt; Строка дублируется для каждого перераспределенного земельного участка.</w:t>
      </w:r>
    </w:p>
    <w:p w:rsidR="00A54E31" w:rsidRPr="00A71AF9" w:rsidRDefault="00A54E31" w:rsidP="00A54E31">
      <w:pPr>
        <w:shd w:val="clear" w:color="auto" w:fill="FFFFFF"/>
        <w:spacing w:before="150" w:beforeAutospacing="1" w:after="150" w:afterAutospacing="1" w:line="240" w:lineRule="auto"/>
        <w:ind w:right="-1" w:firstLine="720"/>
        <w:rPr>
          <w:rFonts w:ascii="Times New Roman" w:eastAsia="Times New Roman" w:hAnsi="Times New Roman" w:cs="Times New Roman"/>
          <w:color w:val="000000"/>
          <w:lang w:val="x-none" w:eastAsia="x-none"/>
        </w:rPr>
      </w:pPr>
      <w:r w:rsidRPr="00A71AF9">
        <w:rPr>
          <w:rFonts w:ascii="Times New Roman" w:eastAsia="Times New Roman" w:hAnsi="Times New Roman" w:cs="Times New Roman"/>
          <w:color w:val="000000"/>
          <w:lang w:val="x-none" w:eastAsia="x-none"/>
        </w:rPr>
        <w:t>&lt;3&gt; Строка дублируется для каждого разделенного помещения.</w:t>
      </w:r>
    </w:p>
    <w:p w:rsidR="00A54E31" w:rsidRPr="00A71AF9" w:rsidRDefault="00A54E31" w:rsidP="00A54E31">
      <w:pPr>
        <w:shd w:val="clear" w:color="auto" w:fill="FFFFFF"/>
        <w:spacing w:before="150" w:beforeAutospacing="1" w:after="150" w:afterAutospacing="1" w:line="240" w:lineRule="auto"/>
        <w:ind w:right="-1" w:firstLine="720"/>
        <w:rPr>
          <w:rFonts w:ascii="Times New Roman" w:eastAsia="Times New Roman" w:hAnsi="Times New Roman" w:cs="Times New Roman"/>
          <w:color w:val="000000"/>
          <w:lang w:eastAsia="x-none"/>
        </w:rPr>
      </w:pPr>
      <w:r w:rsidRPr="00A71AF9">
        <w:rPr>
          <w:rFonts w:ascii="Times New Roman" w:eastAsia="Times New Roman" w:hAnsi="Times New Roman" w:cs="Times New Roman"/>
          <w:color w:val="000000"/>
          <w:lang w:val="x-none" w:eastAsia="x-none"/>
        </w:rPr>
        <w:t>&lt;4&gt; Строка дублируется для каждого объединенного помещения.</w:t>
      </w:r>
    </w:p>
    <w:p w:rsidR="00A54E31" w:rsidRPr="00A71AF9" w:rsidRDefault="00A54E31" w:rsidP="00A54E31">
      <w:pPr>
        <w:widowControl w:val="0"/>
        <w:tabs>
          <w:tab w:val="left" w:pos="567"/>
        </w:tabs>
        <w:spacing w:after="0" w:line="240" w:lineRule="auto"/>
        <w:ind w:firstLine="720"/>
        <w:contextualSpacing/>
        <w:jc w:val="right"/>
        <w:rPr>
          <w:rFonts w:ascii="Times New Roman" w:eastAsia="Times New Roman" w:hAnsi="Times New Roman" w:cs="Times New Roman"/>
          <w:color w:val="000000"/>
          <w:lang w:eastAsia="ru-RU"/>
        </w:rPr>
      </w:pPr>
      <w:r w:rsidRPr="00A71AF9">
        <w:rPr>
          <w:rFonts w:ascii="Times New Roman" w:eastAsia="Times New Roman" w:hAnsi="Times New Roman" w:cs="Times New Roman"/>
          <w:lang w:eastAsia="ru-RU"/>
        </w:rPr>
        <w:br w:type="page"/>
      </w:r>
      <w:r w:rsidRPr="00A71AF9">
        <w:rPr>
          <w:rFonts w:ascii="Times New Roman" w:eastAsia="Times New Roman" w:hAnsi="Times New Roman" w:cs="Times New Roman"/>
          <w:color w:val="000000"/>
          <w:lang w:eastAsia="ru-RU"/>
        </w:rPr>
        <w:lastRenderedPageBreak/>
        <w:t>Приложение №3</w:t>
      </w:r>
    </w:p>
    <w:p w:rsidR="00A54E31" w:rsidRPr="00A71AF9" w:rsidRDefault="00A54E31" w:rsidP="00A54E31">
      <w:pPr>
        <w:widowControl w:val="0"/>
        <w:tabs>
          <w:tab w:val="left" w:pos="567"/>
        </w:tabs>
        <w:spacing w:after="0" w:line="240" w:lineRule="auto"/>
        <w:ind w:firstLine="720"/>
        <w:contextualSpacing/>
        <w:jc w:val="right"/>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к Административному регламенту</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предоставления муниципальной услуги</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 xml:space="preserve">«Присвоение адреса объекту недвижимости» </w:t>
      </w:r>
    </w:p>
    <w:p w:rsidR="00A54E31" w:rsidRPr="00A71AF9" w:rsidRDefault="00A71AF9" w:rsidP="00A54E31">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 xml:space="preserve">в сельском </w:t>
      </w:r>
      <w:proofErr w:type="gramStart"/>
      <w:r w:rsidRPr="00A71AF9">
        <w:rPr>
          <w:rFonts w:ascii="Times New Roman" w:eastAsia="Times New Roman" w:hAnsi="Times New Roman" w:cs="Times New Roman"/>
          <w:bCs/>
          <w:lang w:eastAsia="ru-RU"/>
        </w:rPr>
        <w:t>поселении</w:t>
      </w:r>
      <w:proofErr w:type="gramEnd"/>
      <w:r w:rsidRPr="00A71AF9">
        <w:rPr>
          <w:rFonts w:ascii="Times New Roman" w:eastAsia="Times New Roman" w:hAnsi="Times New Roman" w:cs="Times New Roman"/>
          <w:bCs/>
          <w:lang w:eastAsia="ru-RU"/>
        </w:rPr>
        <w:t xml:space="preserve"> Сергиопольский </w:t>
      </w:r>
      <w:r w:rsidR="00A54E31" w:rsidRPr="00A71AF9">
        <w:rPr>
          <w:rFonts w:ascii="Times New Roman" w:eastAsia="Times New Roman" w:hAnsi="Times New Roman" w:cs="Times New Roman"/>
          <w:bCs/>
          <w:lang w:eastAsia="ru-RU"/>
        </w:rPr>
        <w:t xml:space="preserve"> сельсовет</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 xml:space="preserve">муниципального района Давлекановский район </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r w:rsidRPr="00A71AF9">
        <w:rPr>
          <w:rFonts w:ascii="Times New Roman" w:eastAsia="Times New Roman" w:hAnsi="Times New Roman" w:cs="Times New Roman"/>
          <w:bCs/>
          <w:lang w:eastAsia="ru-RU"/>
        </w:rPr>
        <w:t>Республики Башкортостан</w:t>
      </w:r>
    </w:p>
    <w:p w:rsidR="00A54E31" w:rsidRPr="00A71AF9" w:rsidRDefault="00A54E31" w:rsidP="00A54E31">
      <w:pPr>
        <w:spacing w:after="0" w:line="240" w:lineRule="auto"/>
        <w:ind w:firstLine="720"/>
        <w:jc w:val="center"/>
        <w:rPr>
          <w:rFonts w:ascii="Times New Roman" w:eastAsia="Times New Roman" w:hAnsi="Times New Roman" w:cs="Times New Roman"/>
          <w:b/>
          <w:bCs/>
          <w:color w:val="000000"/>
          <w:lang w:eastAsia="ru-RU"/>
        </w:rPr>
      </w:pPr>
    </w:p>
    <w:p w:rsidR="00A54E31" w:rsidRPr="00A71AF9" w:rsidRDefault="00A54E31" w:rsidP="00A54E31">
      <w:pPr>
        <w:spacing w:after="0" w:line="240" w:lineRule="auto"/>
        <w:ind w:firstLine="720"/>
        <w:jc w:val="center"/>
        <w:rPr>
          <w:rFonts w:ascii="Times New Roman" w:eastAsia="Times New Roman" w:hAnsi="Times New Roman" w:cs="Times New Roman"/>
          <w:b/>
          <w:bCs/>
          <w:color w:val="000000"/>
          <w:lang w:eastAsia="ru-RU"/>
        </w:rPr>
      </w:pPr>
      <w:r w:rsidRPr="00A71AF9">
        <w:rPr>
          <w:rFonts w:ascii="Times New Roman" w:eastAsia="Times New Roman" w:hAnsi="Times New Roman" w:cs="Times New Roman"/>
          <w:b/>
          <w:bCs/>
          <w:color w:val="000000"/>
          <w:lang w:eastAsia="ru-RU"/>
        </w:rPr>
        <w:t>Расписка</w:t>
      </w:r>
    </w:p>
    <w:p w:rsidR="00A54E31" w:rsidRPr="00A71AF9" w:rsidRDefault="00A54E31" w:rsidP="00A54E31">
      <w:pPr>
        <w:spacing w:after="0" w:line="240" w:lineRule="auto"/>
        <w:ind w:firstLine="720"/>
        <w:jc w:val="center"/>
        <w:rPr>
          <w:rFonts w:ascii="Times New Roman" w:eastAsia="Times New Roman" w:hAnsi="Times New Roman" w:cs="Times New Roman"/>
          <w:b/>
          <w:bCs/>
          <w:color w:val="000000"/>
          <w:lang w:eastAsia="ru-RU"/>
        </w:rPr>
      </w:pPr>
      <w:r w:rsidRPr="00A71AF9">
        <w:rPr>
          <w:rFonts w:ascii="Times New Roman" w:eastAsia="Times New Roman" w:hAnsi="Times New Roman" w:cs="Times New Roman"/>
          <w:b/>
          <w:bCs/>
          <w:color w:val="000000"/>
          <w:lang w:eastAsia="ru-RU"/>
        </w:rPr>
        <w:t>о приеме документов на предоставление муниципальной услуги «</w:t>
      </w:r>
      <w:r w:rsidRPr="00A71AF9">
        <w:rPr>
          <w:rFonts w:ascii="Times New Roman" w:eastAsia="Times New Roman" w:hAnsi="Times New Roman" w:cs="Times New Roman"/>
          <w:b/>
          <w:color w:val="000000"/>
          <w:lang w:eastAsia="ru-RU"/>
        </w:rPr>
        <w:t>Присвоение, изменение, аннулирование адреса объекту недвижимости</w:t>
      </w:r>
      <w:r w:rsidRPr="00A71AF9">
        <w:rPr>
          <w:rFonts w:ascii="Times New Roman" w:eastAsia="Times New Roman" w:hAnsi="Times New Roman" w:cs="Times New Roman"/>
          <w:b/>
          <w:bCs/>
          <w:color w:val="000000"/>
          <w:lang w:eastAsia="ru-RU"/>
        </w:rPr>
        <w:t>»</w:t>
      </w:r>
    </w:p>
    <w:p w:rsidR="00A54E31" w:rsidRPr="00A71AF9" w:rsidRDefault="00A54E31" w:rsidP="00A54E31">
      <w:pPr>
        <w:spacing w:after="0" w:line="240" w:lineRule="auto"/>
        <w:ind w:firstLine="720"/>
        <w:jc w:val="both"/>
        <w:rPr>
          <w:rFonts w:ascii="Times New Roman" w:eastAsia="Times New Roman" w:hAnsi="Times New Roman" w:cs="Times New Roman"/>
          <w:bCs/>
          <w:color w:val="000000"/>
          <w:lang w:eastAsia="ru-RU"/>
        </w:rPr>
      </w:pPr>
    </w:p>
    <w:tbl>
      <w:tblPr>
        <w:tblW w:w="5000" w:type="pct"/>
        <w:tblLook w:val="04A0" w:firstRow="1" w:lastRow="0" w:firstColumn="1" w:lastColumn="0" w:noHBand="0" w:noVBand="1"/>
      </w:tblPr>
      <w:tblGrid>
        <w:gridCol w:w="5304"/>
        <w:gridCol w:w="2272"/>
        <w:gridCol w:w="2278"/>
      </w:tblGrid>
      <w:tr w:rsidR="00A54E31" w:rsidRPr="00A71AF9" w:rsidTr="00A71AF9">
        <w:trPr>
          <w:trHeight w:val="629"/>
        </w:trPr>
        <w:tc>
          <w:tcPr>
            <w:tcW w:w="2691" w:type="pct"/>
            <w:vMerge w:val="restart"/>
            <w:vAlign w:val="center"/>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r w:rsidRPr="00A71AF9">
              <w:rPr>
                <w:rFonts w:ascii="Times New Roman" w:eastAsia="Times New Roman" w:hAnsi="Times New Roman" w:cs="Times New Roman"/>
                <w:color w:val="000000"/>
                <w:lang w:eastAsia="ru-RU"/>
              </w:rPr>
              <w:t>Заявитель ____________________________,</w:t>
            </w:r>
          </w:p>
        </w:tc>
        <w:tc>
          <w:tcPr>
            <w:tcW w:w="1153" w:type="pct"/>
            <w:tcBorders>
              <w:bottom w:val="single" w:sz="4" w:space="0" w:color="auto"/>
            </w:tcBorders>
            <w:vAlign w:val="bottom"/>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серия:</w:t>
            </w:r>
          </w:p>
        </w:tc>
        <w:tc>
          <w:tcPr>
            <w:tcW w:w="1156" w:type="pct"/>
            <w:tcBorders>
              <w:bottom w:val="single" w:sz="4" w:space="0" w:color="auto"/>
            </w:tcBorders>
            <w:vAlign w:val="bottom"/>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номер:</w:t>
            </w:r>
          </w:p>
        </w:tc>
      </w:tr>
      <w:tr w:rsidR="00A54E31" w:rsidRPr="00A71AF9" w:rsidTr="00A71AF9">
        <w:trPr>
          <w:trHeight w:val="629"/>
        </w:trPr>
        <w:tc>
          <w:tcPr>
            <w:tcW w:w="2691" w:type="pct"/>
            <w:vMerge/>
            <w:vAlign w:val="center"/>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p>
        </w:tc>
        <w:tc>
          <w:tcPr>
            <w:tcW w:w="2309" w:type="pct"/>
            <w:gridSpan w:val="2"/>
            <w:tcBorders>
              <w:bottom w:val="single" w:sz="4" w:space="0" w:color="auto"/>
            </w:tcBorders>
            <w:vAlign w:val="bottom"/>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p>
        </w:tc>
      </w:tr>
      <w:tr w:rsidR="00A54E31" w:rsidRPr="00A71AF9" w:rsidTr="00A71AF9">
        <w:trPr>
          <w:trHeight w:val="243"/>
        </w:trPr>
        <w:tc>
          <w:tcPr>
            <w:tcW w:w="2691" w:type="pct"/>
            <w:vMerge/>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p>
        </w:tc>
        <w:tc>
          <w:tcPr>
            <w:tcW w:w="2309" w:type="pct"/>
            <w:gridSpan w:val="2"/>
            <w:tcBorders>
              <w:top w:val="single" w:sz="4" w:space="0" w:color="auto"/>
            </w:tcBorders>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iCs/>
                <w:color w:val="000000"/>
                <w:lang w:eastAsia="ru-RU"/>
              </w:rPr>
              <w:t>(реквизиты документа, удостоверяющего личность)</w:t>
            </w:r>
          </w:p>
        </w:tc>
      </w:tr>
    </w:tbl>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p>
    <w:p w:rsidR="00A54E31" w:rsidRPr="00A71AF9" w:rsidRDefault="00A54E31" w:rsidP="00A54E31">
      <w:pPr>
        <w:widowControl w:val="0"/>
        <w:tabs>
          <w:tab w:val="left" w:pos="567"/>
        </w:tabs>
        <w:spacing w:after="0" w:line="240" w:lineRule="auto"/>
        <w:ind w:firstLine="720"/>
        <w:contextualSpacing/>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сда</w:t>
      </w:r>
      <w:proofErr w:type="gramStart"/>
      <w:r w:rsidRPr="00A71AF9">
        <w:rPr>
          <w:rFonts w:ascii="Times New Roman" w:eastAsia="Times New Roman" w:hAnsi="Times New Roman" w:cs="Times New Roman"/>
          <w:color w:val="000000"/>
          <w:lang w:eastAsia="ru-RU"/>
        </w:rPr>
        <w:t>л(</w:t>
      </w:r>
      <w:proofErr w:type="gramEnd"/>
      <w:r w:rsidRPr="00A71AF9">
        <w:rPr>
          <w:rFonts w:ascii="Times New Roman" w:eastAsia="Times New Roman" w:hAnsi="Times New Roman" w:cs="Times New Roman"/>
          <w:color w:val="000000"/>
          <w:lang w:eastAsia="ru-RU"/>
        </w:rPr>
        <w:t>-а), а специалист ________________________________, принял(-a) для предоставления муниципальной услуги «</w:t>
      </w:r>
      <w:r w:rsidRPr="00A71AF9">
        <w:rPr>
          <w:rFonts w:ascii="Times New Roman" w:eastAsia="Times New Roman" w:hAnsi="Times New Roman" w:cs="Times New Roman"/>
          <w:lang w:eastAsia="ru-RU"/>
        </w:rPr>
        <w:t>Присвоение, изменение, аннулирование адреса объекту недвижимости»</w:t>
      </w:r>
      <w:r w:rsidRPr="00A71AF9">
        <w:rPr>
          <w:rFonts w:ascii="Times New Roman" w:eastAsia="Times New Roman" w:hAnsi="Times New Roman" w:cs="Times New Roman"/>
          <w:color w:val="000000"/>
          <w:lang w:eastAsia="ru-RU"/>
        </w:rPr>
        <w:t>, следующие документы:</w:t>
      </w:r>
    </w:p>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5"/>
        <w:gridCol w:w="2278"/>
      </w:tblGrid>
      <w:tr w:rsidR="00A54E31" w:rsidRPr="00A71AF9" w:rsidTr="00A71AF9">
        <w:tc>
          <w:tcPr>
            <w:tcW w:w="682" w:type="pct"/>
            <w:vAlign w:val="center"/>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 xml:space="preserve">№ </w:t>
            </w:r>
            <w:proofErr w:type="gramStart"/>
            <w:r w:rsidRPr="00A71AF9">
              <w:rPr>
                <w:rFonts w:ascii="Times New Roman" w:eastAsia="Times New Roman" w:hAnsi="Times New Roman" w:cs="Times New Roman"/>
                <w:color w:val="000000"/>
                <w:lang w:eastAsia="ru-RU"/>
              </w:rPr>
              <w:t>п</w:t>
            </w:r>
            <w:proofErr w:type="gramEnd"/>
            <w:r w:rsidRPr="00A71AF9">
              <w:rPr>
                <w:rFonts w:ascii="Times New Roman" w:eastAsia="Times New Roman" w:hAnsi="Times New Roman" w:cs="Times New Roman"/>
                <w:color w:val="000000"/>
                <w:lang w:eastAsia="ru-RU"/>
              </w:rPr>
              <w:t>/п</w:t>
            </w:r>
          </w:p>
        </w:tc>
        <w:tc>
          <w:tcPr>
            <w:tcW w:w="1536" w:type="pct"/>
            <w:vAlign w:val="center"/>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Документ</w:t>
            </w:r>
          </w:p>
        </w:tc>
        <w:tc>
          <w:tcPr>
            <w:tcW w:w="1626" w:type="pct"/>
            <w:vAlign w:val="center"/>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Вид документа</w:t>
            </w:r>
          </w:p>
        </w:tc>
        <w:tc>
          <w:tcPr>
            <w:tcW w:w="1156" w:type="pct"/>
            <w:vAlign w:val="center"/>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Кол-во листов</w:t>
            </w:r>
          </w:p>
        </w:tc>
      </w:tr>
      <w:tr w:rsidR="00A54E31" w:rsidRPr="00A71AF9" w:rsidTr="00A71AF9">
        <w:tc>
          <w:tcPr>
            <w:tcW w:w="682" w:type="pct"/>
            <w:vAlign w:val="center"/>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p>
        </w:tc>
        <w:tc>
          <w:tcPr>
            <w:tcW w:w="1536" w:type="pct"/>
            <w:vAlign w:val="center"/>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p>
        </w:tc>
        <w:tc>
          <w:tcPr>
            <w:tcW w:w="1626" w:type="pct"/>
            <w:vAlign w:val="center"/>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p>
        </w:tc>
        <w:tc>
          <w:tcPr>
            <w:tcW w:w="1156" w:type="pct"/>
            <w:vAlign w:val="center"/>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p>
        </w:tc>
      </w:tr>
    </w:tbl>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p>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p>
    <w:tbl>
      <w:tblPr>
        <w:tblW w:w="5000" w:type="pct"/>
        <w:tblLook w:val="04A0" w:firstRow="1" w:lastRow="0" w:firstColumn="1" w:lastColumn="0" w:noHBand="0" w:noVBand="1"/>
      </w:tblPr>
      <w:tblGrid>
        <w:gridCol w:w="920"/>
        <w:gridCol w:w="4334"/>
        <w:gridCol w:w="3023"/>
        <w:gridCol w:w="1577"/>
      </w:tblGrid>
      <w:tr w:rsidR="00A54E31" w:rsidRPr="00A71AF9" w:rsidTr="00A71AF9">
        <w:tc>
          <w:tcPr>
            <w:tcW w:w="467" w:type="pct"/>
            <w:vMerge w:val="restart"/>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r w:rsidRPr="00A71AF9">
              <w:rPr>
                <w:rFonts w:ascii="Times New Roman" w:eastAsia="Times New Roman" w:hAnsi="Times New Roman" w:cs="Times New Roman"/>
                <w:bCs/>
                <w:color w:val="000000"/>
                <w:lang w:eastAsia="ru-RU"/>
              </w:rPr>
              <w:t>Итого</w:t>
            </w:r>
          </w:p>
        </w:tc>
        <w:tc>
          <w:tcPr>
            <w:tcW w:w="3733" w:type="pct"/>
            <w:gridSpan w:val="2"/>
            <w:tcBorders>
              <w:bottom w:val="single" w:sz="8" w:space="0" w:color="auto"/>
            </w:tcBorders>
            <w:shd w:val="clear" w:color="auto" w:fill="auto"/>
            <w:vAlign w:val="bottom"/>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p>
        </w:tc>
        <w:tc>
          <w:tcPr>
            <w:tcW w:w="800" w:type="pct"/>
            <w:vMerge w:val="restart"/>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r w:rsidRPr="00A71AF9">
              <w:rPr>
                <w:rFonts w:ascii="Times New Roman" w:eastAsia="Times New Roman" w:hAnsi="Times New Roman" w:cs="Times New Roman"/>
                <w:bCs/>
                <w:color w:val="000000"/>
                <w:lang w:eastAsia="ru-RU"/>
              </w:rPr>
              <w:t>листов</w:t>
            </w:r>
          </w:p>
        </w:tc>
      </w:tr>
      <w:tr w:rsidR="00A54E31" w:rsidRPr="00A71AF9" w:rsidTr="00A71AF9">
        <w:tc>
          <w:tcPr>
            <w:tcW w:w="467" w:type="pct"/>
            <w:vMerge/>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p>
        </w:tc>
        <w:tc>
          <w:tcPr>
            <w:tcW w:w="3733" w:type="pct"/>
            <w:gridSpan w:val="2"/>
            <w:tcBorders>
              <w:top w:val="single" w:sz="8" w:space="0" w:color="auto"/>
            </w:tcBorders>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vanish/>
                <w:color w:val="000000"/>
                <w:lang w:val="en-US" w:eastAsia="ru-RU"/>
              </w:rPr>
            </w:pPr>
          </w:p>
          <w:p w:rsidR="00A54E31" w:rsidRPr="00A71AF9" w:rsidRDefault="00A54E31" w:rsidP="00A54E31">
            <w:pPr>
              <w:spacing w:after="0" w:line="240" w:lineRule="auto"/>
              <w:ind w:firstLine="720"/>
              <w:jc w:val="both"/>
              <w:rPr>
                <w:rFonts w:ascii="Times New Roman" w:eastAsia="Times New Roman" w:hAnsi="Times New Roman" w:cs="Times New Roman"/>
                <w:iCs/>
                <w:color w:val="000000"/>
                <w:lang w:eastAsia="ru-RU"/>
              </w:rPr>
            </w:pPr>
            <w:r w:rsidRPr="00A71AF9">
              <w:rPr>
                <w:rFonts w:ascii="Times New Roman" w:eastAsia="Times New Roman" w:hAnsi="Times New Roman" w:cs="Times New Roman"/>
                <w:iCs/>
                <w:color w:val="000000"/>
                <w:lang w:eastAsia="ru-RU"/>
              </w:rPr>
              <w:t>(указывается количество листов прописью)</w:t>
            </w:r>
          </w:p>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p>
        </w:tc>
        <w:tc>
          <w:tcPr>
            <w:tcW w:w="800" w:type="pct"/>
            <w:vMerge/>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p>
        </w:tc>
      </w:tr>
      <w:tr w:rsidR="00A54E31" w:rsidRPr="00A71AF9" w:rsidTr="00A71AF9">
        <w:tc>
          <w:tcPr>
            <w:tcW w:w="467" w:type="pct"/>
            <w:vMerge/>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p>
        </w:tc>
        <w:tc>
          <w:tcPr>
            <w:tcW w:w="3733" w:type="pct"/>
            <w:gridSpan w:val="2"/>
            <w:tcBorders>
              <w:bottom w:val="single" w:sz="8" w:space="0" w:color="auto"/>
            </w:tcBorders>
            <w:shd w:val="clear" w:color="auto" w:fill="auto"/>
            <w:vAlign w:val="bottom"/>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p>
        </w:tc>
        <w:tc>
          <w:tcPr>
            <w:tcW w:w="800" w:type="pct"/>
            <w:vMerge w:val="restart"/>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bCs/>
                <w:color w:val="000000"/>
                <w:lang w:val="en-US" w:eastAsia="ru-RU"/>
              </w:rPr>
            </w:pPr>
            <w:r w:rsidRPr="00A71AF9">
              <w:rPr>
                <w:rFonts w:ascii="Times New Roman" w:eastAsia="Times New Roman" w:hAnsi="Times New Roman" w:cs="Times New Roman"/>
                <w:bCs/>
                <w:color w:val="000000"/>
                <w:lang w:eastAsia="ru-RU"/>
              </w:rPr>
              <w:t>документов</w:t>
            </w:r>
          </w:p>
        </w:tc>
      </w:tr>
      <w:tr w:rsidR="00A54E31" w:rsidRPr="00A71AF9" w:rsidTr="00A71AF9">
        <w:tc>
          <w:tcPr>
            <w:tcW w:w="467" w:type="pct"/>
            <w:vMerge/>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p>
        </w:tc>
        <w:tc>
          <w:tcPr>
            <w:tcW w:w="3733" w:type="pct"/>
            <w:gridSpan w:val="2"/>
            <w:tcBorders>
              <w:top w:val="single" w:sz="8" w:space="0" w:color="auto"/>
            </w:tcBorders>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iCs/>
                <w:color w:val="000000"/>
                <w:lang w:eastAsia="ru-RU"/>
              </w:rPr>
            </w:pPr>
            <w:r w:rsidRPr="00A71AF9">
              <w:rPr>
                <w:rFonts w:ascii="Times New Roman" w:eastAsia="Times New Roman" w:hAnsi="Times New Roman" w:cs="Times New Roman"/>
                <w:iCs/>
                <w:color w:val="000000"/>
                <w:lang w:eastAsia="ru-RU"/>
              </w:rPr>
              <w:t>(указывается количество документов прописью)</w:t>
            </w:r>
          </w:p>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p>
        </w:tc>
        <w:tc>
          <w:tcPr>
            <w:tcW w:w="800" w:type="pct"/>
            <w:vMerge/>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p>
        </w:tc>
      </w:tr>
      <w:tr w:rsidR="00A54E31" w:rsidRPr="00A71AF9" w:rsidTr="00A71AF9">
        <w:trPr>
          <w:trHeight w:val="269"/>
        </w:trPr>
        <w:tc>
          <w:tcPr>
            <w:tcW w:w="2666" w:type="pct"/>
            <w:gridSpan w:val="2"/>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r w:rsidRPr="00A71AF9">
              <w:rPr>
                <w:rFonts w:ascii="Times New Roman" w:eastAsia="Times New Roman" w:hAnsi="Times New Roman" w:cs="Times New Roman"/>
                <w:color w:val="000000"/>
                <w:lang w:eastAsia="ru-RU"/>
              </w:rPr>
              <w:t>Дата выдачи расписки:</w:t>
            </w:r>
          </w:p>
        </w:tc>
        <w:tc>
          <w:tcPr>
            <w:tcW w:w="2334" w:type="pct"/>
            <w:gridSpan w:val="2"/>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val="en-US" w:eastAsia="ru-RU"/>
              </w:rPr>
              <w:t>«</w:t>
            </w:r>
            <w:r w:rsidRPr="00A71AF9">
              <w:rPr>
                <w:rFonts w:ascii="Times New Roman" w:eastAsia="Times New Roman" w:hAnsi="Times New Roman" w:cs="Times New Roman"/>
                <w:color w:val="000000"/>
                <w:lang w:eastAsia="ru-RU"/>
              </w:rPr>
              <w:t>__</w:t>
            </w:r>
            <w:r w:rsidRPr="00A71AF9">
              <w:rPr>
                <w:rFonts w:ascii="Times New Roman" w:eastAsia="Times New Roman" w:hAnsi="Times New Roman" w:cs="Times New Roman"/>
                <w:color w:val="000000"/>
                <w:lang w:val="en-US" w:eastAsia="ru-RU"/>
              </w:rPr>
              <w:t xml:space="preserve">» </w:t>
            </w:r>
            <w:r w:rsidRPr="00A71AF9">
              <w:rPr>
                <w:rFonts w:ascii="Times New Roman" w:eastAsia="Times New Roman" w:hAnsi="Times New Roman" w:cs="Times New Roman"/>
                <w:color w:val="000000"/>
                <w:lang w:eastAsia="ru-RU"/>
              </w:rPr>
              <w:t>________</w:t>
            </w:r>
            <w:r w:rsidRPr="00A71AF9">
              <w:rPr>
                <w:rFonts w:ascii="Times New Roman" w:eastAsia="Times New Roman" w:hAnsi="Times New Roman" w:cs="Times New Roman"/>
                <w:color w:val="000000"/>
                <w:lang w:val="en-US" w:eastAsia="ru-RU"/>
              </w:rPr>
              <w:t xml:space="preserve"> 20</w:t>
            </w:r>
            <w:r w:rsidRPr="00A71AF9">
              <w:rPr>
                <w:rFonts w:ascii="Times New Roman" w:eastAsia="Times New Roman" w:hAnsi="Times New Roman" w:cs="Times New Roman"/>
                <w:color w:val="000000"/>
                <w:lang w:eastAsia="ru-RU"/>
              </w:rPr>
              <w:t>__</w:t>
            </w:r>
            <w:r w:rsidRPr="00A71AF9">
              <w:rPr>
                <w:rFonts w:ascii="Times New Roman" w:eastAsia="Times New Roman" w:hAnsi="Times New Roman" w:cs="Times New Roman"/>
                <w:color w:val="000000"/>
                <w:lang w:val="en-US" w:eastAsia="ru-RU"/>
              </w:rPr>
              <w:t xml:space="preserve"> г.</w:t>
            </w:r>
          </w:p>
        </w:tc>
      </w:tr>
      <w:tr w:rsidR="00A54E31" w:rsidRPr="00A71AF9" w:rsidTr="00A71AF9">
        <w:trPr>
          <w:trHeight w:val="269"/>
        </w:trPr>
        <w:tc>
          <w:tcPr>
            <w:tcW w:w="2666" w:type="pct"/>
            <w:gridSpan w:val="2"/>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Ориентировочная дата выдачи итоговог</w:t>
            </w:r>
            <w:proofErr w:type="gramStart"/>
            <w:r w:rsidRPr="00A71AF9">
              <w:rPr>
                <w:rFonts w:ascii="Times New Roman" w:eastAsia="Times New Roman" w:hAnsi="Times New Roman" w:cs="Times New Roman"/>
                <w:color w:val="000000"/>
                <w:lang w:eastAsia="ru-RU"/>
              </w:rPr>
              <w:t>о(</w:t>
            </w:r>
            <w:proofErr w:type="gramEnd"/>
            <w:r w:rsidRPr="00A71AF9">
              <w:rPr>
                <w:rFonts w:ascii="Times New Roman" w:eastAsia="Times New Roman" w:hAnsi="Times New Roman" w:cs="Times New Roman"/>
                <w:color w:val="000000"/>
                <w:lang w:eastAsia="ru-RU"/>
              </w:rPr>
              <w:t>-ых) документа(-</w:t>
            </w:r>
            <w:proofErr w:type="spellStart"/>
            <w:r w:rsidRPr="00A71AF9">
              <w:rPr>
                <w:rFonts w:ascii="Times New Roman" w:eastAsia="Times New Roman" w:hAnsi="Times New Roman" w:cs="Times New Roman"/>
                <w:color w:val="000000"/>
                <w:lang w:eastAsia="ru-RU"/>
              </w:rPr>
              <w:t>ов</w:t>
            </w:r>
            <w:proofErr w:type="spellEnd"/>
            <w:r w:rsidRPr="00A71AF9">
              <w:rPr>
                <w:rFonts w:ascii="Times New Roman" w:eastAsia="Times New Roman" w:hAnsi="Times New Roman" w:cs="Times New Roman"/>
                <w:color w:val="000000"/>
                <w:lang w:eastAsia="ru-RU"/>
              </w:rPr>
              <w:t>):</w:t>
            </w:r>
          </w:p>
        </w:tc>
        <w:tc>
          <w:tcPr>
            <w:tcW w:w="2334" w:type="pct"/>
            <w:gridSpan w:val="2"/>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r w:rsidRPr="00A71AF9">
              <w:rPr>
                <w:rFonts w:ascii="Times New Roman" w:eastAsia="Times New Roman" w:hAnsi="Times New Roman" w:cs="Times New Roman"/>
                <w:color w:val="000000"/>
                <w:lang w:eastAsia="ru-RU"/>
              </w:rPr>
              <w:t>«__» ________ 20__ г.</w:t>
            </w:r>
          </w:p>
        </w:tc>
      </w:tr>
      <w:tr w:rsidR="00A54E31" w:rsidRPr="00A71AF9" w:rsidTr="00A71AF9">
        <w:trPr>
          <w:trHeight w:val="269"/>
        </w:trPr>
        <w:tc>
          <w:tcPr>
            <w:tcW w:w="5000" w:type="pct"/>
            <w:gridSpan w:val="4"/>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Место выдачи: _______________________________</w:t>
            </w:r>
          </w:p>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p>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Регистрационный номер ______________________</w:t>
            </w:r>
          </w:p>
        </w:tc>
      </w:tr>
    </w:tbl>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p>
    <w:tbl>
      <w:tblPr>
        <w:tblW w:w="5000" w:type="pct"/>
        <w:tblLook w:val="04A0" w:firstRow="1" w:lastRow="0" w:firstColumn="1" w:lastColumn="0" w:noHBand="0" w:noVBand="1"/>
      </w:tblPr>
      <w:tblGrid>
        <w:gridCol w:w="3547"/>
        <w:gridCol w:w="4598"/>
        <w:gridCol w:w="1709"/>
      </w:tblGrid>
      <w:tr w:rsidR="00A54E31" w:rsidRPr="00A71AF9" w:rsidTr="00A71AF9">
        <w:tc>
          <w:tcPr>
            <w:tcW w:w="1800" w:type="pct"/>
            <w:vMerge w:val="restart"/>
            <w:shd w:val="clear" w:color="auto" w:fill="auto"/>
            <w:vAlign w:val="center"/>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Специалист</w:t>
            </w:r>
          </w:p>
        </w:tc>
        <w:tc>
          <w:tcPr>
            <w:tcW w:w="2333" w:type="pct"/>
            <w:tcBorders>
              <w:bottom w:val="single" w:sz="8" w:space="0" w:color="auto"/>
            </w:tcBorders>
            <w:shd w:val="clear" w:color="auto" w:fill="auto"/>
            <w:vAlign w:val="bottom"/>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p>
        </w:tc>
        <w:tc>
          <w:tcPr>
            <w:tcW w:w="867" w:type="pct"/>
            <w:tcBorders>
              <w:bottom w:val="single" w:sz="8" w:space="0" w:color="auto"/>
            </w:tcBorders>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p>
        </w:tc>
      </w:tr>
      <w:tr w:rsidR="00A54E31" w:rsidRPr="00A71AF9" w:rsidTr="00A71AF9">
        <w:tc>
          <w:tcPr>
            <w:tcW w:w="1800" w:type="pct"/>
            <w:vMerge/>
            <w:shd w:val="clear" w:color="auto" w:fill="auto"/>
            <w:vAlign w:val="center"/>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eastAsia="ru-RU"/>
              </w:rPr>
            </w:pPr>
          </w:p>
        </w:tc>
        <w:tc>
          <w:tcPr>
            <w:tcW w:w="3200" w:type="pct"/>
            <w:gridSpan w:val="2"/>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r w:rsidRPr="00A71AF9">
              <w:rPr>
                <w:rFonts w:ascii="Times New Roman" w:eastAsia="Times New Roman" w:hAnsi="Times New Roman" w:cs="Times New Roman"/>
                <w:iCs/>
                <w:color w:val="000000"/>
                <w:lang w:eastAsia="ru-RU"/>
              </w:rPr>
              <w:t>(Фамилия, инициалы) (подпись)</w:t>
            </w:r>
          </w:p>
        </w:tc>
      </w:tr>
      <w:tr w:rsidR="00A54E31" w:rsidRPr="00A71AF9" w:rsidTr="00A71AF9">
        <w:tc>
          <w:tcPr>
            <w:tcW w:w="1800" w:type="pct"/>
            <w:vMerge w:val="restart"/>
            <w:shd w:val="clear" w:color="auto" w:fill="auto"/>
            <w:vAlign w:val="center"/>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r w:rsidRPr="00A71AF9">
              <w:rPr>
                <w:rFonts w:ascii="Times New Roman" w:eastAsia="Times New Roman" w:hAnsi="Times New Roman" w:cs="Times New Roman"/>
                <w:color w:val="000000"/>
                <w:lang w:eastAsia="ru-RU"/>
              </w:rPr>
              <w:t>Заявитель:</w:t>
            </w:r>
          </w:p>
        </w:tc>
        <w:tc>
          <w:tcPr>
            <w:tcW w:w="2333" w:type="pct"/>
            <w:tcBorders>
              <w:bottom w:val="single" w:sz="8" w:space="0" w:color="auto"/>
            </w:tcBorders>
            <w:shd w:val="clear" w:color="auto" w:fill="auto"/>
            <w:vAlign w:val="bottom"/>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p>
        </w:tc>
        <w:tc>
          <w:tcPr>
            <w:tcW w:w="867" w:type="pct"/>
            <w:tcBorders>
              <w:bottom w:val="single" w:sz="8" w:space="0" w:color="auto"/>
            </w:tcBorders>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bCs/>
                <w:color w:val="000000"/>
                <w:lang w:val="en-US" w:eastAsia="ru-RU"/>
              </w:rPr>
            </w:pPr>
          </w:p>
        </w:tc>
      </w:tr>
      <w:tr w:rsidR="00A54E31" w:rsidRPr="00A71AF9" w:rsidTr="00A71AF9">
        <w:tc>
          <w:tcPr>
            <w:tcW w:w="1800" w:type="pct"/>
            <w:vMerge/>
            <w:tcBorders>
              <w:top w:val="single" w:sz="8" w:space="0" w:color="auto"/>
            </w:tcBorders>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p>
        </w:tc>
        <w:tc>
          <w:tcPr>
            <w:tcW w:w="3200" w:type="pct"/>
            <w:gridSpan w:val="2"/>
            <w:tcBorders>
              <w:top w:val="single" w:sz="8" w:space="0" w:color="auto"/>
            </w:tcBorders>
            <w:shd w:val="clear" w:color="auto" w:fill="auto"/>
          </w:tcPr>
          <w:p w:rsidR="00A54E31" w:rsidRPr="00A71AF9" w:rsidRDefault="00A54E31" w:rsidP="00A54E31">
            <w:pPr>
              <w:spacing w:after="0" w:line="240" w:lineRule="auto"/>
              <w:ind w:firstLine="720"/>
              <w:jc w:val="both"/>
              <w:rPr>
                <w:rFonts w:ascii="Times New Roman" w:eastAsia="Times New Roman" w:hAnsi="Times New Roman" w:cs="Times New Roman"/>
                <w:color w:val="000000"/>
                <w:lang w:val="en-US" w:eastAsia="ru-RU"/>
              </w:rPr>
            </w:pPr>
            <w:r w:rsidRPr="00A71AF9">
              <w:rPr>
                <w:rFonts w:ascii="Times New Roman" w:eastAsia="Times New Roman" w:hAnsi="Times New Roman" w:cs="Times New Roman"/>
                <w:iCs/>
                <w:color w:val="000000"/>
                <w:lang w:eastAsia="ru-RU"/>
              </w:rPr>
              <w:t>(Фамилия, инициалы)</w:t>
            </w:r>
            <w:r w:rsidRPr="00A71AF9">
              <w:rPr>
                <w:rFonts w:ascii="Times New Roman" w:eastAsia="Times New Roman" w:hAnsi="Times New Roman" w:cs="Times New Roman"/>
                <w:iCs/>
                <w:color w:val="000000"/>
                <w:lang w:val="en-US" w:eastAsia="ru-RU"/>
              </w:rPr>
              <w:t xml:space="preserve"> </w:t>
            </w:r>
            <w:r w:rsidRPr="00A71AF9">
              <w:rPr>
                <w:rFonts w:ascii="Times New Roman" w:eastAsia="Times New Roman" w:hAnsi="Times New Roman" w:cs="Times New Roman"/>
                <w:iCs/>
                <w:color w:val="000000"/>
                <w:lang w:eastAsia="ru-RU"/>
              </w:rPr>
              <w:t>(подпись)</w:t>
            </w:r>
          </w:p>
        </w:tc>
      </w:tr>
    </w:tbl>
    <w:p w:rsidR="00A54E31" w:rsidRPr="00A71AF9" w:rsidRDefault="00A54E31" w:rsidP="00A54E31">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jc w:val="right"/>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Приложение №4</w:t>
      </w:r>
    </w:p>
    <w:p w:rsidR="00A54E31" w:rsidRPr="00A71AF9" w:rsidRDefault="00A54E31" w:rsidP="00A54E31">
      <w:pPr>
        <w:widowControl w:val="0"/>
        <w:tabs>
          <w:tab w:val="left" w:pos="567"/>
        </w:tabs>
        <w:spacing w:after="0" w:line="240" w:lineRule="auto"/>
        <w:ind w:firstLine="720"/>
        <w:contextualSpacing/>
        <w:jc w:val="right"/>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к Административному регламенту</w:t>
      </w:r>
    </w:p>
    <w:p w:rsidR="00A54E31" w:rsidRPr="00A71AF9" w:rsidRDefault="00A54E31" w:rsidP="00A54E31">
      <w:pPr>
        <w:spacing w:after="0" w:line="240" w:lineRule="auto"/>
        <w:ind w:firstLine="720"/>
        <w:jc w:val="right"/>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 xml:space="preserve">предоставления муниципальной услуги </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«Присвоение адреса объекту недвижимости»</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A71AF9">
        <w:rPr>
          <w:rFonts w:ascii="Times New Roman" w:eastAsia="Times New Roman" w:hAnsi="Times New Roman" w:cs="Times New Roman"/>
          <w:color w:val="000000"/>
          <w:lang w:eastAsia="ru-RU"/>
        </w:rPr>
        <w:t xml:space="preserve"> в </w:t>
      </w:r>
      <w:r w:rsidR="00A71AF9" w:rsidRPr="00A71AF9">
        <w:rPr>
          <w:rFonts w:ascii="Times New Roman" w:eastAsia="Times New Roman" w:hAnsi="Times New Roman" w:cs="Times New Roman"/>
          <w:bCs/>
          <w:lang w:eastAsia="ru-RU"/>
        </w:rPr>
        <w:t xml:space="preserve">сельском </w:t>
      </w:r>
      <w:proofErr w:type="gramStart"/>
      <w:r w:rsidR="00A71AF9" w:rsidRPr="00A71AF9">
        <w:rPr>
          <w:rFonts w:ascii="Times New Roman" w:eastAsia="Times New Roman" w:hAnsi="Times New Roman" w:cs="Times New Roman"/>
          <w:bCs/>
          <w:lang w:eastAsia="ru-RU"/>
        </w:rPr>
        <w:t>поселении</w:t>
      </w:r>
      <w:proofErr w:type="gramEnd"/>
      <w:r w:rsidR="00A71AF9" w:rsidRPr="00A71AF9">
        <w:rPr>
          <w:rFonts w:ascii="Times New Roman" w:eastAsia="Times New Roman" w:hAnsi="Times New Roman" w:cs="Times New Roman"/>
          <w:bCs/>
          <w:lang w:eastAsia="ru-RU"/>
        </w:rPr>
        <w:t xml:space="preserve"> Сергиопольский </w:t>
      </w:r>
      <w:r w:rsidRPr="00A71AF9">
        <w:rPr>
          <w:rFonts w:ascii="Times New Roman" w:eastAsia="Times New Roman" w:hAnsi="Times New Roman" w:cs="Times New Roman"/>
          <w:bCs/>
          <w:lang w:eastAsia="ru-RU"/>
        </w:rPr>
        <w:t xml:space="preserve"> сельсовет</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 xml:space="preserve">муниципального района Давлекановский район </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r w:rsidRPr="00A71AF9">
        <w:rPr>
          <w:rFonts w:ascii="Times New Roman" w:eastAsia="Times New Roman" w:hAnsi="Times New Roman" w:cs="Times New Roman"/>
          <w:bCs/>
          <w:lang w:eastAsia="ru-RU"/>
        </w:rPr>
        <w:t>Республики Башкортостан</w:t>
      </w:r>
    </w:p>
    <w:p w:rsidR="00A54E31" w:rsidRPr="00A71AF9" w:rsidRDefault="00A54E31" w:rsidP="00A54E31">
      <w:pPr>
        <w:spacing w:after="0" w:line="240" w:lineRule="auto"/>
        <w:ind w:firstLine="720"/>
        <w:jc w:val="right"/>
        <w:rPr>
          <w:rFonts w:ascii="Times New Roman" w:eastAsia="Times New Roman" w:hAnsi="Times New Roman" w:cs="Times New Roman"/>
          <w:b/>
          <w:bCs/>
          <w:lang w:eastAsia="ru-RU"/>
        </w:rPr>
      </w:pPr>
    </w:p>
    <w:p w:rsidR="00A54E31" w:rsidRPr="00A71AF9" w:rsidRDefault="00A54E31" w:rsidP="00A54E31">
      <w:pPr>
        <w:spacing w:after="240" w:line="240" w:lineRule="auto"/>
        <w:ind w:firstLine="720"/>
        <w:jc w:val="center"/>
        <w:rPr>
          <w:rFonts w:ascii="Times New Roman" w:eastAsia="Times New Roman" w:hAnsi="Times New Roman" w:cs="Times New Roman"/>
          <w:b/>
          <w:bCs/>
          <w:lang w:eastAsia="ru-RU"/>
        </w:rPr>
      </w:pPr>
      <w:r w:rsidRPr="00A71AF9">
        <w:rPr>
          <w:rFonts w:ascii="Times New Roman" w:eastAsia="Times New Roman" w:hAnsi="Times New Roman" w:cs="Times New Roman"/>
          <w:b/>
          <w:bCs/>
          <w:lang w:eastAsia="ru-RU"/>
        </w:rPr>
        <w:lastRenderedPageBreak/>
        <w:t>ФОРМА</w:t>
      </w:r>
      <w:r w:rsidRPr="00A71AF9">
        <w:rPr>
          <w:rFonts w:ascii="Times New Roman" w:eastAsia="Times New Roman" w:hAnsi="Times New Roman" w:cs="Times New Roman"/>
          <w:b/>
          <w:bCs/>
          <w:lang w:eastAsia="ru-RU"/>
        </w:rPr>
        <w:br/>
        <w:t>решения об отказе в присвоении объекту адресации адреса</w:t>
      </w:r>
      <w:r w:rsidRPr="00A71AF9">
        <w:rPr>
          <w:rFonts w:ascii="Times New Roman" w:eastAsia="Times New Roman" w:hAnsi="Times New Roman" w:cs="Times New Roman"/>
          <w:b/>
          <w:bCs/>
          <w:lang w:eastAsia="ru-RU"/>
        </w:rPr>
        <w:br/>
        <w:t>или аннулировании его адреса</w:t>
      </w:r>
    </w:p>
    <w:p w:rsidR="00A54E31" w:rsidRPr="00A71AF9" w:rsidRDefault="00A54E31" w:rsidP="00A54E31">
      <w:pPr>
        <w:spacing w:after="0" w:line="240" w:lineRule="auto"/>
        <w:ind w:left="5103" w:firstLine="720"/>
        <w:rPr>
          <w:rFonts w:ascii="Times New Roman" w:eastAsia="Times New Roman" w:hAnsi="Times New Roman" w:cs="Times New Roman"/>
          <w:lang w:eastAsia="ru-RU"/>
        </w:rPr>
      </w:pPr>
    </w:p>
    <w:p w:rsidR="00A54E31" w:rsidRPr="00A71AF9" w:rsidRDefault="00A54E31" w:rsidP="00A54E31">
      <w:pPr>
        <w:pBdr>
          <w:top w:val="single" w:sz="4" w:space="1" w:color="auto"/>
        </w:pBdr>
        <w:spacing w:after="0" w:line="240" w:lineRule="auto"/>
        <w:ind w:left="5103" w:firstLine="720"/>
        <w:rPr>
          <w:rFonts w:ascii="Times New Roman" w:eastAsia="Times New Roman" w:hAnsi="Times New Roman" w:cs="Times New Roman"/>
          <w:lang w:eastAsia="ru-RU"/>
        </w:rPr>
      </w:pPr>
    </w:p>
    <w:p w:rsidR="00A54E31" w:rsidRPr="00A71AF9" w:rsidRDefault="00A54E31" w:rsidP="00A54E31">
      <w:pPr>
        <w:spacing w:after="0" w:line="240" w:lineRule="auto"/>
        <w:ind w:left="5103" w:firstLine="720"/>
        <w:rPr>
          <w:rFonts w:ascii="Times New Roman" w:eastAsia="Times New Roman" w:hAnsi="Times New Roman" w:cs="Times New Roman"/>
          <w:lang w:eastAsia="ru-RU"/>
        </w:rPr>
      </w:pPr>
    </w:p>
    <w:p w:rsidR="00A54E31" w:rsidRPr="00A71AF9" w:rsidRDefault="00A54E31" w:rsidP="00A54E31">
      <w:pPr>
        <w:pBdr>
          <w:top w:val="single" w:sz="4" w:space="1" w:color="auto"/>
        </w:pBdr>
        <w:spacing w:after="0" w:line="240" w:lineRule="auto"/>
        <w:ind w:left="5103" w:firstLine="720"/>
        <w:jc w:val="center"/>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(Ф.И.О., адрес Заявителя (представителя) Заявителя)</w:t>
      </w:r>
    </w:p>
    <w:p w:rsidR="00A54E31" w:rsidRPr="00A71AF9" w:rsidRDefault="00A54E31" w:rsidP="00A54E31">
      <w:pPr>
        <w:spacing w:after="0" w:line="240" w:lineRule="auto"/>
        <w:ind w:left="5103" w:firstLine="720"/>
        <w:rPr>
          <w:rFonts w:ascii="Times New Roman" w:eastAsia="Times New Roman" w:hAnsi="Times New Roman" w:cs="Times New Roman"/>
          <w:lang w:eastAsia="ru-RU"/>
        </w:rPr>
      </w:pPr>
    </w:p>
    <w:p w:rsidR="00A54E31" w:rsidRPr="00A71AF9" w:rsidRDefault="00A54E31" w:rsidP="00A54E31">
      <w:pPr>
        <w:pBdr>
          <w:top w:val="single" w:sz="4" w:space="1" w:color="auto"/>
        </w:pBdr>
        <w:spacing w:after="0" w:line="240" w:lineRule="auto"/>
        <w:ind w:left="5103" w:firstLine="720"/>
        <w:jc w:val="center"/>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(регистрационный номер заявления о присвоении объекту адресации адреса или аннулировании его адреса)</w:t>
      </w:r>
    </w:p>
    <w:p w:rsidR="00A54E31" w:rsidRPr="00A71AF9" w:rsidRDefault="00A54E31" w:rsidP="00A54E31">
      <w:pPr>
        <w:spacing w:before="120" w:after="120" w:line="240" w:lineRule="auto"/>
        <w:ind w:firstLine="720"/>
        <w:jc w:val="center"/>
        <w:rPr>
          <w:rFonts w:ascii="Times New Roman" w:eastAsia="Times New Roman" w:hAnsi="Times New Roman" w:cs="Times New Roman"/>
          <w:b/>
          <w:bCs/>
          <w:lang w:eastAsia="ru-RU"/>
        </w:rPr>
      </w:pPr>
      <w:r w:rsidRPr="00A71AF9">
        <w:rPr>
          <w:rFonts w:ascii="Times New Roman" w:eastAsia="Times New Roman" w:hAnsi="Times New Roman" w:cs="Times New Roman"/>
          <w:b/>
          <w:bCs/>
          <w:lang w:eastAsia="ru-RU"/>
        </w:rPr>
        <w:t>Решение об отказе</w:t>
      </w:r>
      <w:r w:rsidRPr="00A71AF9">
        <w:rPr>
          <w:rFonts w:ascii="Times New Roman" w:eastAsia="Times New Roman" w:hAnsi="Times New Roman" w:cs="Times New Roman"/>
          <w:b/>
          <w:bCs/>
          <w:lang w:eastAsia="ru-RU"/>
        </w:rPr>
        <w:br/>
        <w:t>в присвоении объекту адресации адреса или аннулировании его адреса</w:t>
      </w:r>
    </w:p>
    <w:tbl>
      <w:tblPr>
        <w:tblW w:w="0" w:type="auto"/>
        <w:jc w:val="center"/>
        <w:tblLayout w:type="fixed"/>
        <w:tblCellMar>
          <w:left w:w="28" w:type="dxa"/>
          <w:right w:w="28" w:type="dxa"/>
        </w:tblCellMar>
        <w:tblLook w:val="0000" w:firstRow="0" w:lastRow="0" w:firstColumn="0" w:lastColumn="0" w:noHBand="0" w:noVBand="0"/>
      </w:tblPr>
      <w:tblGrid>
        <w:gridCol w:w="340"/>
        <w:gridCol w:w="1588"/>
        <w:gridCol w:w="1134"/>
        <w:gridCol w:w="1134"/>
      </w:tblGrid>
      <w:tr w:rsidR="00A54E31" w:rsidRPr="00A71AF9" w:rsidTr="00A71AF9">
        <w:trPr>
          <w:jc w:val="center"/>
        </w:trPr>
        <w:tc>
          <w:tcPr>
            <w:tcW w:w="340" w:type="dxa"/>
            <w:tcBorders>
              <w:top w:val="nil"/>
              <w:left w:val="nil"/>
              <w:bottom w:val="nil"/>
              <w:right w:val="nil"/>
            </w:tcBorders>
            <w:vAlign w:val="bottom"/>
          </w:tcPr>
          <w:p w:rsidR="00A54E31" w:rsidRPr="00A71AF9" w:rsidRDefault="00A54E31" w:rsidP="00A54E31">
            <w:pPr>
              <w:spacing w:after="0" w:line="240" w:lineRule="auto"/>
              <w:ind w:right="57" w:firstLine="720"/>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от</w:t>
            </w:r>
          </w:p>
        </w:tc>
        <w:tc>
          <w:tcPr>
            <w:tcW w:w="1588" w:type="dxa"/>
            <w:tcBorders>
              <w:top w:val="nil"/>
              <w:left w:val="nil"/>
              <w:bottom w:val="single" w:sz="4" w:space="0" w:color="auto"/>
              <w:right w:val="nil"/>
            </w:tcBorders>
            <w:vAlign w:val="bottom"/>
          </w:tcPr>
          <w:p w:rsidR="00A54E31" w:rsidRPr="00A71AF9" w:rsidRDefault="00A54E31" w:rsidP="00A54E31">
            <w:pPr>
              <w:spacing w:after="0" w:line="240" w:lineRule="auto"/>
              <w:ind w:firstLine="720"/>
              <w:jc w:val="center"/>
              <w:rPr>
                <w:rFonts w:ascii="Times New Roman" w:eastAsia="Times New Roman" w:hAnsi="Times New Roman" w:cs="Times New Roman"/>
                <w:lang w:eastAsia="ru-RU"/>
              </w:rPr>
            </w:pPr>
          </w:p>
        </w:tc>
        <w:tc>
          <w:tcPr>
            <w:tcW w:w="1134" w:type="dxa"/>
            <w:tcBorders>
              <w:top w:val="nil"/>
              <w:left w:val="nil"/>
              <w:bottom w:val="nil"/>
              <w:right w:val="nil"/>
            </w:tcBorders>
            <w:vAlign w:val="bottom"/>
          </w:tcPr>
          <w:p w:rsidR="00A54E31" w:rsidRPr="00A71AF9" w:rsidRDefault="00A54E31" w:rsidP="00A54E31">
            <w:pPr>
              <w:spacing w:after="0" w:line="240" w:lineRule="auto"/>
              <w:ind w:right="57" w:firstLine="720"/>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w:t>
            </w:r>
          </w:p>
        </w:tc>
        <w:tc>
          <w:tcPr>
            <w:tcW w:w="1134" w:type="dxa"/>
            <w:tcBorders>
              <w:top w:val="nil"/>
              <w:left w:val="nil"/>
              <w:bottom w:val="single" w:sz="4" w:space="0" w:color="auto"/>
              <w:right w:val="nil"/>
            </w:tcBorders>
            <w:vAlign w:val="bottom"/>
          </w:tcPr>
          <w:p w:rsidR="00A54E31" w:rsidRPr="00A71AF9" w:rsidRDefault="00A54E31" w:rsidP="00A54E31">
            <w:pPr>
              <w:spacing w:after="0" w:line="240" w:lineRule="auto"/>
              <w:ind w:firstLine="720"/>
              <w:jc w:val="center"/>
              <w:rPr>
                <w:rFonts w:ascii="Times New Roman" w:eastAsia="Times New Roman" w:hAnsi="Times New Roman" w:cs="Times New Roman"/>
                <w:lang w:eastAsia="ru-RU"/>
              </w:rPr>
            </w:pPr>
          </w:p>
        </w:tc>
      </w:tr>
    </w:tbl>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pBdr>
          <w:top w:val="single" w:sz="4" w:space="1" w:color="auto"/>
        </w:pBd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pBdr>
          <w:top w:val="single" w:sz="4" w:space="1" w:color="auto"/>
        </w:pBdr>
        <w:spacing w:after="0" w:line="240" w:lineRule="auto"/>
        <w:ind w:firstLine="720"/>
        <w:jc w:val="center"/>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(наименование органа местного самоуправления)</w:t>
      </w:r>
    </w:p>
    <w:p w:rsidR="00A54E31" w:rsidRPr="00A71AF9" w:rsidRDefault="00A54E31" w:rsidP="00A54E31">
      <w:pPr>
        <w:tabs>
          <w:tab w:val="right" w:pos="9923"/>
        </w:tabs>
        <w:spacing w:after="0" w:line="240" w:lineRule="auto"/>
        <w:ind w:firstLine="72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сообщает, что  </w:t>
      </w:r>
      <w:r w:rsidRPr="00A71AF9">
        <w:rPr>
          <w:rFonts w:ascii="Times New Roman" w:eastAsia="Times New Roman" w:hAnsi="Times New Roman" w:cs="Times New Roman"/>
          <w:lang w:eastAsia="ru-RU"/>
        </w:rPr>
        <w:tab/>
        <w:t>,</w:t>
      </w:r>
    </w:p>
    <w:p w:rsidR="00A54E31" w:rsidRPr="00A71AF9" w:rsidRDefault="00A54E31" w:rsidP="00A54E31">
      <w:pPr>
        <w:pBdr>
          <w:top w:val="single" w:sz="4" w:space="1" w:color="auto"/>
        </w:pBdr>
        <w:spacing w:after="0" w:line="240" w:lineRule="auto"/>
        <w:ind w:left="1559" w:right="113" w:firstLine="720"/>
        <w:jc w:val="center"/>
        <w:rPr>
          <w:rFonts w:ascii="Times New Roman" w:eastAsia="Times New Roman" w:hAnsi="Times New Roman" w:cs="Times New Roman"/>
          <w:lang w:eastAsia="ru-RU"/>
        </w:rPr>
      </w:pPr>
      <w:proofErr w:type="gramStart"/>
      <w:r w:rsidRPr="00A71AF9">
        <w:rPr>
          <w:rFonts w:ascii="Times New Roman" w:eastAsia="Times New Roman" w:hAnsi="Times New Roman" w:cs="Times New Roman"/>
          <w:lang w:eastAsia="ru-RU"/>
        </w:rPr>
        <w:t>(Ф.И.О. Заявителя в дательном падеже, наименование, номер и дата выдачи документа,</w:t>
      </w:r>
      <w:proofErr w:type="gramEnd"/>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pBdr>
          <w:top w:val="single" w:sz="4" w:space="1" w:color="auto"/>
        </w:pBdr>
        <w:spacing w:after="0" w:line="240" w:lineRule="auto"/>
        <w:ind w:firstLine="720"/>
        <w:jc w:val="center"/>
        <w:rPr>
          <w:rFonts w:ascii="Times New Roman" w:eastAsia="Times New Roman" w:hAnsi="Times New Roman" w:cs="Times New Roman"/>
          <w:lang w:eastAsia="ru-RU"/>
        </w:rPr>
      </w:pPr>
      <w:proofErr w:type="gramStart"/>
      <w:r w:rsidRPr="00A71AF9">
        <w:rPr>
          <w:rFonts w:ascii="Times New Roman" w:eastAsia="Times New Roman" w:hAnsi="Times New Roman" w:cs="Times New Roman"/>
          <w:lang w:eastAsia="ru-RU"/>
        </w:rPr>
        <w:t>подтверждающего личность, почтовый адрес – для физического лица; полное наименование, ИНН, КПП (для</w:t>
      </w:r>
      <w:proofErr w:type="gramEnd"/>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pBdr>
          <w:top w:val="single" w:sz="4" w:space="1" w:color="auto"/>
        </w:pBdr>
        <w:spacing w:after="0" w:line="240" w:lineRule="auto"/>
        <w:ind w:firstLine="720"/>
        <w:jc w:val="center"/>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российского юридического лица), страна, дата и номер регистрации (для иностранного юридического лица),</w:t>
      </w:r>
    </w:p>
    <w:p w:rsidR="00A54E31" w:rsidRPr="00A71AF9" w:rsidRDefault="00A54E31" w:rsidP="00A54E31">
      <w:pPr>
        <w:tabs>
          <w:tab w:val="right" w:pos="9921"/>
        </w:tabs>
        <w:spacing w:after="0" w:line="240" w:lineRule="auto"/>
        <w:ind w:firstLine="72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ab/>
        <w:t>,</w:t>
      </w:r>
    </w:p>
    <w:p w:rsidR="00A54E31" w:rsidRPr="00A71AF9" w:rsidRDefault="00A54E31" w:rsidP="00A54E31">
      <w:pPr>
        <w:pBdr>
          <w:top w:val="single" w:sz="4" w:space="1" w:color="auto"/>
        </w:pBdr>
        <w:spacing w:after="0" w:line="240" w:lineRule="auto"/>
        <w:ind w:right="113" w:firstLine="720"/>
        <w:jc w:val="center"/>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почтовый адрес – для юридического лица)</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на основании Правил присвоения, изменения и аннулирования адресов,</w:t>
      </w:r>
      <w:r w:rsidRPr="00A71AF9">
        <w:rPr>
          <w:rFonts w:ascii="Times New Roman" w:eastAsia="Times New Roman" w:hAnsi="Times New Roman" w:cs="Times New Roman"/>
          <w:lang w:eastAsia="ru-RU"/>
        </w:rPr>
        <w:br/>
        <w:t>утвержденных постановлением Правительства Российской Федерации</w:t>
      </w:r>
      <w:r w:rsidRPr="00A71AF9">
        <w:rPr>
          <w:rFonts w:ascii="Times New Roman" w:eastAsia="Times New Roman" w:hAnsi="Times New Roman" w:cs="Times New Roman"/>
          <w:lang w:eastAsia="ru-RU"/>
        </w:rPr>
        <w:br/>
        <w:t>от 19 ноября 2014 г. № 1221, отказано в присвоении (аннулировании) адреса следующему</w:t>
      </w:r>
      <w:r w:rsidRPr="00A71AF9">
        <w:rPr>
          <w:rFonts w:ascii="Times New Roman" w:eastAsia="Times New Roman" w:hAnsi="Times New Roman" w:cs="Times New Roman"/>
          <w:lang w:eastAsia="ru-RU"/>
        </w:rPr>
        <w:br/>
      </w:r>
    </w:p>
    <w:p w:rsidR="00A54E31" w:rsidRPr="00A71AF9" w:rsidRDefault="00A54E31" w:rsidP="00A54E31">
      <w:pPr>
        <w:spacing w:after="0" w:line="240" w:lineRule="auto"/>
        <w:ind w:left="5245" w:firstLine="72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(нужное подчеркнуть)</w:t>
      </w:r>
    </w:p>
    <w:p w:rsidR="00A54E31" w:rsidRPr="00A71AF9" w:rsidRDefault="00A54E31" w:rsidP="00A54E31">
      <w:pPr>
        <w:spacing w:after="0" w:line="240" w:lineRule="auto"/>
        <w:ind w:firstLine="72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объекту адресации  </w:t>
      </w:r>
    </w:p>
    <w:p w:rsidR="00A54E31" w:rsidRPr="00A71AF9" w:rsidRDefault="00A54E31" w:rsidP="00A54E31">
      <w:pPr>
        <w:pBdr>
          <w:top w:val="single" w:sz="4" w:space="1" w:color="auto"/>
        </w:pBdr>
        <w:spacing w:after="0" w:line="240" w:lineRule="auto"/>
        <w:ind w:left="2070" w:firstLine="720"/>
        <w:jc w:val="center"/>
        <w:rPr>
          <w:rFonts w:ascii="Times New Roman" w:eastAsia="Times New Roman" w:hAnsi="Times New Roman" w:cs="Times New Roman"/>
          <w:lang w:eastAsia="ru-RU"/>
        </w:rPr>
      </w:pPr>
      <w:proofErr w:type="gramStart"/>
      <w:r w:rsidRPr="00A71AF9">
        <w:rPr>
          <w:rFonts w:ascii="Times New Roman" w:eastAsia="Times New Roman" w:hAnsi="Times New Roman" w:cs="Times New Roman"/>
          <w:lang w:eastAsia="ru-RU"/>
        </w:rPr>
        <w:t>(вид и наименование объекта адресации, описание</w:t>
      </w:r>
      <w:proofErr w:type="gramEnd"/>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pBdr>
          <w:top w:val="single" w:sz="4" w:space="1" w:color="auto"/>
        </w:pBdr>
        <w:spacing w:after="0" w:line="240" w:lineRule="auto"/>
        <w:ind w:firstLine="720"/>
        <w:jc w:val="center"/>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местонахождения объекта адресации в случае обращения Заявителя о присвоении объекту адресации адреса,</w:t>
      </w: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pBdr>
          <w:top w:val="single" w:sz="4" w:space="1" w:color="auto"/>
        </w:pBdr>
        <w:spacing w:after="0" w:line="240" w:lineRule="auto"/>
        <w:ind w:firstLine="720"/>
        <w:jc w:val="center"/>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адрес объекта адресации в случае обращения Заявителя об аннулировании его адреса)</w:t>
      </w:r>
    </w:p>
    <w:p w:rsidR="00A54E31" w:rsidRPr="00A71AF9" w:rsidRDefault="00A54E31" w:rsidP="00A54E31">
      <w:pPr>
        <w:spacing w:after="0" w:line="240" w:lineRule="auto"/>
        <w:ind w:firstLine="720"/>
        <w:rPr>
          <w:rFonts w:ascii="Times New Roman" w:eastAsia="Times New Roman" w:hAnsi="Times New Roman" w:cs="Times New Roman"/>
          <w:lang w:eastAsia="ru-RU"/>
        </w:rPr>
      </w:pPr>
    </w:p>
    <w:p w:rsidR="00A54E31" w:rsidRPr="00A71AF9" w:rsidRDefault="00A54E31" w:rsidP="00A54E31">
      <w:pPr>
        <w:pBdr>
          <w:top w:val="single" w:sz="4" w:space="1" w:color="auto"/>
        </w:pBdr>
        <w:spacing w:after="0" w:line="240" w:lineRule="auto"/>
        <w:ind w:firstLine="720"/>
        <w:rPr>
          <w:rFonts w:ascii="Times New Roman" w:eastAsia="Times New Roman" w:hAnsi="Times New Roman" w:cs="Times New Roman"/>
          <w:lang w:eastAsia="ru-RU"/>
        </w:rPr>
      </w:pPr>
    </w:p>
    <w:p w:rsidR="00A54E31" w:rsidRPr="00A71AF9" w:rsidRDefault="00A54E31" w:rsidP="00A54E31">
      <w:pPr>
        <w:spacing w:after="0" w:line="240" w:lineRule="auto"/>
        <w:ind w:firstLine="72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в связи </w:t>
      </w:r>
      <w:proofErr w:type="gramStart"/>
      <w:r w:rsidRPr="00A71AF9">
        <w:rPr>
          <w:rFonts w:ascii="Times New Roman" w:eastAsia="Times New Roman" w:hAnsi="Times New Roman" w:cs="Times New Roman"/>
          <w:lang w:eastAsia="ru-RU"/>
        </w:rPr>
        <w:t>с</w:t>
      </w:r>
      <w:proofErr w:type="gramEnd"/>
      <w:r w:rsidRPr="00A71AF9">
        <w:rPr>
          <w:rFonts w:ascii="Times New Roman" w:eastAsia="Times New Roman" w:hAnsi="Times New Roman" w:cs="Times New Roman"/>
          <w:lang w:eastAsia="ru-RU"/>
        </w:rPr>
        <w:t xml:space="preserve">  </w:t>
      </w:r>
    </w:p>
    <w:p w:rsidR="00A54E31" w:rsidRPr="00A71AF9" w:rsidRDefault="00A54E31" w:rsidP="00A54E31">
      <w:pPr>
        <w:pBdr>
          <w:top w:val="single" w:sz="4" w:space="1" w:color="auto"/>
        </w:pBdr>
        <w:spacing w:after="0" w:line="240" w:lineRule="auto"/>
        <w:ind w:left="1007" w:firstLine="720"/>
        <w:rPr>
          <w:rFonts w:ascii="Times New Roman" w:eastAsia="Times New Roman" w:hAnsi="Times New Roman" w:cs="Times New Roman"/>
          <w:lang w:eastAsia="ru-RU"/>
        </w:rPr>
      </w:pPr>
    </w:p>
    <w:p w:rsidR="00A54E31" w:rsidRPr="00A71AF9" w:rsidRDefault="00A54E31" w:rsidP="00A54E31">
      <w:pPr>
        <w:tabs>
          <w:tab w:val="right" w:pos="9921"/>
        </w:tabs>
        <w:spacing w:after="0" w:line="240" w:lineRule="auto"/>
        <w:ind w:firstLine="72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ab/>
        <w:t>.</w:t>
      </w:r>
    </w:p>
    <w:p w:rsidR="00A54E31" w:rsidRPr="00A71AF9" w:rsidRDefault="00A54E31" w:rsidP="00A54E31">
      <w:pPr>
        <w:pBdr>
          <w:top w:val="single" w:sz="4" w:space="1" w:color="auto"/>
        </w:pBdr>
        <w:spacing w:after="0" w:line="240" w:lineRule="auto"/>
        <w:ind w:right="113" w:firstLine="720"/>
        <w:jc w:val="center"/>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(основание отказа)</w:t>
      </w:r>
    </w:p>
    <w:p w:rsidR="00A54E31" w:rsidRPr="00A71AF9" w:rsidRDefault="00A54E31" w:rsidP="00A54E31">
      <w:pPr>
        <w:spacing w:before="240"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Уполномоченное лицо органа местного самоуправления, органа государственной власти субъекта Российской Федерации – города федерального значения или органа местного </w:t>
      </w:r>
      <w:r w:rsidRPr="00A71AF9">
        <w:rPr>
          <w:rFonts w:ascii="Times New Roman" w:eastAsia="Times New Roman" w:hAnsi="Times New Roman" w:cs="Times New Roman"/>
          <w:lang w:eastAsia="ru-RU"/>
        </w:rPr>
        <w:lastRenderedPageBreak/>
        <w:t>самоуправления внутригородского муниципального образования города федерального значения, уполномоченного законом субъекта Российской Федерации</w:t>
      </w:r>
    </w:p>
    <w:tbl>
      <w:tblPr>
        <w:tblW w:w="0" w:type="auto"/>
        <w:tblLayout w:type="fixed"/>
        <w:tblCellMar>
          <w:left w:w="28" w:type="dxa"/>
          <w:right w:w="28" w:type="dxa"/>
        </w:tblCellMar>
        <w:tblLook w:val="0000" w:firstRow="0" w:lastRow="0" w:firstColumn="0" w:lastColumn="0" w:noHBand="0" w:noVBand="0"/>
      </w:tblPr>
      <w:tblGrid>
        <w:gridCol w:w="5954"/>
        <w:gridCol w:w="1758"/>
        <w:gridCol w:w="2268"/>
      </w:tblGrid>
      <w:tr w:rsidR="00A54E31" w:rsidRPr="00A71AF9" w:rsidTr="00A71AF9">
        <w:tc>
          <w:tcPr>
            <w:tcW w:w="5954" w:type="dxa"/>
            <w:tcBorders>
              <w:top w:val="nil"/>
              <w:left w:val="nil"/>
              <w:bottom w:val="single" w:sz="4" w:space="0" w:color="auto"/>
              <w:right w:val="nil"/>
            </w:tcBorders>
            <w:vAlign w:val="bottom"/>
          </w:tcPr>
          <w:p w:rsidR="00A54E31" w:rsidRPr="00A71AF9" w:rsidRDefault="00A54E31" w:rsidP="00A54E31">
            <w:pPr>
              <w:spacing w:after="0" w:line="240" w:lineRule="auto"/>
              <w:ind w:firstLine="720"/>
              <w:jc w:val="center"/>
              <w:rPr>
                <w:rFonts w:ascii="Times New Roman" w:eastAsia="Times New Roman" w:hAnsi="Times New Roman" w:cs="Times New Roman"/>
                <w:lang w:eastAsia="ru-RU"/>
              </w:rPr>
            </w:pPr>
          </w:p>
        </w:tc>
        <w:tc>
          <w:tcPr>
            <w:tcW w:w="1758" w:type="dxa"/>
            <w:tcBorders>
              <w:top w:val="nil"/>
              <w:left w:val="nil"/>
              <w:bottom w:val="nil"/>
              <w:right w:val="nil"/>
            </w:tcBorders>
            <w:vAlign w:val="bottom"/>
          </w:tcPr>
          <w:p w:rsidR="00A54E31" w:rsidRPr="00A71AF9" w:rsidRDefault="00A54E31" w:rsidP="00A54E31">
            <w:pPr>
              <w:spacing w:after="0" w:line="240" w:lineRule="auto"/>
              <w:ind w:firstLine="720"/>
              <w:jc w:val="center"/>
              <w:rPr>
                <w:rFonts w:ascii="Times New Roman" w:eastAsia="Times New Roman" w:hAnsi="Times New Roman" w:cs="Times New Roman"/>
                <w:lang w:eastAsia="ru-RU"/>
              </w:rPr>
            </w:pPr>
          </w:p>
        </w:tc>
        <w:tc>
          <w:tcPr>
            <w:tcW w:w="2268" w:type="dxa"/>
            <w:tcBorders>
              <w:top w:val="nil"/>
              <w:left w:val="nil"/>
              <w:bottom w:val="single" w:sz="4" w:space="0" w:color="auto"/>
              <w:right w:val="nil"/>
            </w:tcBorders>
            <w:vAlign w:val="bottom"/>
          </w:tcPr>
          <w:p w:rsidR="00A54E31" w:rsidRPr="00A71AF9" w:rsidRDefault="00A54E31" w:rsidP="00A54E31">
            <w:pPr>
              <w:spacing w:after="0" w:line="240" w:lineRule="auto"/>
              <w:ind w:firstLine="720"/>
              <w:jc w:val="center"/>
              <w:rPr>
                <w:rFonts w:ascii="Times New Roman" w:eastAsia="Times New Roman" w:hAnsi="Times New Roman" w:cs="Times New Roman"/>
                <w:lang w:eastAsia="ru-RU"/>
              </w:rPr>
            </w:pPr>
          </w:p>
        </w:tc>
      </w:tr>
      <w:tr w:rsidR="00A54E31" w:rsidRPr="00A71AF9" w:rsidTr="00A71AF9">
        <w:tc>
          <w:tcPr>
            <w:tcW w:w="5954" w:type="dxa"/>
            <w:tcBorders>
              <w:top w:val="nil"/>
              <w:left w:val="nil"/>
              <w:bottom w:val="nil"/>
              <w:right w:val="nil"/>
            </w:tcBorders>
          </w:tcPr>
          <w:p w:rsidR="00A54E31" w:rsidRPr="00A71AF9" w:rsidRDefault="00A54E31" w:rsidP="00A54E31">
            <w:pPr>
              <w:spacing w:after="0" w:line="240" w:lineRule="auto"/>
              <w:ind w:firstLine="720"/>
              <w:jc w:val="center"/>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(должность, Ф.И.О.)</w:t>
            </w:r>
          </w:p>
        </w:tc>
        <w:tc>
          <w:tcPr>
            <w:tcW w:w="1758" w:type="dxa"/>
            <w:tcBorders>
              <w:top w:val="nil"/>
              <w:left w:val="nil"/>
              <w:bottom w:val="nil"/>
              <w:right w:val="nil"/>
            </w:tcBorders>
          </w:tcPr>
          <w:p w:rsidR="00A54E31" w:rsidRPr="00A71AF9" w:rsidRDefault="00A54E31" w:rsidP="00A54E31">
            <w:pPr>
              <w:spacing w:after="0" w:line="240" w:lineRule="auto"/>
              <w:ind w:firstLine="720"/>
              <w:jc w:val="center"/>
              <w:rPr>
                <w:rFonts w:ascii="Times New Roman" w:eastAsia="Times New Roman" w:hAnsi="Times New Roman" w:cs="Times New Roman"/>
                <w:lang w:eastAsia="ru-RU"/>
              </w:rPr>
            </w:pPr>
          </w:p>
        </w:tc>
        <w:tc>
          <w:tcPr>
            <w:tcW w:w="2268" w:type="dxa"/>
            <w:tcBorders>
              <w:top w:val="nil"/>
              <w:left w:val="nil"/>
              <w:bottom w:val="nil"/>
              <w:right w:val="nil"/>
            </w:tcBorders>
          </w:tcPr>
          <w:p w:rsidR="00A54E31" w:rsidRPr="00A71AF9" w:rsidRDefault="00A54E31" w:rsidP="00A54E31">
            <w:pPr>
              <w:spacing w:after="0" w:line="240" w:lineRule="auto"/>
              <w:ind w:firstLine="720"/>
              <w:jc w:val="center"/>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(подпись)</w:t>
            </w:r>
          </w:p>
        </w:tc>
      </w:tr>
    </w:tbl>
    <w:p w:rsidR="00A54E31" w:rsidRPr="00A71AF9" w:rsidRDefault="00A54E31" w:rsidP="00A54E31">
      <w:pPr>
        <w:spacing w:before="120" w:after="0" w:line="240" w:lineRule="auto"/>
        <w:ind w:firstLine="720"/>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М.П.</w:t>
      </w:r>
    </w:p>
    <w:p w:rsidR="00A54E31" w:rsidRPr="00A71AF9" w:rsidRDefault="00A54E31" w:rsidP="00A54E31">
      <w:pPr>
        <w:spacing w:after="0" w:line="240" w:lineRule="auto"/>
        <w:ind w:firstLine="720"/>
        <w:jc w:val="right"/>
        <w:rPr>
          <w:rFonts w:ascii="Times New Roman" w:eastAsia="Times New Roman" w:hAnsi="Times New Roman" w:cs="Times New Roman"/>
          <w:color w:val="000000"/>
          <w:lang w:eastAsia="ru-RU"/>
        </w:rPr>
      </w:pPr>
      <w:r w:rsidRPr="00A71AF9">
        <w:rPr>
          <w:rFonts w:ascii="Times New Roman" w:eastAsia="Times New Roman" w:hAnsi="Times New Roman" w:cs="Times New Roman"/>
          <w:lang w:eastAsia="ru-RU"/>
        </w:rPr>
        <w:br w:type="page"/>
      </w:r>
      <w:r w:rsidRPr="00A71AF9">
        <w:rPr>
          <w:rFonts w:ascii="Times New Roman" w:eastAsia="Times New Roman" w:hAnsi="Times New Roman" w:cs="Times New Roman"/>
          <w:color w:val="000000"/>
          <w:lang w:eastAsia="ru-RU"/>
        </w:rPr>
        <w:lastRenderedPageBreak/>
        <w:t>Приложение №5</w:t>
      </w:r>
    </w:p>
    <w:p w:rsidR="00A54E31" w:rsidRPr="00A71AF9" w:rsidRDefault="00A54E31" w:rsidP="00A54E31">
      <w:pPr>
        <w:widowControl w:val="0"/>
        <w:tabs>
          <w:tab w:val="left" w:pos="567"/>
        </w:tabs>
        <w:spacing w:after="0" w:line="240" w:lineRule="auto"/>
        <w:ind w:firstLine="720"/>
        <w:contextualSpacing/>
        <w:jc w:val="right"/>
        <w:rPr>
          <w:rFonts w:ascii="Times New Roman" w:eastAsia="Times New Roman" w:hAnsi="Times New Roman" w:cs="Times New Roman"/>
          <w:color w:val="000000"/>
          <w:lang w:eastAsia="ru-RU"/>
        </w:rPr>
      </w:pPr>
      <w:r w:rsidRPr="00A71AF9">
        <w:rPr>
          <w:rFonts w:ascii="Times New Roman" w:eastAsia="Times New Roman" w:hAnsi="Times New Roman" w:cs="Times New Roman"/>
          <w:color w:val="000000"/>
          <w:lang w:eastAsia="ru-RU"/>
        </w:rPr>
        <w:t>к Административному регламенту</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 xml:space="preserve">предоставления муниципальной услуги </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 xml:space="preserve">«Присвоение адреса объекту недвижимости» </w:t>
      </w:r>
    </w:p>
    <w:p w:rsidR="00A54E31" w:rsidRPr="00A71AF9" w:rsidRDefault="00A71AF9" w:rsidP="00A54E31">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 xml:space="preserve">в сельском </w:t>
      </w:r>
      <w:proofErr w:type="gramStart"/>
      <w:r w:rsidRPr="00A71AF9">
        <w:rPr>
          <w:rFonts w:ascii="Times New Roman" w:eastAsia="Times New Roman" w:hAnsi="Times New Roman" w:cs="Times New Roman"/>
          <w:bCs/>
          <w:lang w:eastAsia="ru-RU"/>
        </w:rPr>
        <w:t>поселении</w:t>
      </w:r>
      <w:proofErr w:type="gramEnd"/>
      <w:r w:rsidRPr="00A71AF9">
        <w:rPr>
          <w:rFonts w:ascii="Times New Roman" w:eastAsia="Times New Roman" w:hAnsi="Times New Roman" w:cs="Times New Roman"/>
          <w:bCs/>
          <w:lang w:eastAsia="ru-RU"/>
        </w:rPr>
        <w:t xml:space="preserve"> Сергиопольский </w:t>
      </w:r>
      <w:r w:rsidR="00A54E31" w:rsidRPr="00A71AF9">
        <w:rPr>
          <w:rFonts w:ascii="Times New Roman" w:eastAsia="Times New Roman" w:hAnsi="Times New Roman" w:cs="Times New Roman"/>
          <w:bCs/>
          <w:lang w:eastAsia="ru-RU"/>
        </w:rPr>
        <w:t xml:space="preserve"> сельсовет</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A71AF9">
        <w:rPr>
          <w:rFonts w:ascii="Times New Roman" w:eastAsia="Times New Roman" w:hAnsi="Times New Roman" w:cs="Times New Roman"/>
          <w:bCs/>
          <w:lang w:eastAsia="ru-RU"/>
        </w:rPr>
        <w:t xml:space="preserve">муниципального района Давлекановский район </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r w:rsidRPr="00A71AF9">
        <w:rPr>
          <w:rFonts w:ascii="Times New Roman" w:eastAsia="Times New Roman" w:hAnsi="Times New Roman" w:cs="Times New Roman"/>
          <w:bCs/>
          <w:lang w:eastAsia="ru-RU"/>
        </w:rPr>
        <w:t>Республики Башкортостан</w:t>
      </w:r>
    </w:p>
    <w:p w:rsidR="00A54E31" w:rsidRPr="00A71AF9" w:rsidRDefault="00A54E31" w:rsidP="00A54E31">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p>
    <w:p w:rsidR="00A54E31" w:rsidRPr="00A71AF9" w:rsidRDefault="00A54E31" w:rsidP="00A54E31">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Главе сельского поселения </w:t>
      </w:r>
      <w:r w:rsidRPr="00A71AF9">
        <w:rPr>
          <w:rFonts w:ascii="Times New Roman" w:eastAsia="Times New Roman" w:hAnsi="Times New Roman" w:cs="Times New Roman"/>
          <w:vertAlign w:val="superscript"/>
          <w:lang w:eastAsia="ru-RU"/>
        </w:rPr>
        <w:footnoteReference w:id="1"/>
      </w:r>
    </w:p>
    <w:p w:rsidR="00A54E31" w:rsidRPr="00A71AF9" w:rsidRDefault="00A54E31" w:rsidP="00A54E31">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_____________________________</w:t>
      </w:r>
    </w:p>
    <w:p w:rsidR="00A54E31" w:rsidRPr="00A71AF9" w:rsidRDefault="00A54E31" w:rsidP="00A54E31">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_____________________________</w:t>
      </w:r>
    </w:p>
    <w:p w:rsidR="00A54E31" w:rsidRPr="00A71AF9" w:rsidRDefault="00A54E31" w:rsidP="00A54E31">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_____________________________</w:t>
      </w:r>
    </w:p>
    <w:p w:rsidR="00A54E31" w:rsidRPr="00A71AF9" w:rsidRDefault="00A54E31" w:rsidP="00A54E31">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p>
    <w:p w:rsidR="00A54E31" w:rsidRPr="00A71AF9" w:rsidRDefault="00A54E31" w:rsidP="00A54E31">
      <w:pPr>
        <w:widowControl w:val="0"/>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widowControl w:val="0"/>
        <w:spacing w:after="0" w:line="240" w:lineRule="auto"/>
        <w:ind w:firstLine="720"/>
        <w:contextualSpacing/>
        <w:jc w:val="center"/>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Согласие на обработку персональных данных</w:t>
      </w:r>
    </w:p>
    <w:p w:rsidR="00A54E31" w:rsidRPr="00A71AF9" w:rsidRDefault="00A54E31" w:rsidP="00A54E31">
      <w:pPr>
        <w:widowControl w:val="0"/>
        <w:spacing w:after="0" w:line="240" w:lineRule="auto"/>
        <w:ind w:firstLine="720"/>
        <w:contextualSpacing/>
        <w:jc w:val="both"/>
        <w:rPr>
          <w:rFonts w:ascii="Times New Roman" w:eastAsia="Times New Roman" w:hAnsi="Times New Roman" w:cs="Times New Roman"/>
          <w:lang w:eastAsia="ru-RU"/>
        </w:rPr>
      </w:pP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Я,_____________________________________________________________,</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vertAlign w:val="superscript"/>
          <w:lang w:eastAsia="ru-RU"/>
        </w:rPr>
        <w:t xml:space="preserve">                                      (ФИО лица, которое дает согласие)</w:t>
      </w:r>
    </w:p>
    <w:p w:rsidR="00A54E31" w:rsidRPr="00A71AF9" w:rsidRDefault="00A54E31" w:rsidP="00A54E31">
      <w:pPr>
        <w:spacing w:after="0" w:line="240" w:lineRule="auto"/>
        <w:ind w:firstLine="720"/>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даю согласие Администрации___________________________________________  адрес___________________________, на обработку персональных данных ____________________________________________________________________</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vertAlign w:val="superscript"/>
          <w:lang w:eastAsia="ru-RU"/>
        </w:rPr>
        <w:t xml:space="preserve">                                                 (ФИО лица, на которое дается согласие)</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в </w:t>
      </w:r>
      <w:proofErr w:type="gramStart"/>
      <w:r w:rsidRPr="00A71AF9">
        <w:rPr>
          <w:rFonts w:ascii="Times New Roman" w:eastAsia="Times New Roman" w:hAnsi="Times New Roman" w:cs="Times New Roman"/>
          <w:lang w:eastAsia="ru-RU"/>
        </w:rPr>
        <w:t>целях</w:t>
      </w:r>
      <w:proofErr w:type="gramEnd"/>
      <w:r w:rsidRPr="00A71AF9">
        <w:rPr>
          <w:rFonts w:ascii="Times New Roman" w:eastAsia="Times New Roman" w:hAnsi="Times New Roman" w:cs="Times New Roman"/>
          <w:lang w:eastAsia="ru-RU"/>
        </w:rPr>
        <w:t xml:space="preserve"> оказания муниципальной услуги ____________________________________________________________________, а также в соответствии со статьей 9 Федерального закона от 27.07.2006 года </w:t>
      </w:r>
      <w:r w:rsidRPr="00A71AF9">
        <w:rPr>
          <w:rFonts w:ascii="Times New Roman" w:eastAsia="Times New Roman" w:hAnsi="Times New Roman" w:cs="Times New Roman"/>
          <w:lang w:eastAsia="ru-RU"/>
        </w:rPr>
        <w:br/>
        <w:t>№ 152-ФЗ «О персональных данных» с использованием средств автоматизации и без использования таких средств, а именно:</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Фамилия, имя, отчество, пол, дата и место рождения, гражданство; адрес регистрации и фактического проживания; адрес электронной почты (E-</w:t>
      </w:r>
      <w:proofErr w:type="spellStart"/>
      <w:r w:rsidRPr="00A71AF9">
        <w:rPr>
          <w:rFonts w:ascii="Times New Roman" w:eastAsia="Times New Roman" w:hAnsi="Times New Roman" w:cs="Times New Roman"/>
          <w:lang w:eastAsia="ru-RU"/>
        </w:rPr>
        <w:t>mail</w:t>
      </w:r>
      <w:proofErr w:type="spellEnd"/>
      <w:r w:rsidRPr="00A71AF9">
        <w:rPr>
          <w:rFonts w:ascii="Times New Roman" w:eastAsia="Times New Roman" w:hAnsi="Times New Roman" w:cs="Times New Roman"/>
          <w:lang w:eastAsia="ru-RU"/>
        </w:rPr>
        <w:t xml:space="preserve">); паспорт (серия, номер, кем </w:t>
      </w:r>
      <w:proofErr w:type="gramStart"/>
      <w:r w:rsidRPr="00A71AF9">
        <w:rPr>
          <w:rFonts w:ascii="Times New Roman" w:eastAsia="Times New Roman" w:hAnsi="Times New Roman" w:cs="Times New Roman"/>
          <w:lang w:eastAsia="ru-RU"/>
        </w:rPr>
        <w:t>и</w:t>
      </w:r>
      <w:proofErr w:type="gramEnd"/>
      <w:r w:rsidRPr="00A71AF9">
        <w:rPr>
          <w:rFonts w:ascii="Times New Roman" w:eastAsia="Times New Roman" w:hAnsi="Times New Roman" w:cs="Times New Roman"/>
          <w:lang w:eastAsia="ru-RU"/>
        </w:rPr>
        <w:t xml:space="preserve"> когда выдан); контактный номер телефона; документ, удостоверяющий личность (вид документа, серия, номер, дата выдачи, гражданство, место рождения); идентификационный номер налогоплательщика; номер страхового свидетельства обязательного пенсионного страхования;</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Иные категории персональных данных: состояние в браке, данные свидетельства о заключении брака, фамилия, имя, отчество супруг</w:t>
      </w:r>
      <w:proofErr w:type="gramStart"/>
      <w:r w:rsidRPr="00A71AF9">
        <w:rPr>
          <w:rFonts w:ascii="Times New Roman" w:eastAsia="Times New Roman" w:hAnsi="Times New Roman" w:cs="Times New Roman"/>
          <w:lang w:eastAsia="ru-RU"/>
        </w:rPr>
        <w:t>а(</w:t>
      </w:r>
      <w:proofErr w:type="gramEnd"/>
      <w:r w:rsidRPr="00A71AF9">
        <w:rPr>
          <w:rFonts w:ascii="Times New Roman" w:eastAsia="Times New Roman" w:hAnsi="Times New Roman" w:cs="Times New Roman"/>
          <w:lang w:eastAsia="ru-RU"/>
        </w:rPr>
        <w:t xml:space="preserve">и), паспортные данные супруга(и), степень родства, фамилии, имена, отчества и даты рождения других членов семьи, фамилии, имена, отчества и даты рождения иждивенцев, состав семьи, имущественное положение, место работы, должность, оклад, данные о трудовом договоре, период работы, причины увольнения, номер, серия и дата выдачи </w:t>
      </w:r>
      <w:proofErr w:type="gramStart"/>
      <w:r w:rsidRPr="00A71AF9">
        <w:rPr>
          <w:rFonts w:ascii="Times New Roman" w:eastAsia="Times New Roman" w:hAnsi="Times New Roman" w:cs="Times New Roman"/>
          <w:lang w:eastAsia="ru-RU"/>
        </w:rPr>
        <w:t>трудовой книжки, форма допуска, серия, номер, дата выдачи, наименование органа, выдавшего документ, являющийся основанием для предоставления льгот и статуса, сведения о квалификации, сведения о переподготовке, ученая степень, ученое звание, наименование образовательного учреждения, документы, подтверждающие образование: наименование, номер, дата выдачи, специальность, данные о повышении квалификации, информация о знании иностранных языков, сведения о наличии специальных знаний или специальной подготовки, серия, номер, дата</w:t>
      </w:r>
      <w:proofErr w:type="gramEnd"/>
      <w:r w:rsidRPr="00A71AF9">
        <w:rPr>
          <w:rFonts w:ascii="Times New Roman" w:eastAsia="Times New Roman" w:hAnsi="Times New Roman" w:cs="Times New Roman"/>
          <w:lang w:eastAsia="ru-RU"/>
        </w:rPr>
        <w:t xml:space="preserve"> выдачи, наименование органа, выдавшего военный билет, военно-учетная специальность, воинское звание, данные о принятии\снятии н</w:t>
      </w:r>
      <w:proofErr w:type="gramStart"/>
      <w:r w:rsidRPr="00A71AF9">
        <w:rPr>
          <w:rFonts w:ascii="Times New Roman" w:eastAsia="Times New Roman" w:hAnsi="Times New Roman" w:cs="Times New Roman"/>
          <w:lang w:eastAsia="ru-RU"/>
        </w:rPr>
        <w:t>а(</w:t>
      </w:r>
      <w:proofErr w:type="gramEnd"/>
      <w:r w:rsidRPr="00A71AF9">
        <w:rPr>
          <w:rFonts w:ascii="Times New Roman" w:eastAsia="Times New Roman" w:hAnsi="Times New Roman" w:cs="Times New Roman"/>
          <w:lang w:eastAsia="ru-RU"/>
        </w:rPr>
        <w:t>с) учет(а), данные о наградах, медалях, поощрениях, почетных званиях, доходы, расовая принадлежность, национальная принадлежность, религиозные убеждения, политические взгляды, философские убеждения, состояние здоровья, сведения из страховых полисов обязательного (добровольного) медицинского страхования.</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proofErr w:type="gramStart"/>
      <w:r w:rsidRPr="00A71AF9">
        <w:rPr>
          <w:rFonts w:ascii="Times New Roman" w:eastAsia="Times New Roman" w:hAnsi="Times New Roman" w:cs="Times New Roman"/>
          <w:lang w:eastAsia="ru-RU"/>
        </w:rPr>
        <w:t>Обработка вышеуказанных персональных данных будет осуществляться путем сбора, систематизации, накопления, хранения, уточнения (изменения, обновления), использования, уничтожения, передачи.</w:t>
      </w:r>
      <w:proofErr w:type="gramEnd"/>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 xml:space="preserve">Согласие </w:t>
      </w:r>
      <w:proofErr w:type="gramStart"/>
      <w:r w:rsidRPr="00A71AF9">
        <w:rPr>
          <w:rFonts w:ascii="Times New Roman" w:eastAsia="Times New Roman" w:hAnsi="Times New Roman" w:cs="Times New Roman"/>
          <w:lang w:eastAsia="ru-RU"/>
        </w:rPr>
        <w:t>вступает в силу со дня его подписания и действует</w:t>
      </w:r>
      <w:proofErr w:type="gramEnd"/>
      <w:r w:rsidRPr="00A71AF9">
        <w:rPr>
          <w:rFonts w:ascii="Times New Roman" w:eastAsia="Times New Roman" w:hAnsi="Times New Roman" w:cs="Times New Roman"/>
          <w:lang w:eastAsia="ru-RU"/>
        </w:rPr>
        <w:t xml:space="preserve"> до достижения целей обработки.</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Согласие может быть отозвано мною в любое время на основании моего письменного заявления.</w:t>
      </w:r>
    </w:p>
    <w:p w:rsidR="00A54E31" w:rsidRPr="00A71AF9" w:rsidRDefault="00A54E31" w:rsidP="00A54E31">
      <w:pPr>
        <w:spacing w:after="0" w:line="240" w:lineRule="auto"/>
        <w:ind w:firstLine="720"/>
        <w:jc w:val="both"/>
        <w:rPr>
          <w:rFonts w:ascii="Times New Roman" w:eastAsia="Times New Roman" w:hAnsi="Times New Roman" w:cs="Times New Roman"/>
          <w:lang w:eastAsia="ru-RU"/>
        </w:rPr>
      </w:pPr>
    </w:p>
    <w:p w:rsidR="00A54E31" w:rsidRPr="00A71AF9" w:rsidRDefault="00A54E31" w:rsidP="00A54E31">
      <w:pPr>
        <w:widowControl w:val="0"/>
        <w:spacing w:after="0" w:line="240" w:lineRule="auto"/>
        <w:ind w:firstLine="720"/>
        <w:contextualSpacing/>
        <w:jc w:val="both"/>
        <w:rPr>
          <w:rFonts w:ascii="Times New Roman" w:eastAsia="Times New Roman" w:hAnsi="Times New Roman" w:cs="Times New Roman"/>
          <w:lang w:eastAsia="ru-RU"/>
        </w:rPr>
      </w:pPr>
      <w:r w:rsidRPr="00A71AF9">
        <w:rPr>
          <w:rFonts w:ascii="Times New Roman" w:eastAsia="Times New Roman" w:hAnsi="Times New Roman" w:cs="Times New Roman"/>
          <w:lang w:eastAsia="ru-RU"/>
        </w:rPr>
        <w:t>__________________    _________                                    «__»  _________201_г.</w:t>
      </w:r>
    </w:p>
    <w:p w:rsidR="00A54E31" w:rsidRPr="00A71AF9" w:rsidRDefault="00A54E31" w:rsidP="00A54E31">
      <w:pPr>
        <w:widowControl w:val="0"/>
        <w:spacing w:after="0" w:line="240" w:lineRule="auto"/>
        <w:ind w:firstLine="720"/>
        <w:contextualSpacing/>
        <w:jc w:val="both"/>
        <w:rPr>
          <w:rFonts w:ascii="Times New Roman" w:eastAsia="Times New Roman" w:hAnsi="Times New Roman" w:cs="Times New Roman"/>
          <w:vertAlign w:val="superscript"/>
          <w:lang w:eastAsia="ru-RU"/>
        </w:rPr>
      </w:pPr>
      <w:r w:rsidRPr="00A71AF9">
        <w:rPr>
          <w:rFonts w:ascii="Times New Roman" w:eastAsia="Times New Roman" w:hAnsi="Times New Roman" w:cs="Times New Roman"/>
          <w:vertAlign w:val="superscript"/>
          <w:lang w:eastAsia="ru-RU"/>
        </w:rPr>
        <w:t xml:space="preserve">                         (Ф.И.О.)                               (подпись)</w:t>
      </w:r>
    </w:p>
    <w:p w:rsidR="00A54E31" w:rsidRPr="00A71AF9" w:rsidRDefault="00A54E31" w:rsidP="00A54E31">
      <w:pPr>
        <w:widowControl w:val="0"/>
        <w:tabs>
          <w:tab w:val="left" w:pos="567"/>
        </w:tabs>
        <w:spacing w:after="0" w:line="240" w:lineRule="auto"/>
        <w:ind w:firstLine="720"/>
        <w:contextualSpacing/>
        <w:rPr>
          <w:rFonts w:ascii="Times New Roman" w:eastAsia="Times New Roman" w:hAnsi="Times New Roman" w:cs="Times New Roman"/>
          <w:lang w:eastAsia="ru-RU"/>
        </w:rPr>
      </w:pPr>
    </w:p>
    <w:p w:rsidR="00A54E31" w:rsidRPr="00A71AF9" w:rsidRDefault="00A54E31" w:rsidP="00A54E31">
      <w:pPr>
        <w:widowControl w:val="0"/>
        <w:tabs>
          <w:tab w:val="left" w:pos="567"/>
        </w:tabs>
        <w:spacing w:after="0" w:line="240" w:lineRule="auto"/>
        <w:ind w:firstLine="720"/>
        <w:contextualSpacing/>
        <w:rPr>
          <w:rFonts w:ascii="Times New Roman" w:eastAsia="Times New Roman" w:hAnsi="Times New Roman" w:cs="Times New Roman"/>
          <w:lang w:eastAsia="ru-RU"/>
        </w:rPr>
      </w:pPr>
    </w:p>
    <w:p w:rsidR="00851729" w:rsidRPr="00A71AF9" w:rsidRDefault="00851729" w:rsidP="00A54E31"/>
    <w:sectPr w:rsidR="00851729" w:rsidRPr="00A71AF9" w:rsidSect="00A71AF9">
      <w:headerReference w:type="even" r:id="rId4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4D8" w:rsidRDefault="004734D8" w:rsidP="005B49F6">
      <w:pPr>
        <w:spacing w:after="0" w:line="240" w:lineRule="auto"/>
      </w:pPr>
      <w:r>
        <w:separator/>
      </w:r>
    </w:p>
  </w:endnote>
  <w:endnote w:type="continuationSeparator" w:id="0">
    <w:p w:rsidR="004734D8" w:rsidRDefault="004734D8" w:rsidP="005B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4D8" w:rsidRDefault="004734D8" w:rsidP="005B49F6">
      <w:pPr>
        <w:spacing w:after="0" w:line="240" w:lineRule="auto"/>
      </w:pPr>
      <w:r>
        <w:separator/>
      </w:r>
    </w:p>
  </w:footnote>
  <w:footnote w:type="continuationSeparator" w:id="0">
    <w:p w:rsidR="004734D8" w:rsidRDefault="004734D8" w:rsidP="005B49F6">
      <w:pPr>
        <w:spacing w:after="0" w:line="240" w:lineRule="auto"/>
      </w:pPr>
      <w:r>
        <w:continuationSeparator/>
      </w:r>
    </w:p>
  </w:footnote>
  <w:footnote w:id="1">
    <w:p w:rsidR="00A71AF9" w:rsidRDefault="00A71AF9" w:rsidP="00A54E31">
      <w:pPr>
        <w:pStyle w:val="a3"/>
      </w:pPr>
      <w:r>
        <w:rPr>
          <w:rStyle w:val="a5"/>
        </w:rPr>
        <w:footnoteRef/>
      </w:r>
      <w:r>
        <w:t xml:space="preserve"> Указывается муниципальное образование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AF9" w:rsidRDefault="00A71AF9" w:rsidP="00A71AF9">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A71AF9" w:rsidRDefault="00A71AF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2"/>
  </w:num>
  <w:num w:numId="3">
    <w:abstractNumId w:val="0"/>
  </w:num>
  <w:num w:numId="4">
    <w:abstractNumId w:val="3"/>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B8E"/>
    <w:rsid w:val="000A4291"/>
    <w:rsid w:val="001D4B8E"/>
    <w:rsid w:val="004734D8"/>
    <w:rsid w:val="00474070"/>
    <w:rsid w:val="005B49F6"/>
    <w:rsid w:val="007A31BC"/>
    <w:rsid w:val="00851729"/>
    <w:rsid w:val="00A54E31"/>
    <w:rsid w:val="00A71AF9"/>
    <w:rsid w:val="00B650DF"/>
    <w:rsid w:val="00C04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rsid w:val="005B49F6"/>
  </w:style>
  <w:style w:type="paragraph" w:styleId="a3">
    <w:name w:val="footnote text"/>
    <w:basedOn w:val="a"/>
    <w:link w:val="a4"/>
    <w:uiPriority w:val="99"/>
    <w:semiHidden/>
    <w:rsid w:val="005B49F6"/>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5B49F6"/>
    <w:rPr>
      <w:rFonts w:ascii="Times New Roman" w:eastAsia="Times New Roman" w:hAnsi="Times New Roman" w:cs="Times New Roman"/>
      <w:sz w:val="20"/>
      <w:szCs w:val="20"/>
      <w:lang w:eastAsia="ru-RU"/>
    </w:rPr>
  </w:style>
  <w:style w:type="character" w:styleId="a5">
    <w:name w:val="footnote reference"/>
    <w:uiPriority w:val="99"/>
    <w:semiHidden/>
    <w:rsid w:val="005B49F6"/>
    <w:rPr>
      <w:vertAlign w:val="superscript"/>
    </w:rPr>
  </w:style>
  <w:style w:type="paragraph" w:styleId="a6">
    <w:name w:val="header"/>
    <w:basedOn w:val="a"/>
    <w:link w:val="a7"/>
    <w:uiPriority w:val="99"/>
    <w:rsid w:val="005B49F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7">
    <w:name w:val="Верхний колонтитул Знак"/>
    <w:basedOn w:val="a0"/>
    <w:link w:val="a6"/>
    <w:uiPriority w:val="99"/>
    <w:rsid w:val="005B49F6"/>
    <w:rPr>
      <w:rFonts w:ascii="Times New Roman" w:eastAsia="Times New Roman" w:hAnsi="Times New Roman" w:cs="Times New Roman"/>
      <w:sz w:val="24"/>
      <w:szCs w:val="24"/>
      <w:lang w:val="x-none" w:eastAsia="x-none"/>
    </w:rPr>
  </w:style>
  <w:style w:type="character" w:styleId="a8">
    <w:name w:val="page number"/>
    <w:basedOn w:val="a0"/>
    <w:uiPriority w:val="99"/>
    <w:rsid w:val="005B49F6"/>
  </w:style>
  <w:style w:type="character" w:styleId="a9">
    <w:name w:val="Hyperlink"/>
    <w:rsid w:val="005B49F6"/>
    <w:rPr>
      <w:color w:val="0000FF"/>
      <w:u w:val="single"/>
    </w:rPr>
  </w:style>
  <w:style w:type="paragraph" w:styleId="aa">
    <w:name w:val="Balloon Text"/>
    <w:basedOn w:val="a"/>
    <w:link w:val="ab"/>
    <w:uiPriority w:val="99"/>
    <w:semiHidden/>
    <w:rsid w:val="005B49F6"/>
    <w:pPr>
      <w:spacing w:after="0" w:line="240" w:lineRule="auto"/>
    </w:pPr>
    <w:rPr>
      <w:rFonts w:ascii="Tahoma" w:eastAsia="Times New Roman" w:hAnsi="Tahoma" w:cs="Times New Roman"/>
      <w:sz w:val="16"/>
      <w:szCs w:val="16"/>
      <w:lang w:val="x-none" w:eastAsia="x-none"/>
    </w:rPr>
  </w:style>
  <w:style w:type="character" w:customStyle="1" w:styleId="ab">
    <w:name w:val="Текст выноски Знак"/>
    <w:basedOn w:val="a0"/>
    <w:link w:val="aa"/>
    <w:uiPriority w:val="99"/>
    <w:semiHidden/>
    <w:rsid w:val="005B49F6"/>
    <w:rPr>
      <w:rFonts w:ascii="Tahoma" w:eastAsia="Times New Roman" w:hAnsi="Tahoma" w:cs="Times New Roman"/>
      <w:sz w:val="16"/>
      <w:szCs w:val="16"/>
      <w:lang w:val="x-none" w:eastAsia="x-none"/>
    </w:rPr>
  </w:style>
  <w:style w:type="paragraph" w:styleId="ac">
    <w:name w:val="Normal (Web)"/>
    <w:aliases w:val="_а_Е’__ (дќа) И’ц_1,_а_Е’__ (дќа) И’ц_ И’ц_,___С¬__ (_x_) ÷¬__1,___С¬__ (_x_) ÷¬__ ÷¬__"/>
    <w:basedOn w:val="a"/>
    <w:link w:val="ad"/>
    <w:uiPriority w:val="99"/>
    <w:unhideWhenUsed/>
    <w:rsid w:val="005B49F6"/>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d">
    <w:name w:val="Обычный (веб) Знак"/>
    <w:aliases w:val="_а_Е’__ (дќа) И’ц_1 Знак,_а_Е’__ (дќа) И’ц_ И’ц_ Знак,___С¬__ (_x_) ÷¬__1 Знак,___С¬__ (_x_) ÷¬__ ÷¬__ Знак"/>
    <w:link w:val="ac"/>
    <w:uiPriority w:val="99"/>
    <w:locked/>
    <w:rsid w:val="005B49F6"/>
    <w:rPr>
      <w:rFonts w:ascii="Times New Roman" w:eastAsia="Times New Roman" w:hAnsi="Times New Roman" w:cs="Times New Roman"/>
      <w:color w:val="000000"/>
      <w:sz w:val="24"/>
      <w:szCs w:val="24"/>
      <w:lang w:val="x-none" w:eastAsia="x-none"/>
    </w:rPr>
  </w:style>
  <w:style w:type="character" w:styleId="ae">
    <w:name w:val="annotation reference"/>
    <w:uiPriority w:val="99"/>
    <w:rsid w:val="005B49F6"/>
    <w:rPr>
      <w:sz w:val="18"/>
      <w:szCs w:val="18"/>
    </w:rPr>
  </w:style>
  <w:style w:type="paragraph" w:styleId="af">
    <w:name w:val="annotation text"/>
    <w:basedOn w:val="a"/>
    <w:link w:val="af0"/>
    <w:rsid w:val="005B49F6"/>
    <w:pPr>
      <w:spacing w:after="0" w:line="240" w:lineRule="auto"/>
    </w:pPr>
    <w:rPr>
      <w:rFonts w:ascii="Times New Roman" w:eastAsia="Times New Roman" w:hAnsi="Times New Roman" w:cs="Times New Roman"/>
      <w:sz w:val="24"/>
      <w:szCs w:val="24"/>
      <w:lang w:val="x-none" w:eastAsia="x-none"/>
    </w:rPr>
  </w:style>
  <w:style w:type="character" w:customStyle="1" w:styleId="af0">
    <w:name w:val="Текст примечания Знак"/>
    <w:basedOn w:val="a0"/>
    <w:link w:val="af"/>
    <w:rsid w:val="005B49F6"/>
    <w:rPr>
      <w:rFonts w:ascii="Times New Roman" w:eastAsia="Times New Roman" w:hAnsi="Times New Roman" w:cs="Times New Roman"/>
      <w:sz w:val="24"/>
      <w:szCs w:val="24"/>
      <w:lang w:val="x-none" w:eastAsia="x-none"/>
    </w:rPr>
  </w:style>
  <w:style w:type="paragraph" w:styleId="af1">
    <w:name w:val="annotation subject"/>
    <w:basedOn w:val="af"/>
    <w:next w:val="af"/>
    <w:link w:val="af2"/>
    <w:uiPriority w:val="99"/>
    <w:rsid w:val="005B49F6"/>
    <w:rPr>
      <w:b/>
      <w:bCs/>
    </w:rPr>
  </w:style>
  <w:style w:type="character" w:customStyle="1" w:styleId="af2">
    <w:name w:val="Тема примечания Знак"/>
    <w:basedOn w:val="af0"/>
    <w:link w:val="af1"/>
    <w:uiPriority w:val="99"/>
    <w:rsid w:val="005B49F6"/>
    <w:rPr>
      <w:rFonts w:ascii="Times New Roman" w:eastAsia="Times New Roman" w:hAnsi="Times New Roman" w:cs="Times New Roman"/>
      <w:b/>
      <w:bCs/>
      <w:sz w:val="24"/>
      <w:szCs w:val="24"/>
      <w:lang w:val="x-none" w:eastAsia="x-none"/>
    </w:rPr>
  </w:style>
  <w:style w:type="character" w:styleId="af3">
    <w:name w:val="FollowedHyperlink"/>
    <w:uiPriority w:val="99"/>
    <w:rsid w:val="005B49F6"/>
    <w:rPr>
      <w:color w:val="800080"/>
      <w:u w:val="single"/>
    </w:rPr>
  </w:style>
  <w:style w:type="paragraph" w:customStyle="1" w:styleId="af4">
    <w:name w:val="Знак Знак Знак Знак"/>
    <w:basedOn w:val="a"/>
    <w:rsid w:val="005B49F6"/>
    <w:pPr>
      <w:spacing w:before="100" w:beforeAutospacing="1" w:after="100" w:afterAutospacing="1" w:line="240" w:lineRule="auto"/>
    </w:pPr>
    <w:rPr>
      <w:rFonts w:ascii="Tahoma" w:eastAsia="Times New Roman" w:hAnsi="Tahoma" w:cs="Times New Roman"/>
      <w:sz w:val="20"/>
      <w:szCs w:val="20"/>
      <w:lang w:val="en-US"/>
    </w:rPr>
  </w:style>
  <w:style w:type="paragraph" w:styleId="af5">
    <w:name w:val="Body Text"/>
    <w:basedOn w:val="a"/>
    <w:link w:val="af6"/>
    <w:rsid w:val="005B49F6"/>
    <w:pPr>
      <w:spacing w:after="0" w:line="240" w:lineRule="auto"/>
      <w:jc w:val="both"/>
    </w:pPr>
    <w:rPr>
      <w:rFonts w:ascii="Times New Roman" w:eastAsia="Times New Roman" w:hAnsi="Times New Roman" w:cs="Times New Roman"/>
      <w:sz w:val="28"/>
      <w:szCs w:val="20"/>
      <w:lang w:val="x-none" w:eastAsia="x-none"/>
    </w:rPr>
  </w:style>
  <w:style w:type="character" w:customStyle="1" w:styleId="af6">
    <w:name w:val="Основной текст Знак"/>
    <w:basedOn w:val="a0"/>
    <w:link w:val="af5"/>
    <w:rsid w:val="005B49F6"/>
    <w:rPr>
      <w:rFonts w:ascii="Times New Roman" w:eastAsia="Times New Roman" w:hAnsi="Times New Roman" w:cs="Times New Roman"/>
      <w:sz w:val="28"/>
      <w:szCs w:val="20"/>
      <w:lang w:val="x-none" w:eastAsia="x-none"/>
    </w:rPr>
  </w:style>
  <w:style w:type="paragraph" w:customStyle="1" w:styleId="10">
    <w:name w:val="Абзац списка1"/>
    <w:basedOn w:val="a"/>
    <w:rsid w:val="005B49F6"/>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5B49F6"/>
    <w:rPr>
      <w:rFonts w:cs="Times New Roman"/>
      <w:b/>
      <w:bCs/>
      <w:sz w:val="24"/>
      <w:szCs w:val="24"/>
    </w:rPr>
  </w:style>
  <w:style w:type="paragraph" w:customStyle="1" w:styleId="af7">
    <w:name w:val="÷¬__ ÷¬__ ÷¬__ ÷¬__"/>
    <w:basedOn w:val="a"/>
    <w:rsid w:val="005B49F6"/>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5B49F6"/>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5B49F6"/>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49F6"/>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8">
    <w:name w:val="List Paragraph"/>
    <w:basedOn w:val="a"/>
    <w:uiPriority w:val="34"/>
    <w:qFormat/>
    <w:rsid w:val="005B49F6"/>
    <w:pPr>
      <w:spacing w:after="0" w:line="240" w:lineRule="auto"/>
      <w:ind w:left="708"/>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5B49F6"/>
    <w:rPr>
      <w:rFonts w:ascii="Times New Roman" w:eastAsia="Times New Roman" w:hAnsi="Times New Roman" w:cs="Times New Roman"/>
      <w:sz w:val="28"/>
      <w:szCs w:val="28"/>
      <w:lang w:eastAsia="ru-RU"/>
    </w:rPr>
  </w:style>
  <w:style w:type="paragraph" w:customStyle="1" w:styleId="ConsPlusCell">
    <w:name w:val="ConsPlusCell"/>
    <w:uiPriority w:val="99"/>
    <w:rsid w:val="005B49F6"/>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5B49F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a">
    <w:name w:val="Нижний колонтитул Знак"/>
    <w:basedOn w:val="a0"/>
    <w:link w:val="af9"/>
    <w:rsid w:val="005B49F6"/>
    <w:rPr>
      <w:rFonts w:ascii="Times New Roman" w:eastAsia="Times New Roman" w:hAnsi="Times New Roman" w:cs="Times New Roman"/>
      <w:sz w:val="24"/>
      <w:szCs w:val="24"/>
      <w:lang w:eastAsia="ru-RU"/>
    </w:rPr>
  </w:style>
  <w:style w:type="paragraph" w:styleId="afb">
    <w:name w:val="endnote text"/>
    <w:basedOn w:val="a"/>
    <w:link w:val="afc"/>
    <w:rsid w:val="005B49F6"/>
    <w:pPr>
      <w:spacing w:after="0" w:line="240" w:lineRule="auto"/>
    </w:pPr>
    <w:rPr>
      <w:rFonts w:ascii="Times New Roman" w:eastAsia="Times New Roman" w:hAnsi="Times New Roman" w:cs="Times New Roman"/>
      <w:sz w:val="20"/>
      <w:szCs w:val="20"/>
      <w:lang w:eastAsia="ru-RU"/>
    </w:rPr>
  </w:style>
  <w:style w:type="character" w:customStyle="1" w:styleId="afc">
    <w:name w:val="Текст концевой сноски Знак"/>
    <w:basedOn w:val="a0"/>
    <w:link w:val="afb"/>
    <w:rsid w:val="005B49F6"/>
    <w:rPr>
      <w:rFonts w:ascii="Times New Roman" w:eastAsia="Times New Roman" w:hAnsi="Times New Roman" w:cs="Times New Roman"/>
      <w:sz w:val="20"/>
      <w:szCs w:val="20"/>
      <w:lang w:eastAsia="ru-RU"/>
    </w:rPr>
  </w:style>
  <w:style w:type="character" w:styleId="afd">
    <w:name w:val="endnote reference"/>
    <w:rsid w:val="005B49F6"/>
    <w:rPr>
      <w:vertAlign w:val="superscript"/>
    </w:rPr>
  </w:style>
  <w:style w:type="paragraph" w:styleId="afe">
    <w:name w:val="No Spacing"/>
    <w:uiPriority w:val="1"/>
    <w:qFormat/>
    <w:rsid w:val="005B49F6"/>
    <w:pPr>
      <w:spacing w:after="0" w:line="240" w:lineRule="auto"/>
    </w:pPr>
    <w:rPr>
      <w:rFonts w:ascii="Calibri" w:eastAsia="Times New Roman" w:hAnsi="Calibri" w:cs="Times New Roman"/>
      <w:lang w:eastAsia="ru-RU"/>
    </w:rPr>
  </w:style>
  <w:style w:type="paragraph" w:customStyle="1" w:styleId="ConsPlusNonformat">
    <w:name w:val="ConsPlusNonformat"/>
    <w:rsid w:val="005B49F6"/>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Title">
    <w:name w:val="ConsPlusTitle"/>
    <w:uiPriority w:val="99"/>
    <w:rsid w:val="005B49F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Default">
    <w:name w:val="Default"/>
    <w:rsid w:val="005B49F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21">
    <w:name w:val="Нет списка2"/>
    <w:next w:val="a2"/>
    <w:uiPriority w:val="99"/>
    <w:semiHidden/>
    <w:rsid w:val="00A54E31"/>
  </w:style>
  <w:style w:type="paragraph" w:customStyle="1" w:styleId="aff">
    <w:name w:val="Знак Знак Знак Знак"/>
    <w:basedOn w:val="a"/>
    <w:rsid w:val="00A54E3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2">
    <w:name w:val="Абзац списка2"/>
    <w:basedOn w:val="a"/>
    <w:rsid w:val="00A54E31"/>
    <w:pPr>
      <w:spacing w:after="0" w:line="240" w:lineRule="auto"/>
      <w:ind w:left="720"/>
    </w:pPr>
    <w:rPr>
      <w:rFonts w:ascii="Times New Roman" w:eastAsia="Times New Roman" w:hAnsi="Times New Roman" w:cs="Times New Roman"/>
      <w:sz w:val="24"/>
      <w:szCs w:val="20"/>
      <w:lang w:eastAsia="ru-RU"/>
    </w:rPr>
  </w:style>
  <w:style w:type="paragraph" w:customStyle="1" w:styleId="Style29">
    <w:name w:val="Style29"/>
    <w:basedOn w:val="a"/>
    <w:rsid w:val="00A54E31"/>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A54E3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A54E31"/>
    <w:rPr>
      <w:rFonts w:ascii="Times New Roman" w:eastAsia="Times New Roman" w:hAnsi="Times New Roman" w:cs="Times New Roman"/>
      <w:sz w:val="16"/>
      <w:szCs w:val="16"/>
      <w:lang w:eastAsia="ru-RU"/>
    </w:rPr>
  </w:style>
  <w:style w:type="paragraph" w:customStyle="1" w:styleId="formattext">
    <w:name w:val="formattext"/>
    <w:basedOn w:val="a"/>
    <w:rsid w:val="00A54E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54E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rsid w:val="005B49F6"/>
  </w:style>
  <w:style w:type="paragraph" w:styleId="a3">
    <w:name w:val="footnote text"/>
    <w:basedOn w:val="a"/>
    <w:link w:val="a4"/>
    <w:uiPriority w:val="99"/>
    <w:semiHidden/>
    <w:rsid w:val="005B49F6"/>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5B49F6"/>
    <w:rPr>
      <w:rFonts w:ascii="Times New Roman" w:eastAsia="Times New Roman" w:hAnsi="Times New Roman" w:cs="Times New Roman"/>
      <w:sz w:val="20"/>
      <w:szCs w:val="20"/>
      <w:lang w:eastAsia="ru-RU"/>
    </w:rPr>
  </w:style>
  <w:style w:type="character" w:styleId="a5">
    <w:name w:val="footnote reference"/>
    <w:uiPriority w:val="99"/>
    <w:semiHidden/>
    <w:rsid w:val="005B49F6"/>
    <w:rPr>
      <w:vertAlign w:val="superscript"/>
    </w:rPr>
  </w:style>
  <w:style w:type="paragraph" w:styleId="a6">
    <w:name w:val="header"/>
    <w:basedOn w:val="a"/>
    <w:link w:val="a7"/>
    <w:uiPriority w:val="99"/>
    <w:rsid w:val="005B49F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7">
    <w:name w:val="Верхний колонтитул Знак"/>
    <w:basedOn w:val="a0"/>
    <w:link w:val="a6"/>
    <w:uiPriority w:val="99"/>
    <w:rsid w:val="005B49F6"/>
    <w:rPr>
      <w:rFonts w:ascii="Times New Roman" w:eastAsia="Times New Roman" w:hAnsi="Times New Roman" w:cs="Times New Roman"/>
      <w:sz w:val="24"/>
      <w:szCs w:val="24"/>
      <w:lang w:val="x-none" w:eastAsia="x-none"/>
    </w:rPr>
  </w:style>
  <w:style w:type="character" w:styleId="a8">
    <w:name w:val="page number"/>
    <w:basedOn w:val="a0"/>
    <w:uiPriority w:val="99"/>
    <w:rsid w:val="005B49F6"/>
  </w:style>
  <w:style w:type="character" w:styleId="a9">
    <w:name w:val="Hyperlink"/>
    <w:rsid w:val="005B49F6"/>
    <w:rPr>
      <w:color w:val="0000FF"/>
      <w:u w:val="single"/>
    </w:rPr>
  </w:style>
  <w:style w:type="paragraph" w:styleId="aa">
    <w:name w:val="Balloon Text"/>
    <w:basedOn w:val="a"/>
    <w:link w:val="ab"/>
    <w:uiPriority w:val="99"/>
    <w:semiHidden/>
    <w:rsid w:val="005B49F6"/>
    <w:pPr>
      <w:spacing w:after="0" w:line="240" w:lineRule="auto"/>
    </w:pPr>
    <w:rPr>
      <w:rFonts w:ascii="Tahoma" w:eastAsia="Times New Roman" w:hAnsi="Tahoma" w:cs="Times New Roman"/>
      <w:sz w:val="16"/>
      <w:szCs w:val="16"/>
      <w:lang w:val="x-none" w:eastAsia="x-none"/>
    </w:rPr>
  </w:style>
  <w:style w:type="character" w:customStyle="1" w:styleId="ab">
    <w:name w:val="Текст выноски Знак"/>
    <w:basedOn w:val="a0"/>
    <w:link w:val="aa"/>
    <w:uiPriority w:val="99"/>
    <w:semiHidden/>
    <w:rsid w:val="005B49F6"/>
    <w:rPr>
      <w:rFonts w:ascii="Tahoma" w:eastAsia="Times New Roman" w:hAnsi="Tahoma" w:cs="Times New Roman"/>
      <w:sz w:val="16"/>
      <w:szCs w:val="16"/>
      <w:lang w:val="x-none" w:eastAsia="x-none"/>
    </w:rPr>
  </w:style>
  <w:style w:type="paragraph" w:styleId="ac">
    <w:name w:val="Normal (Web)"/>
    <w:aliases w:val="_а_Е’__ (дќа) И’ц_1,_а_Е’__ (дќа) И’ц_ И’ц_,___С¬__ (_x_) ÷¬__1,___С¬__ (_x_) ÷¬__ ÷¬__"/>
    <w:basedOn w:val="a"/>
    <w:link w:val="ad"/>
    <w:uiPriority w:val="99"/>
    <w:unhideWhenUsed/>
    <w:rsid w:val="005B49F6"/>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d">
    <w:name w:val="Обычный (веб) Знак"/>
    <w:aliases w:val="_а_Е’__ (дќа) И’ц_1 Знак,_а_Е’__ (дќа) И’ц_ И’ц_ Знак,___С¬__ (_x_) ÷¬__1 Знак,___С¬__ (_x_) ÷¬__ ÷¬__ Знак"/>
    <w:link w:val="ac"/>
    <w:uiPriority w:val="99"/>
    <w:locked/>
    <w:rsid w:val="005B49F6"/>
    <w:rPr>
      <w:rFonts w:ascii="Times New Roman" w:eastAsia="Times New Roman" w:hAnsi="Times New Roman" w:cs="Times New Roman"/>
      <w:color w:val="000000"/>
      <w:sz w:val="24"/>
      <w:szCs w:val="24"/>
      <w:lang w:val="x-none" w:eastAsia="x-none"/>
    </w:rPr>
  </w:style>
  <w:style w:type="character" w:styleId="ae">
    <w:name w:val="annotation reference"/>
    <w:uiPriority w:val="99"/>
    <w:rsid w:val="005B49F6"/>
    <w:rPr>
      <w:sz w:val="18"/>
      <w:szCs w:val="18"/>
    </w:rPr>
  </w:style>
  <w:style w:type="paragraph" w:styleId="af">
    <w:name w:val="annotation text"/>
    <w:basedOn w:val="a"/>
    <w:link w:val="af0"/>
    <w:rsid w:val="005B49F6"/>
    <w:pPr>
      <w:spacing w:after="0" w:line="240" w:lineRule="auto"/>
    </w:pPr>
    <w:rPr>
      <w:rFonts w:ascii="Times New Roman" w:eastAsia="Times New Roman" w:hAnsi="Times New Roman" w:cs="Times New Roman"/>
      <w:sz w:val="24"/>
      <w:szCs w:val="24"/>
      <w:lang w:val="x-none" w:eastAsia="x-none"/>
    </w:rPr>
  </w:style>
  <w:style w:type="character" w:customStyle="1" w:styleId="af0">
    <w:name w:val="Текст примечания Знак"/>
    <w:basedOn w:val="a0"/>
    <w:link w:val="af"/>
    <w:rsid w:val="005B49F6"/>
    <w:rPr>
      <w:rFonts w:ascii="Times New Roman" w:eastAsia="Times New Roman" w:hAnsi="Times New Roman" w:cs="Times New Roman"/>
      <w:sz w:val="24"/>
      <w:szCs w:val="24"/>
      <w:lang w:val="x-none" w:eastAsia="x-none"/>
    </w:rPr>
  </w:style>
  <w:style w:type="paragraph" w:styleId="af1">
    <w:name w:val="annotation subject"/>
    <w:basedOn w:val="af"/>
    <w:next w:val="af"/>
    <w:link w:val="af2"/>
    <w:uiPriority w:val="99"/>
    <w:rsid w:val="005B49F6"/>
    <w:rPr>
      <w:b/>
      <w:bCs/>
    </w:rPr>
  </w:style>
  <w:style w:type="character" w:customStyle="1" w:styleId="af2">
    <w:name w:val="Тема примечания Знак"/>
    <w:basedOn w:val="af0"/>
    <w:link w:val="af1"/>
    <w:uiPriority w:val="99"/>
    <w:rsid w:val="005B49F6"/>
    <w:rPr>
      <w:rFonts w:ascii="Times New Roman" w:eastAsia="Times New Roman" w:hAnsi="Times New Roman" w:cs="Times New Roman"/>
      <w:b/>
      <w:bCs/>
      <w:sz w:val="24"/>
      <w:szCs w:val="24"/>
      <w:lang w:val="x-none" w:eastAsia="x-none"/>
    </w:rPr>
  </w:style>
  <w:style w:type="character" w:styleId="af3">
    <w:name w:val="FollowedHyperlink"/>
    <w:uiPriority w:val="99"/>
    <w:rsid w:val="005B49F6"/>
    <w:rPr>
      <w:color w:val="800080"/>
      <w:u w:val="single"/>
    </w:rPr>
  </w:style>
  <w:style w:type="paragraph" w:customStyle="1" w:styleId="af4">
    <w:name w:val="Знак Знак Знак Знак"/>
    <w:basedOn w:val="a"/>
    <w:rsid w:val="005B49F6"/>
    <w:pPr>
      <w:spacing w:before="100" w:beforeAutospacing="1" w:after="100" w:afterAutospacing="1" w:line="240" w:lineRule="auto"/>
    </w:pPr>
    <w:rPr>
      <w:rFonts w:ascii="Tahoma" w:eastAsia="Times New Roman" w:hAnsi="Tahoma" w:cs="Times New Roman"/>
      <w:sz w:val="20"/>
      <w:szCs w:val="20"/>
      <w:lang w:val="en-US"/>
    </w:rPr>
  </w:style>
  <w:style w:type="paragraph" w:styleId="af5">
    <w:name w:val="Body Text"/>
    <w:basedOn w:val="a"/>
    <w:link w:val="af6"/>
    <w:rsid w:val="005B49F6"/>
    <w:pPr>
      <w:spacing w:after="0" w:line="240" w:lineRule="auto"/>
      <w:jc w:val="both"/>
    </w:pPr>
    <w:rPr>
      <w:rFonts w:ascii="Times New Roman" w:eastAsia="Times New Roman" w:hAnsi="Times New Roman" w:cs="Times New Roman"/>
      <w:sz w:val="28"/>
      <w:szCs w:val="20"/>
      <w:lang w:val="x-none" w:eastAsia="x-none"/>
    </w:rPr>
  </w:style>
  <w:style w:type="character" w:customStyle="1" w:styleId="af6">
    <w:name w:val="Основной текст Знак"/>
    <w:basedOn w:val="a0"/>
    <w:link w:val="af5"/>
    <w:rsid w:val="005B49F6"/>
    <w:rPr>
      <w:rFonts w:ascii="Times New Roman" w:eastAsia="Times New Roman" w:hAnsi="Times New Roman" w:cs="Times New Roman"/>
      <w:sz w:val="28"/>
      <w:szCs w:val="20"/>
      <w:lang w:val="x-none" w:eastAsia="x-none"/>
    </w:rPr>
  </w:style>
  <w:style w:type="paragraph" w:customStyle="1" w:styleId="10">
    <w:name w:val="Абзац списка1"/>
    <w:basedOn w:val="a"/>
    <w:rsid w:val="005B49F6"/>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5B49F6"/>
    <w:rPr>
      <w:rFonts w:cs="Times New Roman"/>
      <w:b/>
      <w:bCs/>
      <w:sz w:val="24"/>
      <w:szCs w:val="24"/>
    </w:rPr>
  </w:style>
  <w:style w:type="paragraph" w:customStyle="1" w:styleId="af7">
    <w:name w:val="÷¬__ ÷¬__ ÷¬__ ÷¬__"/>
    <w:basedOn w:val="a"/>
    <w:rsid w:val="005B49F6"/>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5B49F6"/>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5B49F6"/>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49F6"/>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8">
    <w:name w:val="List Paragraph"/>
    <w:basedOn w:val="a"/>
    <w:uiPriority w:val="34"/>
    <w:qFormat/>
    <w:rsid w:val="005B49F6"/>
    <w:pPr>
      <w:spacing w:after="0" w:line="240" w:lineRule="auto"/>
      <w:ind w:left="708"/>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5B49F6"/>
    <w:rPr>
      <w:rFonts w:ascii="Times New Roman" w:eastAsia="Times New Roman" w:hAnsi="Times New Roman" w:cs="Times New Roman"/>
      <w:sz w:val="28"/>
      <w:szCs w:val="28"/>
      <w:lang w:eastAsia="ru-RU"/>
    </w:rPr>
  </w:style>
  <w:style w:type="paragraph" w:customStyle="1" w:styleId="ConsPlusCell">
    <w:name w:val="ConsPlusCell"/>
    <w:uiPriority w:val="99"/>
    <w:rsid w:val="005B49F6"/>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5B49F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a">
    <w:name w:val="Нижний колонтитул Знак"/>
    <w:basedOn w:val="a0"/>
    <w:link w:val="af9"/>
    <w:rsid w:val="005B49F6"/>
    <w:rPr>
      <w:rFonts w:ascii="Times New Roman" w:eastAsia="Times New Roman" w:hAnsi="Times New Roman" w:cs="Times New Roman"/>
      <w:sz w:val="24"/>
      <w:szCs w:val="24"/>
      <w:lang w:eastAsia="ru-RU"/>
    </w:rPr>
  </w:style>
  <w:style w:type="paragraph" w:styleId="afb">
    <w:name w:val="endnote text"/>
    <w:basedOn w:val="a"/>
    <w:link w:val="afc"/>
    <w:rsid w:val="005B49F6"/>
    <w:pPr>
      <w:spacing w:after="0" w:line="240" w:lineRule="auto"/>
    </w:pPr>
    <w:rPr>
      <w:rFonts w:ascii="Times New Roman" w:eastAsia="Times New Roman" w:hAnsi="Times New Roman" w:cs="Times New Roman"/>
      <w:sz w:val="20"/>
      <w:szCs w:val="20"/>
      <w:lang w:eastAsia="ru-RU"/>
    </w:rPr>
  </w:style>
  <w:style w:type="character" w:customStyle="1" w:styleId="afc">
    <w:name w:val="Текст концевой сноски Знак"/>
    <w:basedOn w:val="a0"/>
    <w:link w:val="afb"/>
    <w:rsid w:val="005B49F6"/>
    <w:rPr>
      <w:rFonts w:ascii="Times New Roman" w:eastAsia="Times New Roman" w:hAnsi="Times New Roman" w:cs="Times New Roman"/>
      <w:sz w:val="20"/>
      <w:szCs w:val="20"/>
      <w:lang w:eastAsia="ru-RU"/>
    </w:rPr>
  </w:style>
  <w:style w:type="character" w:styleId="afd">
    <w:name w:val="endnote reference"/>
    <w:rsid w:val="005B49F6"/>
    <w:rPr>
      <w:vertAlign w:val="superscript"/>
    </w:rPr>
  </w:style>
  <w:style w:type="paragraph" w:styleId="afe">
    <w:name w:val="No Spacing"/>
    <w:uiPriority w:val="1"/>
    <w:qFormat/>
    <w:rsid w:val="005B49F6"/>
    <w:pPr>
      <w:spacing w:after="0" w:line="240" w:lineRule="auto"/>
    </w:pPr>
    <w:rPr>
      <w:rFonts w:ascii="Calibri" w:eastAsia="Times New Roman" w:hAnsi="Calibri" w:cs="Times New Roman"/>
      <w:lang w:eastAsia="ru-RU"/>
    </w:rPr>
  </w:style>
  <w:style w:type="paragraph" w:customStyle="1" w:styleId="ConsPlusNonformat">
    <w:name w:val="ConsPlusNonformat"/>
    <w:rsid w:val="005B49F6"/>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Title">
    <w:name w:val="ConsPlusTitle"/>
    <w:uiPriority w:val="99"/>
    <w:rsid w:val="005B49F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Default">
    <w:name w:val="Default"/>
    <w:rsid w:val="005B49F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21">
    <w:name w:val="Нет списка2"/>
    <w:next w:val="a2"/>
    <w:uiPriority w:val="99"/>
    <w:semiHidden/>
    <w:rsid w:val="00A54E31"/>
  </w:style>
  <w:style w:type="paragraph" w:customStyle="1" w:styleId="aff">
    <w:name w:val="Знак Знак Знак Знак"/>
    <w:basedOn w:val="a"/>
    <w:rsid w:val="00A54E3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2">
    <w:name w:val="Абзац списка2"/>
    <w:basedOn w:val="a"/>
    <w:rsid w:val="00A54E31"/>
    <w:pPr>
      <w:spacing w:after="0" w:line="240" w:lineRule="auto"/>
      <w:ind w:left="720"/>
    </w:pPr>
    <w:rPr>
      <w:rFonts w:ascii="Times New Roman" w:eastAsia="Times New Roman" w:hAnsi="Times New Roman" w:cs="Times New Roman"/>
      <w:sz w:val="24"/>
      <w:szCs w:val="20"/>
      <w:lang w:eastAsia="ru-RU"/>
    </w:rPr>
  </w:style>
  <w:style w:type="paragraph" w:customStyle="1" w:styleId="Style29">
    <w:name w:val="Style29"/>
    <w:basedOn w:val="a"/>
    <w:rsid w:val="00A54E31"/>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A54E3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A54E31"/>
    <w:rPr>
      <w:rFonts w:ascii="Times New Roman" w:eastAsia="Times New Roman" w:hAnsi="Times New Roman" w:cs="Times New Roman"/>
      <w:sz w:val="16"/>
      <w:szCs w:val="16"/>
      <w:lang w:eastAsia="ru-RU"/>
    </w:rPr>
  </w:style>
  <w:style w:type="paragraph" w:customStyle="1" w:styleId="formattext">
    <w:name w:val="formattext"/>
    <w:basedOn w:val="a"/>
    <w:rsid w:val="00A54E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54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6C4725207312E21853572948D26A3F9950B63F03FCC6A2514575E3E87747440942333E352BD77956l0H" TargetMode="External"/><Relationship Id="rId13" Type="http://schemas.openxmlformats.org/officeDocument/2006/relationships/hyperlink" Target="http://sovet-davlekanovo.ru" TargetMode="External"/><Relationship Id="rId18" Type="http://schemas.openxmlformats.org/officeDocument/2006/relationships/hyperlink" Target="consultantplus://offline/ref=478B7ED82C389E6019B1ADF25DBBD6C2CF5EC43CDE68F9A73E48804B4C0DA729EB49C69F53272E84c1O6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9" Type="http://schemas.openxmlformats.org/officeDocument/2006/relationships/hyperlink" Target="http://www.pravo.gov.ru/" TargetMode="External"/><Relationship Id="rId3" Type="http://schemas.microsoft.com/office/2007/relationships/stylesWithEffects" Target="stylesWithEffect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hyperlink" Target="http://www.consultant.ru/document/cons_doc_LAW_175203/?frame=3"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vet-davlekanovo.ru" TargetMode="External"/><Relationship Id="rId17" Type="http://schemas.openxmlformats.org/officeDocument/2006/relationships/hyperlink" Target="consultantplus://offline/ref=478B7ED82C389E6019B1ADF25DBBD6C2CF5EC43CDE68F9A73E48804B4C0DA729EB49C69F53272E84c1OBH" TargetMode="External"/><Relationship Id="rId25" Type="http://schemas.openxmlformats.org/officeDocument/2006/relationships/hyperlink" Target="consultantplus://offline/ref=57EC4A0E559807BA03AC07E182649CCE6D90AD573E544E7FB29AADAA01183E8460B26B8F025B7499P3z7H" TargetMode="External"/><Relationship Id="rId33" Type="http://schemas.openxmlformats.org/officeDocument/2006/relationships/hyperlink" Target="http://www.consultant.ru/document/cons_doc_LAW_175203/?frame=3" TargetMode="External"/><Relationship Id="rId38" Type="http://schemas.openxmlformats.org/officeDocument/2006/relationships/hyperlink" Target="http://www.consultant.ru/document/cons_doc_LAW_170233/?dst=10" TargetMode="External"/><Relationship Id="rId2" Type="http://schemas.openxmlformats.org/officeDocument/2006/relationships/styles" Target="styles.xml"/><Relationship Id="rId16" Type="http://schemas.openxmlformats.org/officeDocument/2006/relationships/hyperlink" Target="consultantplus://offline/ref=478B7ED82C389E6019B1ADF25DBBD6C2CF5EC43CDE68F9A73E48804B4C0DA729EB49C69F53272E83c1ODH"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http://www.consultant.ru/document/cons_doc_LAW_175203/?frame=3"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mfcrb.ru"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2" Type="http://schemas.openxmlformats.org/officeDocument/2006/relationships/hyperlink" Target="http://www.consultant.ru/document/cons_doc_LAW_175203/?frame=3" TargetMode="External"/><Relationship Id="rId37" Type="http://schemas.openxmlformats.org/officeDocument/2006/relationships/hyperlink" Target="http://www.consultant.ru/document/cons_doc_LAW_170233/?dst=100239"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478B7ED82C389E6019B1ADF25DBBD6C2CF5EC43CDE68F9A73E48804B4C0DA729EB49C69F53272E82c1O7H"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8" Type="http://schemas.openxmlformats.org/officeDocument/2006/relationships/hyperlink" Target="http://www.consultant.ru/document/cons_doc_LAW_175203/?frame=3" TargetMode="External"/><Relationship Id="rId36" Type="http://schemas.openxmlformats.org/officeDocument/2006/relationships/hyperlink" Target="http://www.consultant.ru/document/cons_doc_LAW_175203/?frame=3" TargetMode="External"/><Relationship Id="rId10" Type="http://schemas.openxmlformats.org/officeDocument/2006/relationships/hyperlink" Target="http://sovet-davlekanovo.ru" TargetMode="External"/><Relationship Id="rId19" Type="http://schemas.openxmlformats.org/officeDocument/2006/relationships/hyperlink" Target="consultantplus://offline/ref=478B7ED82C389E6019B1ADF25DBBD6C2CF5EC43CDE68F9A73E48804B4C0DA729EB49C69F53272E85c1OBH" TargetMode="External"/><Relationship Id="rId31" Type="http://schemas.openxmlformats.org/officeDocument/2006/relationships/hyperlink" Target="http://www.consultant.ru/document/cons_doc_LAW_175203/?frame=3" TargetMode="External"/><Relationship Id="rId4" Type="http://schemas.openxmlformats.org/officeDocument/2006/relationships/settings" Target="settings.xml"/><Relationship Id="rId9" Type="http://schemas.openxmlformats.org/officeDocument/2006/relationships/hyperlink" Target="mailto:sergiopol_davl@ufamts.ru" TargetMode="External"/><Relationship Id="rId14" Type="http://schemas.openxmlformats.org/officeDocument/2006/relationships/hyperlink" Target="consultantplus://offline/ref=A65AC797F01313316C8B1678F6774DC83C9B3B5DAF966CC57EFF0D726C24j5E"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hyperlink" Target="http://sovet-davlekanovo.ru" TargetMode="External"/><Relationship Id="rId30" Type="http://schemas.openxmlformats.org/officeDocument/2006/relationships/hyperlink" Target="http://www.consultant.ru/document/cons_doc_LAW_175203/?frame=3" TargetMode="External"/><Relationship Id="rId35" Type="http://schemas.openxmlformats.org/officeDocument/2006/relationships/hyperlink" Target="http://www.consultant.ru/document/cons_doc_LAW_175203/?frame=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41</Pages>
  <Words>16008</Words>
  <Characters>91249</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6</cp:revision>
  <cp:lastPrinted>2017-11-14T10:47:00Z</cp:lastPrinted>
  <dcterms:created xsi:type="dcterms:W3CDTF">2017-10-27T06:13:00Z</dcterms:created>
  <dcterms:modified xsi:type="dcterms:W3CDTF">2017-11-14T10:49:00Z</dcterms:modified>
</cp:coreProperties>
</file>