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1530" w:rsidRDefault="00D357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 муниципального района Давлекановский район </w:t>
      </w:r>
    </w:p>
    <w:p w:rsidR="00641530" w:rsidRDefault="00D357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</w:t>
      </w:r>
    </w:p>
    <w:p w:rsidR="00641530" w:rsidRDefault="0064153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1530" w:rsidRDefault="00D357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</w:p>
    <w:p w:rsidR="00EF7F4F" w:rsidRDefault="00EF7F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04.10.2022 №5/31-52</w:t>
      </w:r>
    </w:p>
    <w:p w:rsidR="00641530" w:rsidRDefault="006415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1530" w:rsidRDefault="00D357B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Об утверждении Положения о порядке реализации муниципального имущества, закрепленного на праве оперативного управления  </w:t>
      </w:r>
    </w:p>
    <w:p w:rsidR="00641530" w:rsidRDefault="00D357B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за муниципальными учреждениями </w:t>
      </w:r>
      <w:proofErr w:type="gramStart"/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муниципального</w:t>
      </w:r>
      <w:proofErr w:type="gramEnd"/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района </w:t>
      </w: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br/>
        <w:t>Давлекановский район Республики Башкортостан</w:t>
      </w:r>
    </w:p>
    <w:p w:rsidR="00641530" w:rsidRDefault="0064153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1530" w:rsidRDefault="00D357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со статьей 298 Гражданского кодекса Российской Федерации, руководствуясь статьей 51 Федерального закона от 06.10.2003   № 131-ФЗ «Об общих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ринципах организации местного самоуправления                 в Российской Федерации», в целях повышения эффективности управления муниципальным имуществом муниципального района Давлекановский район Республики Башкортостан, закрепленным за учреждениями на пр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аве оперативного управления, Совет муниципального района Давлекановский район Республики Башкортостан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 ш и л:</w:t>
      </w:r>
    </w:p>
    <w:p w:rsidR="00641530" w:rsidRDefault="00D357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 Утвердить прилагаемое Положение о порядке реализации муниципального имущества, закрепленного на праве оперативного управления за муниципальн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ыми учреждениями муниципального района Давлекановский район Республики Башкортостан.</w:t>
      </w:r>
    </w:p>
    <w:p w:rsidR="00641530" w:rsidRDefault="00D357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Признать утратившим силу решение Совета муниципального района Давлекановский район Республики Башкортостан от 10.08.2009 №2/15-132 «Об утверждении Положения о порядке 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еализации, обмена основных фондов, закрепленных на праве оперативного управления                                 за муниципальными учреждениями, деятельность которых полностью или частично финансируется за счет средств бюджета муниципального района Давлека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новский район Республики Башкортостан».</w:t>
      </w:r>
    </w:p>
    <w:p w:rsidR="00641530" w:rsidRDefault="00D357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решения возложить                         на постоянную комиссию Совета по бюджету, налогам, экономическому развитию,</w:t>
      </w:r>
      <w:r>
        <w:rPr>
          <w:rFonts w:ascii="Times New Roman" w:hAnsi="Times New Roman" w:cs="Times New Roman"/>
          <w:sz w:val="28"/>
          <w:szCs w:val="28"/>
        </w:rPr>
        <w:t xml:space="preserve"> предпринимательству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вопросам собственности и инвестиционной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политике (председатель Тимченко Т.А.).</w:t>
      </w:r>
    </w:p>
    <w:p w:rsidR="00641530" w:rsidRDefault="00D357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Интернет.</w:t>
      </w:r>
    </w:p>
    <w:p w:rsidR="00641530" w:rsidRDefault="006415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1530" w:rsidRDefault="00641530" w:rsidP="00EF7F4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7F4F" w:rsidRDefault="00D357BA" w:rsidP="00EF7F4F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Председатель Совета </w:t>
      </w:r>
    </w:p>
    <w:p w:rsidR="00EF7F4F" w:rsidRDefault="00EF7F4F" w:rsidP="00EF7F4F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муниципального района </w:t>
      </w:r>
    </w:p>
    <w:p w:rsidR="00EF7F4F" w:rsidRDefault="00EF7F4F" w:rsidP="00EF7F4F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Давлекановский район</w:t>
      </w:r>
      <w:r w:rsidR="00D357B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D357B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                                                                      </w:t>
      </w:r>
    </w:p>
    <w:p w:rsidR="00641530" w:rsidRDefault="00D357BA" w:rsidP="00EF7F4F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Г.М. Якушин</w:t>
      </w:r>
    </w:p>
    <w:p w:rsidR="00641530" w:rsidRDefault="00641530" w:rsidP="00EF7F4F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641530" w:rsidRDefault="0064153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41530" w:rsidRDefault="0064153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41530" w:rsidRDefault="0064153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41530" w:rsidRDefault="0064153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41530" w:rsidRDefault="0064153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41530" w:rsidRDefault="0064153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f2"/>
        <w:tblW w:w="104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7"/>
        <w:gridCol w:w="3969"/>
      </w:tblGrid>
      <w:tr w:rsidR="00641530">
        <w:tc>
          <w:tcPr>
            <w:tcW w:w="6487" w:type="dxa"/>
          </w:tcPr>
          <w:p w:rsidR="00641530" w:rsidRDefault="006415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</w:tcPr>
          <w:p w:rsidR="00641530" w:rsidRDefault="00D357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1</w:t>
            </w:r>
          </w:p>
          <w:p w:rsidR="00641530" w:rsidRDefault="00D357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  решению Совета</w:t>
            </w:r>
          </w:p>
          <w:p w:rsidR="00641530" w:rsidRDefault="00D357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муниципального  района </w:t>
            </w:r>
          </w:p>
          <w:p w:rsidR="00641530" w:rsidRDefault="00D357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Давлекановский район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Республики Башкортостан  </w:t>
            </w:r>
          </w:p>
          <w:p w:rsidR="00641530" w:rsidRDefault="00D357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 </w:t>
            </w:r>
            <w:r w:rsidR="00EF7F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04.10.2022 г.№ 5/31-52</w:t>
            </w:r>
            <w:bookmarkStart w:id="0" w:name="_GoBack"/>
            <w:bookmarkEnd w:id="0"/>
          </w:p>
          <w:p w:rsidR="00641530" w:rsidRDefault="006415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41530" w:rsidRDefault="00D357BA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Положение о порядке </w:t>
      </w:r>
      <w:r>
        <w:rPr>
          <w:rFonts w:ascii="Times New Roman" w:hAnsi="Times New Roman" w:cs="Times New Roman"/>
          <w:bCs/>
          <w:sz w:val="24"/>
          <w:szCs w:val="24"/>
          <w:lang w:eastAsia="ru-RU"/>
        </w:rPr>
        <w:t>реализации муниципального имущества, закрепленного на праве оперативного управления за муниципальными учреждениями муниципального района Давлекановский район Республики Башкортостан</w:t>
      </w:r>
    </w:p>
    <w:p w:rsidR="00641530" w:rsidRDefault="00D357BA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bCs/>
          <w:sz w:val="24"/>
          <w:szCs w:val="24"/>
          <w:lang w:eastAsia="ru-RU"/>
        </w:rPr>
        <w:t>I. Общие положения</w:t>
      </w:r>
    </w:p>
    <w:p w:rsidR="00641530" w:rsidRDefault="00D357B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1.1. Настоящее Положение определяет порядок и </w:t>
      </w:r>
      <w:r>
        <w:rPr>
          <w:rFonts w:ascii="Times New Roman" w:hAnsi="Times New Roman" w:cs="Times New Roman"/>
          <w:sz w:val="24"/>
          <w:szCs w:val="24"/>
          <w:lang w:eastAsia="ru-RU"/>
        </w:rPr>
        <w:t>механизм распоряжения (отчуждения) муниципальным имуществом, закрепленным на праве оперативного управления за муниципальными учреждениями муниципального района Давлекановский район Республики Башкортостан.</w:t>
      </w:r>
    </w:p>
    <w:p w:rsidR="00641530" w:rsidRDefault="00D357B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ab/>
        <w:t>Настоящее Положение не распространяется на случаи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отчуждения движимого имущества, закрепленного на праве оперативного управления за автономными                             и бюджетными учреждениями, за исключением особо ценного движимого имущества указанных учреждений.</w:t>
      </w:r>
    </w:p>
    <w:p w:rsidR="00641530" w:rsidRDefault="00D357B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1.2. </w:t>
      </w: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распоряжением мун</w:t>
      </w:r>
      <w:r>
        <w:rPr>
          <w:rFonts w:ascii="Times New Roman" w:hAnsi="Times New Roman" w:cs="Times New Roman"/>
          <w:sz w:val="24"/>
          <w:szCs w:val="24"/>
          <w:lang w:eastAsia="ru-RU"/>
        </w:rPr>
        <w:t>иципальным имуществом, закрепленным                      на праве оперативного управления за учреждениями, возлагается на администрацию муниципального района Давлекановский район Республики Башкортостан.</w:t>
      </w:r>
    </w:p>
    <w:p w:rsidR="00641530" w:rsidRDefault="006415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41530" w:rsidRDefault="00D357BA">
      <w:pPr>
        <w:spacing w:after="0" w:line="240" w:lineRule="auto"/>
        <w:jc w:val="center"/>
        <w:outlineLvl w:val="2"/>
        <w:rPr>
          <w:rFonts w:ascii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sz w:val="24"/>
          <w:szCs w:val="24"/>
          <w:lang w:eastAsia="ru-RU"/>
        </w:rPr>
        <w:t>II. Порядок  реализации муниципального имущества, з</w:t>
      </w:r>
      <w:r>
        <w:rPr>
          <w:rFonts w:ascii="Times New Roman" w:hAnsi="Times New Roman" w:cs="Times New Roman"/>
          <w:bCs/>
          <w:sz w:val="24"/>
          <w:szCs w:val="24"/>
          <w:lang w:eastAsia="ru-RU"/>
        </w:rPr>
        <w:t>акрепленного на праве оперативного управления за муниципальными учреждениями</w:t>
      </w:r>
    </w:p>
    <w:p w:rsidR="00641530" w:rsidRDefault="00D357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sz w:val="24"/>
          <w:szCs w:val="24"/>
          <w:lang w:eastAsia="ru-RU"/>
        </w:rPr>
        <w:tab/>
        <w:t>2. Реализация муниципального имущества, закрепленного на праве оперативного управления за муниципальными учреждениями, производится муниципальными учреждениями только по разреше</w:t>
      </w:r>
      <w:r>
        <w:rPr>
          <w:rFonts w:ascii="Times New Roman" w:hAnsi="Times New Roman" w:cs="Times New Roman"/>
          <w:sz w:val="24"/>
          <w:szCs w:val="24"/>
          <w:lang w:eastAsia="ru-RU"/>
        </w:rPr>
        <w:t>нию учредителя.</w:t>
      </w:r>
    </w:p>
    <w:p w:rsidR="00641530" w:rsidRDefault="00D357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ab/>
        <w:t>2.1. На реализацию направляется имущество (далее - имущество):</w:t>
      </w:r>
    </w:p>
    <w:p w:rsidR="00641530" w:rsidRDefault="00D357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морально </w:t>
      </w: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>устаревшее</w:t>
      </w:r>
      <w:proofErr w:type="gram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; </w:t>
      </w:r>
    </w:p>
    <w:p w:rsidR="00641530" w:rsidRDefault="00D357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>снятое</w:t>
      </w:r>
      <w:proofErr w:type="gram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с эксплуатации; </w:t>
      </w:r>
    </w:p>
    <w:p w:rsidR="00641530" w:rsidRDefault="00D357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>негодное</w:t>
      </w:r>
      <w:proofErr w:type="gram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к использованию по прямому назначению; </w:t>
      </w:r>
    </w:p>
    <w:p w:rsidR="00641530" w:rsidRDefault="00D357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>выработавшее</w:t>
      </w:r>
      <w:proofErr w:type="gram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установленные сроки службы (ресурс); </w:t>
      </w:r>
    </w:p>
    <w:p w:rsidR="00641530" w:rsidRDefault="00D357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излишнее, не нашедш</w:t>
      </w:r>
      <w:r>
        <w:rPr>
          <w:rFonts w:ascii="Times New Roman" w:hAnsi="Times New Roman" w:cs="Times New Roman"/>
          <w:sz w:val="24"/>
          <w:szCs w:val="24"/>
          <w:lang w:eastAsia="ru-RU"/>
        </w:rPr>
        <w:t>ее применение;</w:t>
      </w:r>
    </w:p>
    <w:p w:rsidR="00641530" w:rsidRDefault="00D357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>пришедшее</w:t>
      </w:r>
      <w:proofErr w:type="gram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в негодность.</w:t>
      </w:r>
    </w:p>
    <w:p w:rsidR="00641530" w:rsidRDefault="00D357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ab/>
        <w:t>2.2. Для согласования сделки по реализации имущества учреждения представляют в администрацию муниципального района Давлекановский район Республики Башкортостан следующие документы:</w:t>
      </w:r>
    </w:p>
    <w:p w:rsidR="00641530" w:rsidRDefault="00D357B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а) письмо руководителя учреждения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с предложением о реализации имущества                     с указанием характеристик, позволяющих его идентифицировать, причин реализации;</w:t>
      </w:r>
    </w:p>
    <w:p w:rsidR="00641530" w:rsidRDefault="00D357B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б) заверенные в установленном порядке копии документов, подтверждающих полномочия руководителя учреждения (приказ о н</w:t>
      </w:r>
      <w:r>
        <w:rPr>
          <w:rFonts w:ascii="Times New Roman" w:hAnsi="Times New Roman" w:cs="Times New Roman"/>
          <w:sz w:val="24"/>
          <w:szCs w:val="24"/>
          <w:lang w:eastAsia="ru-RU"/>
        </w:rPr>
        <w:t>азначении, копия трудового договора) или лица, действующего от его имени;</w:t>
      </w:r>
    </w:p>
    <w:p w:rsidR="00641530" w:rsidRDefault="00D357B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в) согласие органа ведомственного подчинения, осуществляющего координацию              и регулирование в соответствующей отрасли (сфере управления) (при наличии),                   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на реализацию имущества;</w:t>
      </w:r>
    </w:p>
    <w:p w:rsidR="00641530" w:rsidRDefault="00D357B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г) заверенный в установленном порядке перечень особо ценного движимого имущества (для автономных и бюджетных учреждений);</w:t>
      </w:r>
    </w:p>
    <w:p w:rsidR="00641530" w:rsidRDefault="00D357B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д) заверенная руководителем учреждения копия рекомендаций Наблюдательного совета учреждения по вопросу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совершения сделок по реализации имущества (при </w:t>
      </w:r>
      <w:r>
        <w:rPr>
          <w:rFonts w:ascii="Times New Roman" w:hAnsi="Times New Roman" w:cs="Times New Roman"/>
          <w:sz w:val="24"/>
          <w:szCs w:val="24"/>
          <w:lang w:eastAsia="ru-RU"/>
        </w:rPr>
        <w:lastRenderedPageBreak/>
        <w:t>согласовании сделок автономного учреждения в отношении особо ценного движимого имущества и недвижимого имущества);</w:t>
      </w:r>
    </w:p>
    <w:p w:rsidR="00641530" w:rsidRDefault="00D357B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е) справка о балансовой и остаточной стоимости имущества, в отношении которого предполагается </w:t>
      </w:r>
      <w:r>
        <w:rPr>
          <w:rFonts w:ascii="Times New Roman" w:hAnsi="Times New Roman" w:cs="Times New Roman"/>
          <w:sz w:val="24"/>
          <w:szCs w:val="24"/>
          <w:lang w:eastAsia="ru-RU"/>
        </w:rPr>
        <w:t>совершить сделку, подписанная руководителем и главным бухгалтером учреждения;</w:t>
      </w:r>
    </w:p>
    <w:p w:rsidR="00641530" w:rsidRDefault="00D357B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ж) справка о наличии (отсутствии) обременений имущества, в отношении которого предполагается совершить сделку, подписанная руководителем учреждения,                             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с приложением копий соответствующих документов;</w:t>
      </w:r>
    </w:p>
    <w:p w:rsidR="00641530" w:rsidRDefault="00D357B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>з) отчет об оценке рыночной стоимости имущества, с которым предполагается совершить сделку, выполненный независимым оценщиком в соответствии с требованиями законодательства об оценочной деятельности,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федеральных стандартов оценки                             и составленный не ранее чем за не ранее чем за три месяца до его представления,                          и экспертное заключение саморегулируемой организации (за исключением случаев, когда рыночная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стоимость имущества, в отношении которого предполагается совершить сделку, не</w:t>
      </w:r>
      <w:proofErr w:type="gram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превышает пятисот тысяч рублей, </w:t>
      </w: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>и</w:t>
      </w:r>
      <w:proofErr w:type="gram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когда предполагается совершить сделку                             в отношении продукции, являющейся результатом производственно-хозяйственной д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еятельности учреждения), содержащее вывод о соответствии отчета об оценке рыночной стоимости имущества требованиям законодательства Российской Федерации                              об оценочной деятельности (в том числе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требованиям </w:t>
      </w:r>
      <w:hyperlink r:id="rId8" w:history="1">
        <w:r>
          <w:rPr>
            <w:rStyle w:val="a4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eastAsia="ru-RU"/>
          </w:rPr>
          <w:t>Федерального закона от 29.07.1998  №135-ФЗ «Об оценочной деятельности в Российской Федерации»</w:t>
        </w:r>
      </w:hyperlink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, федеральных стандартов оценки и других актов уполномоченного федерального органа, осуществляющего функции по нормативно-правовом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у регулированию оценочной деятельности), стандартов и правил оценочной деятельности, и вывод о подтверждении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стоимости объекта оценки, определенной оценщиком в отчете об оценке рыночной стоимости имущества;</w:t>
      </w:r>
    </w:p>
    <w:p w:rsidR="00641530" w:rsidRDefault="00D357B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и) сведения о реквизитах счета учреждения для перечисления покупателем денежных средств по оплате стоимостей имущества и услуг независимого оценщика                    по рыночной оценке; </w:t>
      </w:r>
    </w:p>
    <w:p w:rsidR="00641530" w:rsidRDefault="00D357B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к) заверенная руководителем учреждения копия устава муниципального </w:t>
      </w:r>
      <w:r>
        <w:rPr>
          <w:rFonts w:ascii="Times New Roman" w:hAnsi="Times New Roman" w:cs="Times New Roman"/>
          <w:sz w:val="24"/>
          <w:szCs w:val="24"/>
          <w:lang w:eastAsia="ru-RU"/>
        </w:rPr>
        <w:t>учреждения.</w:t>
      </w:r>
    </w:p>
    <w:p w:rsidR="00641530" w:rsidRDefault="00D357B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2.3. Для согласования сделки по реализации недвижимого имущества учреждения также представляют в администрацию муниципального района Давлекановский район Республики Башкортостан следующие документы:</w:t>
      </w:r>
    </w:p>
    <w:p w:rsidR="00641530" w:rsidRDefault="00D357B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а) информация о прогнозе влияния результатов </w:t>
      </w:r>
      <w:r>
        <w:rPr>
          <w:rFonts w:ascii="Times New Roman" w:hAnsi="Times New Roman" w:cs="Times New Roman"/>
          <w:sz w:val="24"/>
          <w:szCs w:val="24"/>
          <w:lang w:eastAsia="ru-RU"/>
        </w:rPr>
        <w:t>сделки на повышение эффективности деятельности учреждения, в том числе в разрезе финансовых показателей;</w:t>
      </w:r>
      <w:r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           б) балансовый отчет на последнюю отчетную дату с отметкой налоговых органов;</w:t>
      </w:r>
    </w:p>
    <w:p w:rsidR="00641530" w:rsidRDefault="00D357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в) справка налоговых органов о задолженности перед б</w:t>
      </w:r>
      <w:r>
        <w:rPr>
          <w:rFonts w:ascii="Times New Roman" w:hAnsi="Times New Roman" w:cs="Times New Roman"/>
          <w:sz w:val="24"/>
          <w:szCs w:val="24"/>
          <w:lang w:eastAsia="ru-RU"/>
        </w:rPr>
        <w:t>юджетом и внебюджетными фондами;</w:t>
      </w:r>
    </w:p>
    <w:p w:rsidR="00641530" w:rsidRDefault="00D357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г) заверенные в установленном порядке копии документов технического учета (технического паспорта, поэтажного плана и экспликации);</w:t>
      </w:r>
    </w:p>
    <w:p w:rsidR="00641530" w:rsidRDefault="00D357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д) справка о принадлежности недвижимого имущества к памятникам истории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и архитектуры;</w:t>
      </w:r>
    </w:p>
    <w:p w:rsidR="00641530" w:rsidRDefault="00D357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е) заверенные руководителем учреждения копии правоустанавливающих документов, кадастрового паспорта на земельный участок, на котором расположен объект недвижимого имущества;</w:t>
      </w:r>
    </w:p>
    <w:p w:rsidR="00641530" w:rsidRDefault="00D357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ж) заверенную руководите</w:t>
      </w:r>
      <w:r>
        <w:rPr>
          <w:rFonts w:ascii="Times New Roman" w:hAnsi="Times New Roman" w:cs="Times New Roman"/>
          <w:sz w:val="24"/>
          <w:szCs w:val="24"/>
          <w:lang w:eastAsia="ru-RU"/>
        </w:rPr>
        <w:t>лем учреждения копию свидетельства о государственной регистрации права оперативного управления;</w:t>
      </w:r>
    </w:p>
    <w:p w:rsidR="00641530" w:rsidRDefault="00D357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з) справка о наличии (отсутствии) арендаторов недвижимого имущества, подписанная руководителем учреждения, с приложением заверенной копии договора аре</w:t>
      </w:r>
      <w:r>
        <w:rPr>
          <w:rFonts w:ascii="Times New Roman" w:hAnsi="Times New Roman" w:cs="Times New Roman"/>
          <w:sz w:val="24"/>
          <w:szCs w:val="24"/>
          <w:lang w:eastAsia="ru-RU"/>
        </w:rPr>
        <w:t>нды (при наличии) и информации о наличии (отсутствии) задолженности по арендной плате и пеням.</w:t>
      </w:r>
    </w:p>
    <w:p w:rsidR="00641530" w:rsidRDefault="00D357B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sz w:val="24"/>
          <w:szCs w:val="24"/>
          <w:lang w:eastAsia="ru-RU"/>
        </w:rPr>
        <w:t>Основаниями для отказа в согласовании сделки являются:</w:t>
      </w:r>
    </w:p>
    <w:p w:rsidR="00641530" w:rsidRDefault="00D357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а) непредставление учреждением документов, указанных в пунктах 2.2, 2.3 настоящего Приказа;</w:t>
      </w:r>
    </w:p>
    <w:p w:rsidR="00641530" w:rsidRDefault="00D357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          б) н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есоответствие отчета об оценке рыночной стоимости </w:t>
      </w: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>имущества</w:t>
      </w:r>
      <w:proofErr w:type="gram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установленным законодательством требованиям;</w:t>
      </w:r>
    </w:p>
    <w:p w:rsidR="00641530" w:rsidRDefault="00D357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в) принятие решения, предусматривающего иной порядок распоряжения таким имуществом.</w:t>
      </w:r>
    </w:p>
    <w:p w:rsidR="00641530" w:rsidRDefault="00D357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2.4. Администрация муниципального района Давлека</w:t>
      </w:r>
      <w:r>
        <w:rPr>
          <w:rFonts w:ascii="Times New Roman" w:hAnsi="Times New Roman" w:cs="Times New Roman"/>
          <w:sz w:val="24"/>
          <w:szCs w:val="24"/>
          <w:lang w:eastAsia="ru-RU"/>
        </w:rPr>
        <w:t>новский район Республики Башкортостан в течение месяца принимает решение о согласовании сделки по реализации имущества, закрепленного за учреждением, или о мотивированном отказе в этом.</w:t>
      </w:r>
    </w:p>
    <w:p w:rsidR="00641530" w:rsidRDefault="00D357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2.5. При реализации имущества учреждение заключает с покупате</w:t>
      </w:r>
      <w:r>
        <w:rPr>
          <w:rFonts w:ascii="Times New Roman" w:hAnsi="Times New Roman" w:cs="Times New Roman"/>
          <w:sz w:val="24"/>
          <w:szCs w:val="24"/>
          <w:lang w:eastAsia="ru-RU"/>
        </w:rPr>
        <w:t>лем договор купли-продажи по примерной форме согласно приложению к настоящему Положению.</w:t>
      </w:r>
    </w:p>
    <w:p w:rsidR="00641530" w:rsidRDefault="00D357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2.6. Средства, полученные от продажи муниципального имущества учреждений, после уплаты налогов, сборов и иных обязательных платежей в порядке, установленном з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аконодательством Российской Федерации, подлежат перечислению в бюджет муниципального района Давлекановский район Республики Башкортостан                                  (за исключением средств, полученных автономными или бюджетными учреждениями          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от реализации движимого имущества, закрепленного за ними на праве оперативного управления).</w:t>
      </w:r>
    </w:p>
    <w:p w:rsidR="00641530" w:rsidRDefault="00D357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2.7. Расходы учреждения по оплате услуг независимого оценщика по рыночной оценке реализуемого имущества возмещаются покупателем (за исключением сдел</w:t>
      </w:r>
      <w:r>
        <w:rPr>
          <w:rFonts w:ascii="Times New Roman" w:hAnsi="Times New Roman" w:cs="Times New Roman"/>
          <w:sz w:val="24"/>
          <w:szCs w:val="24"/>
          <w:lang w:eastAsia="ru-RU"/>
        </w:rPr>
        <w:t>ок автономных или бюджетных учреждений).</w:t>
      </w:r>
    </w:p>
    <w:p w:rsidR="00641530" w:rsidRDefault="00D357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2.8. Стоимость реализуемого имущества не должна быть ниже его рыночной стоимости, определенной в отчете независимого оценщика, прошедшем экспертизу                         на предмет соответствия </w:t>
      </w:r>
      <w:hyperlink r:id="rId9" w:history="1">
        <w:r>
          <w:rPr>
            <w:rFonts w:ascii="Times New Roman" w:hAnsi="Times New Roman" w:cs="Times New Roman"/>
            <w:sz w:val="24"/>
            <w:szCs w:val="24"/>
            <w:lang w:eastAsia="ru-RU"/>
          </w:rPr>
          <w:t>Федеральному закону от 29.07.1998 №135-ФЗ «Об оценочной деятельности в Российской Федерации»</w:t>
        </w:r>
      </w:hyperlink>
      <w:r>
        <w:rPr>
          <w:rFonts w:ascii="Times New Roman" w:hAnsi="Times New Roman" w:cs="Times New Roman"/>
          <w:sz w:val="24"/>
          <w:szCs w:val="24"/>
          <w:lang w:eastAsia="ru-RU"/>
        </w:rPr>
        <w:t xml:space="preserve"> и методологии оценки. </w:t>
      </w:r>
    </w:p>
    <w:p w:rsidR="00641530" w:rsidRDefault="00D357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2.9. Передача покупателю реализуемого имущества осуществляется балансодержателем после п</w:t>
      </w:r>
      <w:r>
        <w:rPr>
          <w:rFonts w:ascii="Times New Roman" w:hAnsi="Times New Roman" w:cs="Times New Roman"/>
          <w:sz w:val="24"/>
          <w:szCs w:val="24"/>
          <w:lang w:eastAsia="ru-RU"/>
        </w:rPr>
        <w:t>еречисления покупателем денежных средств по договору купли-продажи.</w:t>
      </w:r>
    </w:p>
    <w:p w:rsidR="00641530" w:rsidRDefault="00D357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2.10. Не позднее чем через десять дней после передачи имущества по акту приема-передачи учреждения представляют в администрацию муниципального района Давлекановский район Республики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Башкортостан заверенные руководителем учреждения копии следующих документов:</w:t>
      </w:r>
    </w:p>
    <w:p w:rsidR="00641530" w:rsidRDefault="00D357B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а) договора купли-продажи и акта приема-передачи;</w:t>
      </w:r>
    </w:p>
    <w:p w:rsidR="00641530" w:rsidRDefault="00D357B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б) платежного поручения, подтверждающего перечисление в бюджет муниципального района Давлекановский район Республики Башкортоста</w:t>
      </w:r>
      <w:r>
        <w:rPr>
          <w:rFonts w:ascii="Times New Roman" w:hAnsi="Times New Roman" w:cs="Times New Roman"/>
          <w:sz w:val="24"/>
          <w:szCs w:val="24"/>
          <w:lang w:eastAsia="ru-RU"/>
        </w:rPr>
        <w:t>н средств                            от реализации имущества.</w:t>
      </w:r>
    </w:p>
    <w:p w:rsidR="00641530" w:rsidRDefault="0064153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41530" w:rsidRDefault="00641530">
      <w:pPr>
        <w:spacing w:after="0" w:line="240" w:lineRule="auto"/>
        <w:ind w:left="439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41530" w:rsidRDefault="00641530">
      <w:pPr>
        <w:spacing w:after="0" w:line="240" w:lineRule="auto"/>
        <w:ind w:left="439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41530" w:rsidRDefault="00641530">
      <w:pPr>
        <w:spacing w:after="0" w:line="240" w:lineRule="auto"/>
        <w:ind w:left="439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41530" w:rsidRDefault="00641530">
      <w:pPr>
        <w:spacing w:after="0" w:line="240" w:lineRule="auto"/>
        <w:ind w:left="439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41530" w:rsidRDefault="00641530">
      <w:pPr>
        <w:spacing w:after="0" w:line="240" w:lineRule="auto"/>
        <w:ind w:left="439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41530" w:rsidRDefault="00641530">
      <w:pPr>
        <w:spacing w:after="0" w:line="240" w:lineRule="auto"/>
        <w:ind w:left="439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41530" w:rsidRDefault="00641530">
      <w:pPr>
        <w:spacing w:after="0" w:line="240" w:lineRule="auto"/>
        <w:ind w:left="439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41530" w:rsidRDefault="00641530">
      <w:pPr>
        <w:spacing w:after="0" w:line="240" w:lineRule="auto"/>
        <w:ind w:left="439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41530" w:rsidRDefault="00641530">
      <w:pPr>
        <w:spacing w:after="0" w:line="240" w:lineRule="auto"/>
        <w:ind w:left="439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41530" w:rsidRDefault="00641530">
      <w:pPr>
        <w:spacing w:after="0" w:line="240" w:lineRule="auto"/>
        <w:ind w:left="439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41530" w:rsidRDefault="00641530">
      <w:pPr>
        <w:spacing w:after="0" w:line="240" w:lineRule="auto"/>
        <w:ind w:left="439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41530" w:rsidRDefault="00641530">
      <w:pPr>
        <w:spacing w:after="0" w:line="240" w:lineRule="auto"/>
        <w:ind w:left="439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41530" w:rsidRDefault="00641530">
      <w:pPr>
        <w:spacing w:after="0" w:line="240" w:lineRule="auto"/>
        <w:ind w:left="439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41530" w:rsidRDefault="00641530">
      <w:pPr>
        <w:spacing w:after="0" w:line="240" w:lineRule="auto"/>
        <w:ind w:left="439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41530" w:rsidRDefault="00641530">
      <w:pPr>
        <w:spacing w:after="0" w:line="240" w:lineRule="auto"/>
        <w:ind w:left="439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41530" w:rsidRDefault="00641530">
      <w:pPr>
        <w:spacing w:after="0" w:line="240" w:lineRule="auto"/>
        <w:ind w:left="439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41530" w:rsidRDefault="00641530">
      <w:pPr>
        <w:spacing w:after="0" w:line="240" w:lineRule="auto"/>
        <w:ind w:left="439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41530" w:rsidRDefault="00641530">
      <w:pPr>
        <w:spacing w:after="0" w:line="240" w:lineRule="auto"/>
        <w:ind w:left="439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41530" w:rsidRDefault="00641530">
      <w:pPr>
        <w:spacing w:after="0" w:line="240" w:lineRule="auto"/>
        <w:ind w:left="439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41530" w:rsidRDefault="00641530">
      <w:pPr>
        <w:spacing w:after="0" w:line="240" w:lineRule="auto"/>
        <w:ind w:left="439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41530" w:rsidRDefault="00641530">
      <w:pPr>
        <w:spacing w:after="0" w:line="240" w:lineRule="auto"/>
        <w:ind w:left="439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41530" w:rsidRDefault="00641530">
      <w:pPr>
        <w:spacing w:after="0" w:line="240" w:lineRule="auto"/>
        <w:ind w:left="439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41530" w:rsidRDefault="00D357BA">
      <w:pPr>
        <w:spacing w:after="0" w:line="240" w:lineRule="auto"/>
        <w:ind w:left="5529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Приложение</w:t>
      </w:r>
      <w:r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к Положению о порядке </w:t>
      </w:r>
    </w:p>
    <w:p w:rsidR="00641530" w:rsidRDefault="00D357BA">
      <w:pPr>
        <w:spacing w:after="0" w:line="240" w:lineRule="auto"/>
        <w:ind w:left="5529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реализации муниципального имущества, закрепленного</w:t>
      </w:r>
      <w:r>
        <w:rPr>
          <w:rFonts w:ascii="Times New Roman" w:hAnsi="Times New Roman" w:cs="Times New Roman"/>
          <w:sz w:val="24"/>
          <w:szCs w:val="24"/>
          <w:lang w:eastAsia="ru-RU"/>
        </w:rPr>
        <w:br/>
        <w:t>на праве оперативного управления</w:t>
      </w:r>
      <w:r>
        <w:rPr>
          <w:rFonts w:ascii="Times New Roman" w:hAnsi="Times New Roman" w:cs="Times New Roman"/>
          <w:sz w:val="24"/>
          <w:szCs w:val="24"/>
          <w:lang w:eastAsia="ru-RU"/>
        </w:rPr>
        <w:br/>
        <w:t>за муниципальными  учреждениями</w:t>
      </w:r>
      <w:r>
        <w:rPr>
          <w:rFonts w:ascii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муниципального района Давлекановский район </w:t>
      </w:r>
      <w:r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Республики Башкортостан </w:t>
      </w:r>
    </w:p>
    <w:p w:rsidR="00641530" w:rsidRDefault="0064153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41530" w:rsidRDefault="00D357B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ДОГОВОР № __</w:t>
      </w:r>
    </w:p>
    <w:p w:rsidR="00641530" w:rsidRDefault="00D357B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купли-продажи муниципального имущества, закрепленного на праве оперативного управления за муниципальным учреждением муниципального района</w:t>
      </w:r>
    </w:p>
    <w:p w:rsidR="00641530" w:rsidRDefault="00D357B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Давлекановский район Республики Башкортостан</w:t>
      </w:r>
    </w:p>
    <w:p w:rsidR="00641530" w:rsidRDefault="00D357BA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г. Давлеканово                                                                                  "___" __________20__года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           </w:t>
      </w:r>
    </w:p>
    <w:p w:rsidR="00641530" w:rsidRDefault="00D357B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Муниципальное 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______________ учреждение ______________, именуемое в дальнейшем Продавец и Балансодержатель, в лице _________________________, </w:t>
      </w: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>действующего</w:t>
      </w:r>
      <w:proofErr w:type="gram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на основании _______________________________, и ____________________________, в лице _________________________, дей</w:t>
      </w:r>
      <w:r>
        <w:rPr>
          <w:rFonts w:ascii="Times New Roman" w:hAnsi="Times New Roman" w:cs="Times New Roman"/>
          <w:sz w:val="24"/>
          <w:szCs w:val="24"/>
          <w:lang w:eastAsia="ru-RU"/>
        </w:rPr>
        <w:t>ствующего на основании _______________________________ именуемый в дальнейшем Покупатель, вместе именуемые в дальнейшем Стороны, заключили настоящий Договор о нижеследующем:</w:t>
      </w:r>
      <w:r>
        <w:rPr>
          <w:rFonts w:ascii="Times New Roman" w:hAnsi="Times New Roman" w:cs="Times New Roman"/>
          <w:sz w:val="24"/>
          <w:szCs w:val="24"/>
          <w:lang w:eastAsia="ru-RU"/>
        </w:rPr>
        <w:br/>
      </w:r>
    </w:p>
    <w:p w:rsidR="00641530" w:rsidRDefault="00D357BA">
      <w:pPr>
        <w:spacing w:after="0" w:line="240" w:lineRule="auto"/>
        <w:jc w:val="center"/>
        <w:outlineLvl w:val="2"/>
        <w:rPr>
          <w:rFonts w:ascii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sz w:val="24"/>
          <w:szCs w:val="24"/>
          <w:lang w:eastAsia="ru-RU"/>
        </w:rPr>
        <w:t>1. Общие положения</w:t>
      </w:r>
    </w:p>
    <w:p w:rsidR="00641530" w:rsidRDefault="00D357B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            </w:t>
      </w: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Договор заключен по взаимному согласию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Сторон в соответствии с требованиями </w:t>
      </w:r>
      <w:hyperlink r:id="rId10" w:history="1">
        <w:r>
          <w:rPr>
            <w:rFonts w:ascii="Times New Roman" w:hAnsi="Times New Roman" w:cs="Times New Roman"/>
            <w:sz w:val="24"/>
            <w:szCs w:val="24"/>
            <w:lang w:eastAsia="ru-RU"/>
          </w:rPr>
          <w:t>Гражданского кодекса Российской Федерации</w:t>
        </w:r>
      </w:hyperlink>
      <w:r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hyperlink r:id="rId11" w:history="1">
        <w:r>
          <w:rPr>
            <w:rFonts w:ascii="Times New Roman" w:hAnsi="Times New Roman" w:cs="Times New Roman"/>
            <w:sz w:val="24"/>
            <w:szCs w:val="24"/>
            <w:lang w:eastAsia="ru-RU"/>
          </w:rPr>
          <w:t>Федерального закона от 03.11.2006 №174-ФЗ "Об автономных учреждениях"</w:t>
        </w:r>
      </w:hyperlink>
      <w:r>
        <w:rPr>
          <w:rFonts w:ascii="Times New Roman" w:hAnsi="Times New Roman" w:cs="Times New Roman"/>
          <w:sz w:val="24"/>
          <w:szCs w:val="24"/>
          <w:lang w:eastAsia="ru-RU"/>
        </w:rPr>
        <w:t>, Положения о порядке реализации муниципального имущества, закрепленного на праве оперативного управления за муниципальными  учреждениями муниципального района Давлекановский район Республики Башкортостан, утвержденного решением Совета муниципального райо</w:t>
      </w:r>
      <w:r>
        <w:rPr>
          <w:rFonts w:ascii="Times New Roman" w:hAnsi="Times New Roman" w:cs="Times New Roman"/>
          <w:sz w:val="24"/>
          <w:szCs w:val="24"/>
          <w:lang w:eastAsia="ru-RU"/>
        </w:rPr>
        <w:t>на Давлекановский район Республики Башкортостан от "____" _______ 20___ года № ____.</w:t>
      </w:r>
      <w:proofErr w:type="gramEnd"/>
    </w:p>
    <w:p w:rsidR="00641530" w:rsidRDefault="0064153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41530" w:rsidRDefault="00D357BA">
      <w:pPr>
        <w:spacing w:after="0" w:line="240" w:lineRule="auto"/>
        <w:jc w:val="center"/>
        <w:outlineLvl w:val="2"/>
        <w:rPr>
          <w:rFonts w:ascii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sz w:val="24"/>
          <w:szCs w:val="24"/>
          <w:lang w:eastAsia="ru-RU"/>
        </w:rPr>
        <w:t>2. Предмет Договора</w:t>
      </w:r>
    </w:p>
    <w:p w:rsidR="00641530" w:rsidRDefault="00D357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            2.1. Продавец и Балансодержатель обязуется передать, а Покупатель </w:t>
      </w: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>принять и оплатить</w:t>
      </w:r>
      <w:proofErr w:type="gram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по цене и на условиях настоящего Договора имущество </w:t>
      </w:r>
      <w:r>
        <w:rPr>
          <w:rFonts w:ascii="Times New Roman" w:hAnsi="Times New Roman" w:cs="Times New Roman"/>
          <w:sz w:val="24"/>
          <w:szCs w:val="24"/>
          <w:lang w:eastAsia="ru-RU"/>
        </w:rPr>
        <w:t>- _____________________, находящееся в муниципальной собственности муниципального района Давлекановский район Республики Башкортостан и закрепленное за Балансодержателем на праве оперативного управления (далее - Имущество).</w:t>
      </w:r>
    </w:p>
    <w:p w:rsidR="00641530" w:rsidRDefault="00D357B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2.2. Передаваемое Покупателю Иму</w:t>
      </w:r>
      <w:r>
        <w:rPr>
          <w:rFonts w:ascii="Times New Roman" w:hAnsi="Times New Roman" w:cs="Times New Roman"/>
          <w:sz w:val="24"/>
          <w:szCs w:val="24"/>
          <w:lang w:eastAsia="ru-RU"/>
        </w:rPr>
        <w:t>щество имеет следующие описание и характеристики: _______________________________________, что подтверждается _____________________________________________.</w:t>
      </w:r>
      <w:r>
        <w:rPr>
          <w:rFonts w:ascii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(наименование документа, кем </w:t>
      </w:r>
      <w:proofErr w:type="gramStart"/>
      <w:r>
        <w:rPr>
          <w:rFonts w:ascii="Times New Roman" w:hAnsi="Times New Roman" w:cs="Times New Roman"/>
          <w:sz w:val="20"/>
          <w:szCs w:val="20"/>
          <w:lang w:eastAsia="ru-RU"/>
        </w:rPr>
        <w:t>и</w:t>
      </w:r>
      <w:proofErr w:type="gramEnd"/>
      <w:r>
        <w:rPr>
          <w:rFonts w:ascii="Times New Roman" w:hAnsi="Times New Roman" w:cs="Times New Roman"/>
          <w:sz w:val="20"/>
          <w:szCs w:val="20"/>
          <w:lang w:eastAsia="ru-RU"/>
        </w:rPr>
        <w:t xml:space="preserve"> когда выдан)</w:t>
      </w:r>
    </w:p>
    <w:p w:rsidR="00641530" w:rsidRDefault="00D357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2.3. Продавец и Балансодержатель уведомляет П</w:t>
      </w:r>
      <w:r>
        <w:rPr>
          <w:rFonts w:ascii="Times New Roman" w:hAnsi="Times New Roman" w:cs="Times New Roman"/>
          <w:sz w:val="24"/>
          <w:szCs w:val="24"/>
          <w:lang w:eastAsia="ru-RU"/>
        </w:rPr>
        <w:t>окупателя, что на момент продажи Имущество не состоит под арестом и не находится в залоге, иных имущественных прав и претензий третьих лиц на Имущество нет.</w:t>
      </w:r>
    </w:p>
    <w:p w:rsidR="00641530" w:rsidRDefault="006415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41530" w:rsidRDefault="00D357BA">
      <w:pPr>
        <w:spacing w:after="0" w:line="240" w:lineRule="auto"/>
        <w:jc w:val="center"/>
        <w:outlineLvl w:val="2"/>
        <w:rPr>
          <w:rFonts w:ascii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sz w:val="24"/>
          <w:szCs w:val="24"/>
          <w:lang w:eastAsia="ru-RU"/>
        </w:rPr>
        <w:t>3. Цена и порядок оплаты</w:t>
      </w:r>
    </w:p>
    <w:p w:rsidR="00641530" w:rsidRDefault="00D357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         3.1. Цена Имущества с учетом НДС по настоящему Договору составл</w:t>
      </w:r>
      <w:r>
        <w:rPr>
          <w:rFonts w:ascii="Times New Roman" w:hAnsi="Times New Roman" w:cs="Times New Roman"/>
          <w:sz w:val="24"/>
          <w:szCs w:val="24"/>
          <w:lang w:eastAsia="ru-RU"/>
        </w:rPr>
        <w:t>яет</w:t>
      </w: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__________ (__________________________________) </w:t>
      </w:r>
      <w:proofErr w:type="gramEnd"/>
      <w:r>
        <w:rPr>
          <w:rFonts w:ascii="Times New Roman" w:hAnsi="Times New Roman" w:cs="Times New Roman"/>
          <w:sz w:val="24"/>
          <w:szCs w:val="24"/>
          <w:lang w:eastAsia="ru-RU"/>
        </w:rPr>
        <w:t>руб.</w:t>
      </w:r>
      <w:r>
        <w:rPr>
          <w:rFonts w:ascii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         3.2. Стоимость услуг независимого оценщика по рыночной оценке Имущества составляет</w:t>
      </w: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_______ (_______________) </w:t>
      </w:r>
      <w:proofErr w:type="gramEnd"/>
      <w:r>
        <w:rPr>
          <w:rFonts w:ascii="Times New Roman" w:hAnsi="Times New Roman" w:cs="Times New Roman"/>
          <w:sz w:val="24"/>
          <w:szCs w:val="24"/>
          <w:lang w:eastAsia="ru-RU"/>
        </w:rPr>
        <w:t>руб. и оплачивается Покупателем сверх его продажной цены (при реализации имуществ</w:t>
      </w:r>
      <w:r>
        <w:rPr>
          <w:rFonts w:ascii="Times New Roman" w:hAnsi="Times New Roman" w:cs="Times New Roman"/>
          <w:sz w:val="24"/>
          <w:szCs w:val="24"/>
          <w:lang w:eastAsia="ru-RU"/>
        </w:rPr>
        <w:t>а казенных учреждений).</w:t>
      </w:r>
    </w:p>
    <w:p w:rsidR="00641530" w:rsidRDefault="00D357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3.3. Покупатель производит оплату стоимостей Имущества и услуг независимого оценщика по рыночной оценке путем перечисления денежных средств на счет Балансодержателя, указанный в разделе 8 настоящего Договора, в течение ____</w:t>
      </w:r>
      <w:r>
        <w:rPr>
          <w:rFonts w:ascii="Times New Roman" w:hAnsi="Times New Roman" w:cs="Times New Roman"/>
          <w:sz w:val="24"/>
          <w:szCs w:val="24"/>
          <w:lang w:eastAsia="ru-RU"/>
        </w:rPr>
        <w:t>_____ дней со дня заключения настоящего Договора.</w:t>
      </w:r>
    </w:p>
    <w:p w:rsidR="00641530" w:rsidRDefault="00D357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3.4. Оплата стоимости Имущества по настоящему Договору производится в рублях.</w:t>
      </w:r>
    </w:p>
    <w:p w:rsidR="00641530" w:rsidRDefault="00D357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3.5. Днем исполнения обязательств Покупателя по оплате стоимости Имущества и стоимости услуг независимого оценщи</w:t>
      </w:r>
      <w:r>
        <w:rPr>
          <w:rFonts w:ascii="Times New Roman" w:hAnsi="Times New Roman" w:cs="Times New Roman"/>
          <w:sz w:val="24"/>
          <w:szCs w:val="24"/>
          <w:lang w:eastAsia="ru-RU"/>
        </w:rPr>
        <w:t>ка по рыночной оценке считается день поступления денежных средств на счет Балансодержателя, указанный в пункте 3.3 настоящего Договора.</w:t>
      </w:r>
    </w:p>
    <w:p w:rsidR="00641530" w:rsidRDefault="006415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41530" w:rsidRDefault="00D357BA">
      <w:pPr>
        <w:spacing w:after="0" w:line="240" w:lineRule="auto"/>
        <w:jc w:val="center"/>
        <w:outlineLvl w:val="2"/>
        <w:rPr>
          <w:rFonts w:ascii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sz w:val="24"/>
          <w:szCs w:val="24"/>
          <w:lang w:eastAsia="ru-RU"/>
        </w:rPr>
        <w:t>4. Обязательства Сторон</w:t>
      </w:r>
    </w:p>
    <w:p w:rsidR="00641530" w:rsidRDefault="00D357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        4.1. Покупатель обязуется:</w:t>
      </w:r>
    </w:p>
    <w:p w:rsidR="00641530" w:rsidRDefault="00D357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4.1.1. </w:t>
      </w: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>Оплатить стоимость Имущества</w:t>
      </w:r>
      <w:proofErr w:type="gram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в порядке и в сроки, установленные разделом 3 настоящего Договора.</w:t>
      </w:r>
    </w:p>
    <w:p w:rsidR="00641530" w:rsidRDefault="00D357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4.1.2. </w:t>
      </w: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>Оплатить стоимость услуг</w:t>
      </w:r>
      <w:proofErr w:type="gram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по проведению независимой оценки рыночной стоимости имущества, в порядке и в сроки, установленные раздело</w:t>
      </w:r>
      <w:r>
        <w:rPr>
          <w:rFonts w:ascii="Times New Roman" w:hAnsi="Times New Roman" w:cs="Times New Roman"/>
          <w:sz w:val="24"/>
          <w:szCs w:val="24"/>
          <w:lang w:eastAsia="ru-RU"/>
        </w:rPr>
        <w:t>м 3 настоящего Договора (при реализации имущества казенных учреждений).</w:t>
      </w:r>
    </w:p>
    <w:p w:rsidR="00641530" w:rsidRDefault="00D357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4.1.3. Принять Имущество от Балансодержателя по акту приема-передачи, являющегося неотъемлемой частью данного договора, не позднее чем через десять дней с момента выполнения обязательств, указанных в подпункте 4.1.1 настоящего Договора.</w:t>
      </w:r>
    </w:p>
    <w:p w:rsidR="00641530" w:rsidRDefault="00D357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4.2. </w:t>
      </w:r>
      <w:r>
        <w:rPr>
          <w:rFonts w:ascii="Times New Roman" w:hAnsi="Times New Roman" w:cs="Times New Roman"/>
          <w:sz w:val="24"/>
          <w:szCs w:val="24"/>
          <w:lang w:eastAsia="ru-RU"/>
        </w:rPr>
        <w:t>Продавец и Балансодержатель обязуется передать Имущество Покупателю по акту приема-передачи не позднее чем через десять дней с момента выполнения Покупателем обязательств, указанных в подпункте 4.1.1 настоящего Договора, и имеющуюся техническую документаци</w:t>
      </w:r>
      <w:r>
        <w:rPr>
          <w:rFonts w:ascii="Times New Roman" w:hAnsi="Times New Roman" w:cs="Times New Roman"/>
          <w:sz w:val="24"/>
          <w:szCs w:val="24"/>
          <w:lang w:eastAsia="ru-RU"/>
        </w:rPr>
        <w:t>ю, относящуюся к Имуществу.</w:t>
      </w:r>
    </w:p>
    <w:p w:rsidR="00641530" w:rsidRDefault="006415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41530" w:rsidRDefault="00D357BA">
      <w:pPr>
        <w:spacing w:after="0" w:line="240" w:lineRule="auto"/>
        <w:jc w:val="center"/>
        <w:outlineLvl w:val="2"/>
        <w:rPr>
          <w:rFonts w:ascii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sz w:val="24"/>
          <w:szCs w:val="24"/>
          <w:lang w:eastAsia="ru-RU"/>
        </w:rPr>
        <w:t>5. Действие Договора</w:t>
      </w:r>
    </w:p>
    <w:p w:rsidR="00641530" w:rsidRDefault="00D357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          5.1. Настоящий Договор </w:t>
      </w: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>вступает в силу с момента его подписания Сторонами и действует</w:t>
      </w:r>
      <w:proofErr w:type="gram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до момента исполнения ими всех своих обязательств.</w:t>
      </w:r>
    </w:p>
    <w:p w:rsidR="00641530" w:rsidRDefault="00D357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5.2. Договор расторгается по соглашению Сторон ил</w:t>
      </w:r>
      <w:r>
        <w:rPr>
          <w:rFonts w:ascii="Times New Roman" w:hAnsi="Times New Roman" w:cs="Times New Roman"/>
          <w:sz w:val="24"/>
          <w:szCs w:val="24"/>
          <w:lang w:eastAsia="ru-RU"/>
        </w:rPr>
        <w:t>и в одностороннем порядке Продавцом.</w:t>
      </w:r>
    </w:p>
    <w:p w:rsidR="00641530" w:rsidRDefault="00D357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5.3. Договор расторгается в одностороннем порядке Продавцом в следующих случаях:</w:t>
      </w:r>
    </w:p>
    <w:p w:rsidR="00641530" w:rsidRDefault="00D357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5.3.1. Неисполнение Покупателем обязательств, предусмотренных подпунктами 4.1.1 или 4.1.2 настоящего Договора.</w:t>
      </w:r>
    </w:p>
    <w:p w:rsidR="00641530" w:rsidRDefault="00D357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</w:t>
      </w:r>
      <w:r>
        <w:rPr>
          <w:rFonts w:ascii="Times New Roman" w:hAnsi="Times New Roman" w:cs="Times New Roman"/>
          <w:sz w:val="24"/>
          <w:szCs w:val="24"/>
          <w:lang w:eastAsia="ru-RU"/>
        </w:rPr>
        <w:t>5.3.2. Возникновение иных оснований, предусмотренных действующим законодательством.</w:t>
      </w:r>
      <w:r>
        <w:rPr>
          <w:rFonts w:ascii="Times New Roman" w:hAnsi="Times New Roman" w:cs="Times New Roman"/>
          <w:sz w:val="24"/>
          <w:szCs w:val="24"/>
          <w:lang w:eastAsia="ru-RU"/>
        </w:rPr>
        <w:br/>
      </w:r>
    </w:p>
    <w:p w:rsidR="00641530" w:rsidRDefault="00D357BA">
      <w:pPr>
        <w:spacing w:after="0" w:line="240" w:lineRule="auto"/>
        <w:jc w:val="center"/>
        <w:outlineLvl w:val="2"/>
        <w:rPr>
          <w:rFonts w:ascii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sz w:val="24"/>
          <w:szCs w:val="24"/>
          <w:lang w:eastAsia="ru-RU"/>
        </w:rPr>
        <w:t>6. Ответственность Сторон</w:t>
      </w:r>
    </w:p>
    <w:p w:rsidR="00641530" w:rsidRDefault="00D357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         За невыполнение или ненадлежащее выполнение своих обязательств по настоящему Договору Стороны несут имущественную ответственность в соо</w:t>
      </w:r>
      <w:r>
        <w:rPr>
          <w:rFonts w:ascii="Times New Roman" w:hAnsi="Times New Roman" w:cs="Times New Roman"/>
          <w:sz w:val="24"/>
          <w:szCs w:val="24"/>
          <w:lang w:eastAsia="ru-RU"/>
        </w:rPr>
        <w:t>тветствии с законодательством Российской Федерации и настоящим Договором.</w:t>
      </w:r>
    </w:p>
    <w:p w:rsidR="00641530" w:rsidRDefault="00D357BA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bCs/>
          <w:sz w:val="24"/>
          <w:szCs w:val="24"/>
          <w:lang w:eastAsia="ru-RU"/>
        </w:rPr>
        <w:t>7. Заключительные положения</w:t>
      </w:r>
    </w:p>
    <w:p w:rsidR="00641530" w:rsidRDefault="00D357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          7.1. Сроки, указанные в настоящем Договоре, исчисляются периодом времени, указанным в днях. Течение срока начинается на следующий день после н</w:t>
      </w:r>
      <w:r>
        <w:rPr>
          <w:rFonts w:ascii="Times New Roman" w:hAnsi="Times New Roman" w:cs="Times New Roman"/>
          <w:sz w:val="24"/>
          <w:szCs w:val="24"/>
          <w:lang w:eastAsia="ru-RU"/>
        </w:rPr>
        <w:t>аступления события, которым определено его начало.</w:t>
      </w:r>
    </w:p>
    <w:p w:rsidR="00641530" w:rsidRDefault="00D357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7.2. Отношения Сторон, не урегулированные настоящим Договором, регулируются действующим законодательством Российской Федерации и Республики Башкортостан.</w:t>
      </w:r>
    </w:p>
    <w:p w:rsidR="00641530" w:rsidRDefault="00D357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          7.3. Споры, возникающие при исп</w:t>
      </w:r>
      <w:r>
        <w:rPr>
          <w:rFonts w:ascii="Times New Roman" w:hAnsi="Times New Roman" w:cs="Times New Roman"/>
          <w:sz w:val="24"/>
          <w:szCs w:val="24"/>
          <w:lang w:eastAsia="ru-RU"/>
        </w:rPr>
        <w:t>олнении Договора, разрешаются в порядке, установленном действующим законодательством.</w:t>
      </w:r>
    </w:p>
    <w:p w:rsidR="00641530" w:rsidRDefault="00D357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7.4. Настоящий Договор составлен в двух экземплярах, имеющих одинаковую юридическую силу: по одному для каждой из Сторон.</w:t>
      </w:r>
    </w:p>
    <w:p w:rsidR="00641530" w:rsidRDefault="006415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41530" w:rsidRDefault="00D357BA">
      <w:pPr>
        <w:spacing w:after="0" w:line="240" w:lineRule="auto"/>
        <w:jc w:val="center"/>
        <w:outlineLvl w:val="2"/>
        <w:rPr>
          <w:rFonts w:ascii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sz w:val="24"/>
          <w:szCs w:val="24"/>
          <w:lang w:eastAsia="ru-RU"/>
        </w:rPr>
        <w:t>8. Юридические адреса и реквизиты Сто</w:t>
      </w:r>
      <w:r>
        <w:rPr>
          <w:rFonts w:ascii="Times New Roman" w:hAnsi="Times New Roman" w:cs="Times New Roman"/>
          <w:bCs/>
          <w:sz w:val="24"/>
          <w:szCs w:val="24"/>
          <w:lang w:eastAsia="ru-RU"/>
        </w:rPr>
        <w:t>рон</w:t>
      </w:r>
    </w:p>
    <w:p w:rsidR="00641530" w:rsidRDefault="00D357BA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br/>
        <w:t>ПРОДАВЕЦ (БАЛАНСОДЕРЖАТЕЛЬ)                   ПОКУПАТЕЛЬ</w:t>
      </w:r>
    </w:p>
    <w:tbl>
      <w:tblPr>
        <w:tblW w:w="10173" w:type="dxa"/>
        <w:tblLook w:val="04A0" w:firstRow="1" w:lastRow="0" w:firstColumn="1" w:lastColumn="0" w:noHBand="0" w:noVBand="1"/>
      </w:tblPr>
      <w:tblGrid>
        <w:gridCol w:w="4428"/>
        <w:gridCol w:w="900"/>
        <w:gridCol w:w="4845"/>
      </w:tblGrid>
      <w:tr w:rsidR="00641530">
        <w:tc>
          <w:tcPr>
            <w:tcW w:w="4428" w:type="dxa"/>
            <w:shd w:val="clear" w:color="auto" w:fill="auto"/>
          </w:tcPr>
          <w:p w:rsidR="00641530" w:rsidRDefault="0064153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shd w:val="clear" w:color="auto" w:fill="auto"/>
          </w:tcPr>
          <w:p w:rsidR="00641530" w:rsidRDefault="0064153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45" w:type="dxa"/>
            <w:shd w:val="clear" w:color="auto" w:fill="auto"/>
          </w:tcPr>
          <w:p w:rsidR="00641530" w:rsidRDefault="0064153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641530" w:rsidRDefault="00D357BA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Подписи Сторон:</w:t>
      </w:r>
      <w:r>
        <w:rPr>
          <w:rFonts w:ascii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sz w:val="24"/>
          <w:szCs w:val="24"/>
          <w:lang w:eastAsia="ru-RU"/>
        </w:rPr>
        <w:br/>
        <w:t>ПРОДАВЕЦ (БАЛАНСОДЕРЖАТЕЛЬ)                     ПОКУПАТЕЛЬ</w:t>
      </w:r>
      <w:r>
        <w:rPr>
          <w:rFonts w:ascii="Times New Roman" w:hAnsi="Times New Roman" w:cs="Times New Roman"/>
          <w:sz w:val="24"/>
          <w:szCs w:val="24"/>
          <w:lang w:eastAsia="ru-RU"/>
        </w:rPr>
        <w:br/>
      </w:r>
    </w:p>
    <w:p w:rsidR="00641530" w:rsidRDefault="00D357BA">
      <w:pPr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_________/ _________________/                           _________/ _____________/</w:t>
      </w:r>
      <w:r>
        <w:rPr>
          <w:rFonts w:ascii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          (подпись)                                                                                (подпись)</w:t>
      </w:r>
    </w:p>
    <w:p w:rsidR="00641530" w:rsidRDefault="00D357BA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 xml:space="preserve">МП                                                                                               </w:t>
      </w:r>
      <w:proofErr w:type="spellStart"/>
      <w:proofErr w:type="gramStart"/>
      <w:r>
        <w:rPr>
          <w:rFonts w:ascii="Times New Roman" w:hAnsi="Times New Roman" w:cs="Times New Roman"/>
          <w:sz w:val="20"/>
          <w:szCs w:val="20"/>
          <w:lang w:eastAsia="ru-RU"/>
        </w:rPr>
        <w:t>МП</w:t>
      </w:r>
      <w:proofErr w:type="spellEnd"/>
      <w:proofErr w:type="gramEnd"/>
    </w:p>
    <w:p w:rsidR="00641530" w:rsidRDefault="0064153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41530" w:rsidRDefault="0064153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41530" w:rsidRDefault="0064153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41530" w:rsidRDefault="0064153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41530" w:rsidRDefault="0064153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41530" w:rsidRDefault="0064153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41530" w:rsidRDefault="0064153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41530" w:rsidRDefault="0064153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41530" w:rsidRDefault="0064153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41530" w:rsidRDefault="0064153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41530" w:rsidRDefault="0064153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41530" w:rsidRDefault="0064153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41530" w:rsidRDefault="0064153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41530" w:rsidRDefault="00D357BA">
      <w:pP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  <w:lang w:eastAsia="ru-RU"/>
        </w:rPr>
        <w:br w:type="page"/>
      </w:r>
    </w:p>
    <w:p w:rsidR="00641530" w:rsidRDefault="00D357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  <w:lang w:eastAsia="ru-RU"/>
        </w:rPr>
        <w:lastRenderedPageBreak/>
        <w:t>АКТ</w:t>
      </w:r>
    </w:p>
    <w:p w:rsidR="00641530" w:rsidRDefault="00D357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ПРИЕМА-ПЕРЕДАЧИ</w:t>
      </w:r>
    </w:p>
    <w:p w:rsidR="00641530" w:rsidRDefault="00D357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договору купли-продажи муниципального имущества, закрепленного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праве оперативного управления за муниципальным учреждением муниципального района Давлекановский район Республики Башкортостан</w:t>
      </w:r>
    </w:p>
    <w:p w:rsidR="00641530" w:rsidRDefault="006415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1530" w:rsidRDefault="00D357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Давлеканово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«___» __________ 20__ года  </w:t>
      </w:r>
    </w:p>
    <w:p w:rsidR="00641530" w:rsidRDefault="006415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41530" w:rsidRDefault="00D357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основании договора купли-продажи №___ от «____» _____ 20__ года,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муниципальное учреждение ____________________________________, </w:t>
      </w:r>
      <w:r>
        <w:rPr>
          <w:rFonts w:ascii="Times New Roman" w:hAnsi="Times New Roman" w:cs="Times New Roman"/>
          <w:sz w:val="24"/>
          <w:szCs w:val="24"/>
          <w:lang w:eastAsia="ru-RU"/>
        </w:rPr>
        <w:t>именуемое в дальнейшем Продавец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лице _____________ ________________________________________, действующего на основании __________________________________, передает, а ______________ _________________________________, </w:t>
      </w:r>
      <w:r>
        <w:rPr>
          <w:rFonts w:ascii="Times New Roman" w:hAnsi="Times New Roman" w:cs="Times New Roman"/>
          <w:sz w:val="24"/>
          <w:szCs w:val="24"/>
          <w:lang w:eastAsia="ru-RU"/>
        </w:rPr>
        <w:t>именуемое в дальнейшем Покупатель в лице ___________________________</w:t>
      </w:r>
      <w:r>
        <w:rPr>
          <w:rFonts w:ascii="Times New Roman" w:hAnsi="Times New Roman" w:cs="Times New Roman"/>
          <w:sz w:val="24"/>
          <w:szCs w:val="24"/>
          <w:lang w:eastAsia="ru-RU"/>
        </w:rPr>
        <w:t>____, действующего на основании 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 xml:space="preserve">принимает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муниципальное имущество (далее Имущество)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_____________________________________, имеющее следующие характеристики:  ________________________________________, по цене 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__________________________________________.</w:t>
      </w:r>
      <w:proofErr w:type="gramEnd"/>
    </w:p>
    <w:p w:rsidR="00641530" w:rsidRDefault="00D357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Одновременно с Имуществом Продавец передал Покупателю следующие документы: ____________________________________________.</w:t>
      </w:r>
    </w:p>
    <w:p w:rsidR="00641530" w:rsidRDefault="00D357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обязательства, предусмотренные Договором выполнены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Стороны не имеют друг к другу прете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нзий по выполнению ими обязательств, предусмотренных Договором.</w:t>
      </w:r>
    </w:p>
    <w:p w:rsidR="00641530" w:rsidRDefault="006415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1530" w:rsidRDefault="00D357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Подписи Сторон:</w:t>
      </w:r>
    </w:p>
    <w:p w:rsidR="00641530" w:rsidRDefault="00D357BA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br/>
        <w:t>ПРОДАВЕЦ (БАЛАНСОДЕРЖАТЕЛЬ)        ПОКУПАТЕЛЬ</w:t>
      </w:r>
      <w:r>
        <w:rPr>
          <w:rFonts w:ascii="Times New Roman" w:hAnsi="Times New Roman" w:cs="Times New Roman"/>
          <w:sz w:val="24"/>
          <w:szCs w:val="24"/>
          <w:lang w:eastAsia="ru-RU"/>
        </w:rPr>
        <w:br/>
      </w:r>
    </w:p>
    <w:p w:rsidR="00641530" w:rsidRDefault="00D357BA">
      <w:pPr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_________/ _________________/              _________/ _____________/</w:t>
      </w:r>
      <w:r>
        <w:rPr>
          <w:rFonts w:ascii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          (подпись)                                 </w:t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                                 (подпись)</w:t>
      </w:r>
    </w:p>
    <w:p w:rsidR="00641530" w:rsidRDefault="00D357BA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 xml:space="preserve">МП                                                                                 </w:t>
      </w:r>
      <w:proofErr w:type="spellStart"/>
      <w:proofErr w:type="gramStart"/>
      <w:r>
        <w:rPr>
          <w:rFonts w:ascii="Times New Roman" w:hAnsi="Times New Roman" w:cs="Times New Roman"/>
          <w:sz w:val="20"/>
          <w:szCs w:val="20"/>
          <w:lang w:eastAsia="ru-RU"/>
        </w:rPr>
        <w:t>МП</w:t>
      </w:r>
      <w:proofErr w:type="spellEnd"/>
      <w:proofErr w:type="gramEnd"/>
    </w:p>
    <w:p w:rsidR="00641530" w:rsidRDefault="00641530">
      <w:pPr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</w:p>
    <w:p w:rsidR="00641530" w:rsidRDefault="00641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1530" w:rsidRDefault="0064153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:rsidR="00641530" w:rsidRDefault="0064153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sectPr w:rsidR="00641530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57BA" w:rsidRDefault="00D357BA">
      <w:pPr>
        <w:spacing w:line="240" w:lineRule="auto"/>
      </w:pPr>
      <w:r>
        <w:separator/>
      </w:r>
    </w:p>
  </w:endnote>
  <w:endnote w:type="continuationSeparator" w:id="0">
    <w:p w:rsidR="00D357BA" w:rsidRDefault="00D357B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57BA" w:rsidRDefault="00D357BA">
      <w:pPr>
        <w:spacing w:after="0"/>
      </w:pPr>
      <w:r>
        <w:separator/>
      </w:r>
    </w:p>
  </w:footnote>
  <w:footnote w:type="continuationSeparator" w:id="0">
    <w:p w:rsidR="00D357BA" w:rsidRDefault="00D357B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E61C5"/>
    <w:rsid w:val="000A5898"/>
    <w:rsid w:val="000E61C5"/>
    <w:rsid w:val="00123BA3"/>
    <w:rsid w:val="00123D81"/>
    <w:rsid w:val="00135BBA"/>
    <w:rsid w:val="001468B9"/>
    <w:rsid w:val="00147E1E"/>
    <w:rsid w:val="001625D0"/>
    <w:rsid w:val="001C5C40"/>
    <w:rsid w:val="001E6390"/>
    <w:rsid w:val="001F62D7"/>
    <w:rsid w:val="00202883"/>
    <w:rsid w:val="002515BA"/>
    <w:rsid w:val="0026357F"/>
    <w:rsid w:val="002A453D"/>
    <w:rsid w:val="002C580D"/>
    <w:rsid w:val="002E65EF"/>
    <w:rsid w:val="003013E0"/>
    <w:rsid w:val="003238FE"/>
    <w:rsid w:val="003278E9"/>
    <w:rsid w:val="003469F7"/>
    <w:rsid w:val="00360EE7"/>
    <w:rsid w:val="00365013"/>
    <w:rsid w:val="00371F22"/>
    <w:rsid w:val="003A5A95"/>
    <w:rsid w:val="003C1682"/>
    <w:rsid w:val="003C7C1E"/>
    <w:rsid w:val="003F76DA"/>
    <w:rsid w:val="00411743"/>
    <w:rsid w:val="00441F30"/>
    <w:rsid w:val="004B499C"/>
    <w:rsid w:val="004D1761"/>
    <w:rsid w:val="00500DCA"/>
    <w:rsid w:val="0052167A"/>
    <w:rsid w:val="00535174"/>
    <w:rsid w:val="005451F5"/>
    <w:rsid w:val="0055253C"/>
    <w:rsid w:val="005819C9"/>
    <w:rsid w:val="0058400E"/>
    <w:rsid w:val="005869EE"/>
    <w:rsid w:val="00614229"/>
    <w:rsid w:val="00624896"/>
    <w:rsid w:val="006366F1"/>
    <w:rsid w:val="00641530"/>
    <w:rsid w:val="0069162A"/>
    <w:rsid w:val="006D4264"/>
    <w:rsid w:val="007272B2"/>
    <w:rsid w:val="00732B7A"/>
    <w:rsid w:val="007501F7"/>
    <w:rsid w:val="007E59EC"/>
    <w:rsid w:val="00851D61"/>
    <w:rsid w:val="008915AE"/>
    <w:rsid w:val="008E0B25"/>
    <w:rsid w:val="008F06E7"/>
    <w:rsid w:val="0094378F"/>
    <w:rsid w:val="0099023C"/>
    <w:rsid w:val="00997A96"/>
    <w:rsid w:val="009B7DC6"/>
    <w:rsid w:val="009E262C"/>
    <w:rsid w:val="009F7A47"/>
    <w:rsid w:val="00A156AB"/>
    <w:rsid w:val="00A535DB"/>
    <w:rsid w:val="00A70377"/>
    <w:rsid w:val="00AB6ECE"/>
    <w:rsid w:val="00AC0307"/>
    <w:rsid w:val="00AE074D"/>
    <w:rsid w:val="00B82E97"/>
    <w:rsid w:val="00BA35F4"/>
    <w:rsid w:val="00BD6738"/>
    <w:rsid w:val="00C54A1B"/>
    <w:rsid w:val="00C65EB6"/>
    <w:rsid w:val="00CC47A3"/>
    <w:rsid w:val="00CD3DCD"/>
    <w:rsid w:val="00D04793"/>
    <w:rsid w:val="00D357BA"/>
    <w:rsid w:val="00D35F26"/>
    <w:rsid w:val="00D55D9E"/>
    <w:rsid w:val="00D61DD0"/>
    <w:rsid w:val="00D64889"/>
    <w:rsid w:val="00DA1D7F"/>
    <w:rsid w:val="00DD08ED"/>
    <w:rsid w:val="00E537AA"/>
    <w:rsid w:val="00E66D23"/>
    <w:rsid w:val="00E67EB1"/>
    <w:rsid w:val="00EB6884"/>
    <w:rsid w:val="00ED1700"/>
    <w:rsid w:val="00ED6AFD"/>
    <w:rsid w:val="00EE4C19"/>
    <w:rsid w:val="00EF7F4F"/>
    <w:rsid w:val="00F21879"/>
    <w:rsid w:val="00F2604C"/>
    <w:rsid w:val="00FC570B"/>
    <w:rsid w:val="00FC5FCE"/>
    <w:rsid w:val="00FD3CE5"/>
    <w:rsid w:val="2BA90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 w:qFormat="1"/>
    <w:lsdException w:name="footer" w:semiHidden="0" w:uiPriority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/>
    <w:lsdException w:name="Body Text" w:semiHidden="0" w:uiPriority="0" w:unhideWhenUsed="0" w:qFormat="1"/>
    <w:lsdException w:name="Body Text Indent" w:semiHidden="0" w:uiPriority="0" w:unhideWhenUsed="0"/>
    <w:lsdException w:name="Subtitle" w:semiHidden="0" w:uiPriority="11" w:unhideWhenUsed="0" w:qFormat="1"/>
    <w:lsdException w:name="Body Text 2" w:semiHidden="0" w:uiPriority="0" w:unhideWhenUsed="0" w:qFormat="1"/>
    <w:lsdException w:name="Body Text 3" w:semiHidden="0" w:uiPriority="0" w:unhideWhenUsed="0" w:qFormat="1"/>
    <w:lsdException w:name="Body Text Indent 2" w:semiHidden="0" w:unhideWhenUsed="0"/>
    <w:lsdException w:name="Body Text Indent 3" w:semiHidden="0" w:uiPriority="0" w:unhideWhenUsed="0"/>
    <w:lsdException w:name="Hyperlink" w:semiHidden="0" w:unhideWhenUsed="0"/>
    <w:lsdException w:name="FollowedHyperlink" w:semiHidden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semiHidden="0" w:unhideWhenUsed="0" w:qFormat="1"/>
    <w:lsdException w:name="HTML Preformatted" w:semiHidden="0" w:unhideWhenUsed="0" w:qFormat="1"/>
    <w:lsdException w:name="Balloon Text" w:semiHidden="0" w:uiPriority="0" w:unhideWhenUsed="0" w:qFormat="1"/>
    <w:lsdException w:name="Table Grid" w:semiHidden="0" w:unhideWhenUsed="0" w:qFormat="1"/>
    <w:lsdException w:name="No Spacing" w:semiHidden="0" w:unhideWhenUsed="0" w:qFormat="1"/>
    <w:lsdException w:name="List Paragraph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uiPriority w:val="99"/>
    <w:qFormat/>
    <w:rPr>
      <w:rFonts w:cs="Times New Roman"/>
      <w:color w:val="800080"/>
      <w:u w:val="single"/>
    </w:rPr>
  </w:style>
  <w:style w:type="character" w:styleId="a4">
    <w:name w:val="Hyperlink"/>
    <w:uiPriority w:val="99"/>
    <w:rPr>
      <w:color w:val="0000FF"/>
      <w:u w:val="single"/>
    </w:rPr>
  </w:style>
  <w:style w:type="character" w:styleId="a5">
    <w:name w:val="page number"/>
    <w:qFormat/>
    <w:rPr>
      <w:rFonts w:cs="Times New Roman"/>
    </w:rPr>
  </w:style>
  <w:style w:type="character" w:styleId="a6">
    <w:name w:val="Strong"/>
    <w:qFormat/>
    <w:rPr>
      <w:rFonts w:ascii="Times New Roman" w:hAnsi="Times New Roman"/>
      <w:b/>
    </w:rPr>
  </w:style>
  <w:style w:type="paragraph" w:styleId="a7">
    <w:name w:val="Balloon Text"/>
    <w:basedOn w:val="a"/>
    <w:link w:val="a8"/>
    <w:qFormat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qFormat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header"/>
    <w:basedOn w:val="a"/>
    <w:link w:val="aa"/>
    <w:uiPriority w:val="99"/>
    <w:qFormat/>
    <w:pPr>
      <w:tabs>
        <w:tab w:val="center" w:pos="4677"/>
        <w:tab w:val="right" w:pos="9355"/>
      </w:tabs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ab">
    <w:name w:val="Body Text"/>
    <w:basedOn w:val="a"/>
    <w:link w:val="ac"/>
    <w:qFormat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 Indent"/>
    <w:basedOn w:val="a"/>
    <w:link w:val="ae"/>
    <w:pPr>
      <w:spacing w:after="120" w:line="240" w:lineRule="auto"/>
      <w:ind w:left="283"/>
    </w:pPr>
    <w:rPr>
      <w:sz w:val="24"/>
      <w:szCs w:val="24"/>
      <w:lang w:eastAsia="ru-RU"/>
    </w:rPr>
  </w:style>
  <w:style w:type="paragraph" w:styleId="af">
    <w:name w:val="footer"/>
    <w:basedOn w:val="a"/>
    <w:link w:val="af0"/>
    <w:qFormat/>
    <w:pPr>
      <w:tabs>
        <w:tab w:val="center" w:pos="4677"/>
        <w:tab w:val="right" w:pos="9355"/>
      </w:tabs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af1">
    <w:name w:val="Normal (Web)"/>
    <w:basedOn w:val="a"/>
    <w:uiPriority w:val="99"/>
    <w:qFormat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qFormat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Indent 2"/>
    <w:basedOn w:val="a"/>
    <w:link w:val="24"/>
    <w:uiPriority w:val="99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f2">
    <w:name w:val="Table Grid"/>
    <w:basedOn w:val="a1"/>
    <w:uiPriority w:val="99"/>
    <w:qFormat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9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ae">
    <w:name w:val="Основной текст с отступом Знак"/>
    <w:link w:val="ad"/>
    <w:locked/>
    <w:rPr>
      <w:sz w:val="24"/>
      <w:szCs w:val="24"/>
      <w:lang w:eastAsia="ru-RU"/>
    </w:rPr>
  </w:style>
  <w:style w:type="character" w:customStyle="1" w:styleId="11">
    <w:name w:val="Основной текст с отступом Знак1"/>
    <w:basedOn w:val="a0"/>
    <w:uiPriority w:val="99"/>
    <w:semiHidden/>
  </w:style>
  <w:style w:type="character" w:customStyle="1" w:styleId="22">
    <w:name w:val="Основной текст 2 Знак"/>
    <w:basedOn w:val="a0"/>
    <w:link w:val="2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yle4">
    <w:name w:val="Style4"/>
    <w:basedOn w:val="a"/>
    <w:pPr>
      <w:widowControl w:val="0"/>
      <w:autoSpaceDE w:val="0"/>
      <w:autoSpaceDN w:val="0"/>
      <w:adjustRightInd w:val="0"/>
      <w:spacing w:after="0" w:line="370" w:lineRule="exact"/>
      <w:ind w:firstLine="69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3">
    <w:name w:val="Font Style13"/>
    <w:rPr>
      <w:rFonts w:ascii="Times New Roman" w:hAnsi="Times New Roman" w:cs="Times New Roman" w:hint="default"/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3">
    <w:name w:val="Знак"/>
    <w:basedOn w:val="a"/>
    <w:pPr>
      <w:widowControl w:val="0"/>
      <w:tabs>
        <w:tab w:val="left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Cell">
    <w:name w:val="ConsPlusCell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BodyTextIndentChar">
    <w:name w:val="Body Text Indent Char"/>
    <w:locked/>
    <w:rPr>
      <w:sz w:val="24"/>
      <w:lang w:val="ru-RU" w:eastAsia="ru-RU"/>
    </w:rPr>
  </w:style>
  <w:style w:type="character" w:customStyle="1" w:styleId="BodyTextIndent3Char">
    <w:name w:val="Body Text Indent 3 Char"/>
    <w:locked/>
    <w:rPr>
      <w:sz w:val="28"/>
      <w:lang w:val="ru-RU" w:eastAsia="ru-RU"/>
    </w:rPr>
  </w:style>
  <w:style w:type="paragraph" w:customStyle="1" w:styleId="headertext">
    <w:name w:val="headertext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Знак1"/>
    <w:basedOn w:val="a"/>
    <w:qFormat/>
    <w:pPr>
      <w:widowControl w:val="0"/>
      <w:tabs>
        <w:tab w:val="left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customStyle="1" w:styleId="ConsPlusNormal">
    <w:name w:val="ConsPlusNormal"/>
    <w:link w:val="ConsPlusNormal0"/>
    <w:uiPriority w:val="99"/>
    <w:qFormat/>
    <w:pPr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qFormat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lang w:eastAsia="en-US"/>
    </w:rPr>
  </w:style>
  <w:style w:type="paragraph" w:customStyle="1" w:styleId="ConsTitle">
    <w:name w:val="ConsTitle"/>
    <w:qFormat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character" w:customStyle="1" w:styleId="32">
    <w:name w:val="Основной текст 3 Знак"/>
    <w:basedOn w:val="a0"/>
    <w:link w:val="31"/>
    <w:qFormat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4">
    <w:name w:val="No Spacing"/>
    <w:uiPriority w:val="99"/>
    <w:qFormat/>
    <w:rPr>
      <w:rFonts w:ascii="Calibri" w:eastAsia="Times New Roman" w:hAnsi="Calibri" w:cs="Times New Roman"/>
      <w:sz w:val="22"/>
      <w:szCs w:val="22"/>
    </w:rPr>
  </w:style>
  <w:style w:type="paragraph" w:customStyle="1" w:styleId="Style16">
    <w:name w:val="Style16"/>
    <w:basedOn w:val="a"/>
    <w:qFormat/>
    <w:pPr>
      <w:widowControl w:val="0"/>
      <w:autoSpaceDE w:val="0"/>
      <w:autoSpaceDN w:val="0"/>
      <w:adjustRightInd w:val="0"/>
      <w:spacing w:after="0" w:line="322" w:lineRule="exact"/>
      <w:ind w:firstLine="706"/>
    </w:pPr>
    <w:rPr>
      <w:rFonts w:ascii="MS Reference Sans Serif" w:eastAsia="Times New Roman" w:hAnsi="MS Reference Sans Serif" w:cs="Times New Roman"/>
      <w:sz w:val="24"/>
      <w:szCs w:val="24"/>
      <w:lang w:eastAsia="ru-RU"/>
    </w:rPr>
  </w:style>
  <w:style w:type="paragraph" w:customStyle="1" w:styleId="13">
    <w:name w:val="Без интервала1"/>
    <w:qFormat/>
    <w:rPr>
      <w:rFonts w:ascii="Calibri" w:eastAsia="Times New Roman" w:hAnsi="Calibri" w:cs="Times New Roman"/>
      <w:sz w:val="22"/>
      <w:szCs w:val="22"/>
      <w:lang w:eastAsia="en-US"/>
    </w:rPr>
  </w:style>
  <w:style w:type="character" w:customStyle="1" w:styleId="ac">
    <w:name w:val="Основной текст Знак"/>
    <w:basedOn w:val="a0"/>
    <w:link w:val="ab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">
    <w:name w:val="Абзац списка1"/>
    <w:basedOn w:val="a"/>
    <w:qFormat/>
    <w:pPr>
      <w:spacing w:after="160" w:line="259" w:lineRule="auto"/>
      <w:ind w:left="720"/>
      <w:contextualSpacing/>
    </w:pPr>
    <w:rPr>
      <w:rFonts w:ascii="Calibri" w:eastAsia="Times New Roman" w:hAnsi="Calibri" w:cs="Times New Roman"/>
    </w:rPr>
  </w:style>
  <w:style w:type="character" w:customStyle="1" w:styleId="ConsPlusNormal0">
    <w:name w:val="ConsPlusNormal Знак"/>
    <w:link w:val="ConsPlusNormal"/>
    <w:uiPriority w:val="99"/>
    <w:qFormat/>
    <w:locked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Текст выноски Знак"/>
    <w:basedOn w:val="a0"/>
    <w:link w:val="a7"/>
    <w:qFormat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f5">
    <w:name w:val="Знак Знак Знак"/>
    <w:basedOn w:val="a"/>
    <w:qFormat/>
    <w:pPr>
      <w:widowControl w:val="0"/>
      <w:tabs>
        <w:tab w:val="left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MS Mincho" w:hAnsi="Courier New" w:cs="Courier New"/>
      <w:lang w:eastAsia="ja-JP"/>
    </w:rPr>
  </w:style>
  <w:style w:type="character" w:customStyle="1" w:styleId="HTML0">
    <w:name w:val="Стандартный HTML Знак"/>
    <w:basedOn w:val="a0"/>
    <w:link w:val="HTML"/>
    <w:uiPriority w:val="99"/>
    <w:qFormat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qFormat/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form-header">
    <w:name w:val="form-header"/>
    <w:uiPriority w:val="99"/>
    <w:qFormat/>
    <w:rPr>
      <w:b/>
      <w:sz w:val="20"/>
    </w:rPr>
  </w:style>
  <w:style w:type="paragraph" w:styleId="af6">
    <w:name w:val="List Paragraph"/>
    <w:basedOn w:val="a"/>
    <w:uiPriority w:val="99"/>
    <w:qFormat/>
    <w:pPr>
      <w:spacing w:after="0" w:line="240" w:lineRule="auto"/>
      <w:ind w:left="720"/>
      <w:contextualSpacing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af0">
    <w:name w:val="Нижний колонтитул Знак"/>
    <w:basedOn w:val="a0"/>
    <w:link w:val="af"/>
    <w:qFormat/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xl70">
    <w:name w:val="xl70"/>
    <w:basedOn w:val="a"/>
    <w:uiPriority w:val="99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5">
    <w:name w:val="xl65"/>
    <w:basedOn w:val="a"/>
    <w:uiPriority w:val="99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uiPriority w:val="99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7">
    <w:name w:val="xl67"/>
    <w:basedOn w:val="a"/>
    <w:uiPriority w:val="99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8">
    <w:name w:val="xl68"/>
    <w:basedOn w:val="a"/>
    <w:uiPriority w:val="99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9">
    <w:name w:val="xl69"/>
    <w:basedOn w:val="a"/>
    <w:uiPriority w:val="99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1">
    <w:name w:val="xl71"/>
    <w:basedOn w:val="a"/>
    <w:uiPriority w:val="99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2">
    <w:name w:val="xl72"/>
    <w:basedOn w:val="a"/>
    <w:uiPriority w:val="99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3">
    <w:name w:val="xl73"/>
    <w:basedOn w:val="a"/>
    <w:uiPriority w:val="99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4">
    <w:name w:val="xl74"/>
    <w:basedOn w:val="a"/>
    <w:uiPriority w:val="99"/>
    <w:qFormat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5">
    <w:name w:val="xl75"/>
    <w:basedOn w:val="a"/>
    <w:uiPriority w:val="99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6">
    <w:name w:val="xl76"/>
    <w:basedOn w:val="a"/>
    <w:uiPriority w:val="99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7">
    <w:name w:val="xl77"/>
    <w:basedOn w:val="a"/>
    <w:uiPriority w:val="99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8">
    <w:name w:val="xl78"/>
    <w:basedOn w:val="a"/>
    <w:uiPriority w:val="99"/>
    <w:qFormat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9">
    <w:name w:val="xl79"/>
    <w:basedOn w:val="a"/>
    <w:uiPriority w:val="99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0">
    <w:name w:val="xl80"/>
    <w:basedOn w:val="a"/>
    <w:uiPriority w:val="99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1">
    <w:name w:val="xl81"/>
    <w:basedOn w:val="a"/>
    <w:uiPriority w:val="99"/>
    <w:qFormat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2">
    <w:name w:val="xl82"/>
    <w:basedOn w:val="a"/>
    <w:uiPriority w:val="99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3">
    <w:name w:val="xl83"/>
    <w:basedOn w:val="a"/>
    <w:uiPriority w:val="99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4">
    <w:name w:val="xl84"/>
    <w:basedOn w:val="a"/>
    <w:uiPriority w:val="99"/>
    <w:qFormat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5">
    <w:name w:val="xl85"/>
    <w:basedOn w:val="a"/>
    <w:uiPriority w:val="99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6">
    <w:name w:val="xl86"/>
    <w:basedOn w:val="a"/>
    <w:uiPriority w:val="99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7">
    <w:name w:val="xl87"/>
    <w:basedOn w:val="a"/>
    <w:uiPriority w:val="99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8">
    <w:name w:val="xl88"/>
    <w:basedOn w:val="a"/>
    <w:uiPriority w:val="99"/>
    <w:qFormat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uiPriority w:val="99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uiPriority w:val="99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1">
    <w:name w:val="xl91"/>
    <w:basedOn w:val="a"/>
    <w:uiPriority w:val="99"/>
    <w:qFormat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2">
    <w:name w:val="xl92"/>
    <w:basedOn w:val="a"/>
    <w:uiPriority w:val="99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customStyle="1" w:styleId="15">
    <w:name w:val="Сетка таблицы1"/>
    <w:uiPriority w:val="99"/>
    <w:qFormat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901713615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docs.cntd.ru/document/902012568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docs.cntd.ru/document/902769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90171361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6D1D8238-CCB1-49DE-8339-DCD4173C2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</TotalTime>
  <Pages>8</Pages>
  <Words>2861</Words>
  <Characters>16310</Characters>
  <Application>Microsoft Office Word</Application>
  <DocSecurity>0</DocSecurity>
  <Lines>135</Lines>
  <Paragraphs>38</Paragraphs>
  <ScaleCrop>false</ScaleCrop>
  <Company>SPecialiST RePack</Company>
  <LinksUpToDate>false</LinksUpToDate>
  <CharactersWithSpaces>19133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24</cp:revision>
  <cp:lastPrinted>2022-08-26T04:32:00Z</cp:lastPrinted>
  <dcterms:created xsi:type="dcterms:W3CDTF">2018-04-16T05:22:00Z</dcterms:created>
  <dcterms:modified xsi:type="dcterms:W3CDTF">2022-10-05T04:19:00Z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1049-11.2.0.11341</vt:lpwstr>
  </property>
  <property fmtid="{D5CDD505-2E9C-101B-9397-08002B2CF9AE}" pid="3" name="ICV">
    <vt:lpwstr>493296D759CC484398817E49CA44075A</vt:lpwstr>
  </property>
</Properties>
</file>