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sz w:val="20"/>
          <w:szCs w:val="20"/>
          <w:lang w:eastAsia="ru-RU"/>
        </w:rPr>
        <w:t>Извещение</w:t>
      </w:r>
    </w:p>
    <w:p>
      <w:pPr>
        <w:shd w:val="clear" w:color="auto" w:fill="FFFFFF"/>
        <w:spacing w:after="0" w:line="240" w:lineRule="auto"/>
        <w:ind w:firstLine="600"/>
        <w:jc w:val="center"/>
        <w:rPr>
          <w:rFonts w:ascii="Times New Roman" w:hAnsi="Times New Roman" w:eastAsia="Times New Roman" w:cs="Times New Roman"/>
          <w:b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iCs/>
          <w:sz w:val="20"/>
          <w:szCs w:val="20"/>
          <w:lang w:eastAsia="ru-RU"/>
        </w:rPr>
        <w:t>о проведении общего собрания участников долевой собственности на земельный участок из земель сельскохозяйственного назначения с кадастровым номером 02:20:011102:138, расположенный: Республика Башкортостан, Давлекановский район, с/с Сергиопольский</w:t>
      </w:r>
    </w:p>
    <w:p>
      <w:pPr>
        <w:shd w:val="clear" w:color="auto" w:fill="FFFFFF"/>
        <w:spacing w:after="0" w:line="240" w:lineRule="auto"/>
        <w:ind w:firstLine="600"/>
        <w:jc w:val="both"/>
        <w:rPr>
          <w:rFonts w:ascii="Times New Roman" w:hAnsi="Times New Roman" w:eastAsia="Times New Roman" w:cs="Times New Roman"/>
          <w:iCs/>
          <w:color w:val="000000" w:themeColor="text1"/>
          <w:sz w:val="20"/>
          <w:szCs w:val="20"/>
          <w:u w:val="single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  <w:t xml:space="preserve">Настоящим уведомляем о проведении общего собрания участников долевой собственности на земельный участок, расположенный: Республика Башкортостан, Давлекановский район, с/с Сергиопольский, кадастровый номер 02:20:011102:138, которое состоится </w:t>
      </w:r>
      <w:r>
        <w:rPr>
          <w:rFonts w:ascii="Times New Roman" w:hAnsi="Times New Roman" w:eastAsia="Times New Roman" w:cs="Times New Roman"/>
          <w:iCs/>
          <w:color w:val="C00000"/>
          <w:sz w:val="20"/>
          <w:szCs w:val="20"/>
          <w:lang w:eastAsia="ru-RU"/>
        </w:rPr>
        <w:t>«</w:t>
      </w:r>
      <w:r>
        <w:rPr>
          <w:rFonts w:hint="default" w:ascii="Times New Roman" w:hAnsi="Times New Roman" w:eastAsia="Times New Roman" w:cs="Times New Roman"/>
          <w:iCs/>
          <w:color w:val="C00000"/>
          <w:sz w:val="20"/>
          <w:szCs w:val="20"/>
          <w:lang w:val="en-US" w:eastAsia="ru-RU"/>
        </w:rPr>
        <w:t>31</w:t>
      </w:r>
      <w:r>
        <w:rPr>
          <w:rFonts w:ascii="Times New Roman" w:hAnsi="Times New Roman" w:eastAsia="Times New Roman" w:cs="Times New Roman"/>
          <w:iCs/>
          <w:color w:val="C00000"/>
          <w:sz w:val="20"/>
          <w:szCs w:val="20"/>
          <w:lang w:eastAsia="ru-RU"/>
        </w:rPr>
        <w:t>» октября</w:t>
      </w:r>
      <w:r>
        <w:rPr>
          <w:rFonts w:hint="default" w:ascii="Times New Roman" w:hAnsi="Times New Roman" w:eastAsia="Times New Roman" w:cs="Times New Roman"/>
          <w:iCs/>
          <w:color w:val="C00000"/>
          <w:sz w:val="20"/>
          <w:szCs w:val="2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color w:val="C00000"/>
          <w:sz w:val="20"/>
          <w:szCs w:val="20"/>
          <w:lang w:eastAsia="ru-RU"/>
        </w:rPr>
        <w:t xml:space="preserve"> 202</w:t>
      </w:r>
      <w:r>
        <w:rPr>
          <w:rFonts w:hint="default" w:ascii="Times New Roman" w:hAnsi="Times New Roman" w:eastAsia="Times New Roman" w:cs="Times New Roman"/>
          <w:iCs/>
          <w:color w:val="C00000"/>
          <w:sz w:val="20"/>
          <w:szCs w:val="20"/>
          <w:lang w:val="en-US" w:eastAsia="ru-RU"/>
        </w:rPr>
        <w:t>3</w:t>
      </w:r>
      <w:r>
        <w:rPr>
          <w:rFonts w:ascii="Times New Roman" w:hAnsi="Times New Roman" w:eastAsia="Times New Roman" w:cs="Times New Roman"/>
          <w:iCs/>
          <w:color w:val="C00000"/>
          <w:sz w:val="20"/>
          <w:szCs w:val="20"/>
          <w:lang w:eastAsia="ru-RU"/>
        </w:rPr>
        <w:t xml:space="preserve"> года в 15:00 часов по адресу: </w:t>
      </w:r>
      <w:r>
        <w:rPr>
          <w:rFonts w:ascii="Times New Roman" w:hAnsi="Times New Roman" w:eastAsia="Times New Roman" w:cs="Times New Roman"/>
          <w:iCs/>
          <w:color w:val="000000" w:themeColor="text1"/>
          <w:sz w:val="20"/>
          <w:szCs w:val="20"/>
          <w:u w:val="single"/>
          <w:lang w:eastAsia="ru-RU"/>
          <w14:textFill>
            <w14:solidFill>
              <w14:schemeClr w14:val="tx1"/>
            </w14:solidFill>
          </w14:textFill>
        </w:rPr>
        <w:t xml:space="preserve">Республика Башкортостан, Давлекановский район д.Сергиополь улица Центральная, 1,  СДК  </w:t>
      </w:r>
    </w:p>
    <w:p>
      <w:p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iCs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iCs/>
          <w:color w:val="000000" w:themeColor="text1"/>
          <w:sz w:val="20"/>
          <w:szCs w:val="20"/>
          <w:u w:val="single"/>
          <w:lang w:eastAsia="ru-RU"/>
          <w14:textFill>
            <w14:solidFill>
              <w14:schemeClr w14:val="tx1"/>
            </w14:solidFill>
          </w14:textFill>
        </w:rPr>
        <w:t>Тел</w:t>
      </w:r>
      <w:r>
        <w:rPr>
          <w:rFonts w:hint="default" w:ascii="Times New Roman" w:hAnsi="Times New Roman" w:eastAsia="Times New Roman" w:cs="Times New Roman"/>
          <w:iCs/>
          <w:color w:val="000000" w:themeColor="text1"/>
          <w:sz w:val="20"/>
          <w:szCs w:val="20"/>
          <w:u w:val="single"/>
          <w:lang w:val="en-US" w:eastAsia="ru-RU"/>
          <w14:textFill>
            <w14:solidFill>
              <w14:schemeClr w14:val="tx1"/>
            </w14:solidFill>
          </w14:textFill>
        </w:rPr>
        <w:t>. 89273376816</w:t>
      </w:r>
      <w:r>
        <w:rPr>
          <w:rFonts w:ascii="Times New Roman" w:hAnsi="Times New Roman" w:eastAsia="Times New Roman" w:cs="Times New Roman"/>
          <w:iCs/>
          <w:color w:val="000000" w:themeColor="text1"/>
          <w:sz w:val="20"/>
          <w:szCs w:val="20"/>
          <w:u w:val="single"/>
          <w:lang w:eastAsia="ru-RU"/>
          <w14:textFill>
            <w14:solidFill>
              <w14:schemeClr w14:val="tx1"/>
            </w14:solidFill>
          </w14:textFill>
        </w:rPr>
        <w:t xml:space="preserve">  </w:t>
      </w:r>
    </w:p>
    <w:p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eastAsia="Times New Roman" w:cs="Times New Roman"/>
          <w:b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b/>
          <w:iCs/>
          <w:sz w:val="20"/>
          <w:szCs w:val="20"/>
          <w:lang w:eastAsia="ru-RU"/>
        </w:rPr>
        <w:t>Повестка дня общего собрания:</w:t>
      </w:r>
    </w:p>
    <w:p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  <w:t>Определение порядка проведения собрания, избрание председателя  и</w:t>
      </w:r>
    </w:p>
    <w:p>
      <w:pPr>
        <w:pStyle w:val="4"/>
        <w:shd w:val="clear" w:color="auto" w:fill="FFFFFF"/>
        <w:spacing w:after="0" w:line="240" w:lineRule="auto"/>
        <w:ind w:left="1410"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  <w:t>Секретаря, членов счетной комиссии общего собрания участников долевой собственности.</w:t>
      </w:r>
    </w:p>
    <w:p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  <w:t xml:space="preserve">О передаче земельного участка, находящегося в общей долевой </w:t>
      </w:r>
    </w:p>
    <w:p>
      <w:pPr>
        <w:pStyle w:val="4"/>
        <w:shd w:val="clear" w:color="auto" w:fill="FFFFFF"/>
        <w:spacing w:after="0" w:line="240" w:lineRule="auto"/>
        <w:ind w:left="1410"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  <w:t>Собственности, в аренду ИП ГКФХ Рихтер Сергей Бернгардович ОГРНИП 315028000167890 ИНН 025903404101, и об условиях аренды.</w:t>
      </w:r>
    </w:p>
    <w:p>
      <w:pPr>
        <w:pStyle w:val="4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</w:pPr>
      <w:r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  <w:t>Избрание лица, уполномоченного от имени участников долевой собственности действовать без доверенности при уточнении границ земельного участка, находящегося в общей долевой собственности и при заключении договора аренды,  об объёме и сроках</w:t>
      </w:r>
      <w:r>
        <w:rPr>
          <w:rFonts w:hint="default" w:ascii="Times New Roman" w:hAnsi="Times New Roman" w:eastAsia="Times New Roman" w:cs="Times New Roman"/>
          <w:iCs/>
          <w:sz w:val="20"/>
          <w:szCs w:val="20"/>
          <w:lang w:val="en-US" w:eastAsia="ru-RU"/>
        </w:rPr>
        <w:t xml:space="preserve"> </w:t>
      </w:r>
      <w:r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  <w:t>таких полномочий.</w:t>
      </w:r>
    </w:p>
    <w:p>
      <w:pPr>
        <w:shd w:val="clear" w:color="auto" w:fill="FFFFFF"/>
        <w:spacing w:after="0" w:line="240" w:lineRule="auto"/>
        <w:ind w:firstLine="601"/>
        <w:jc w:val="both"/>
        <w:rPr>
          <w:rFonts w:ascii="Times New Roman" w:hAnsi="Times New Roman" w:eastAsia="Times New Roman" w:cs="Times New Roman"/>
          <w:iCs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eastAsia="Times New Roman" w:cs="Times New Roman"/>
          <w:iCs/>
          <w:sz w:val="20"/>
          <w:szCs w:val="20"/>
          <w:lang w:eastAsia="ru-RU"/>
        </w:rPr>
        <w:t>Адрес места ознакомления с документами по вопросам, вынесенным на обсуждение общего собрания: Республика Башкортостан, Давлекановский район, Сергиопольский сельсовет,</w:t>
      </w:r>
      <w:r>
        <w:rPr>
          <w:rFonts w:ascii="Times New Roman" w:hAnsi="Times New Roman" w:eastAsia="Times New Roman" w:cs="Times New Roman"/>
          <w:iCs/>
          <w:color w:val="000000" w:themeColor="text1"/>
          <w:sz w:val="20"/>
          <w:szCs w:val="20"/>
          <w:lang w:eastAsia="ru-RU"/>
          <w14:textFill>
            <w14:solidFill>
              <w14:schemeClr w14:val="tx1"/>
            </w14:solidFill>
          </w14:textFill>
        </w:rPr>
        <w:t xml:space="preserve"> д. Каранбаш улица Мира 1</w:t>
      </w:r>
    </w:p>
    <w:p>
      <w:pPr>
        <w:shd w:val="clear" w:color="auto" w:fill="FFFFFF"/>
        <w:spacing w:before="168" w:after="0" w:line="240" w:lineRule="auto"/>
        <w:ind w:firstLine="600"/>
        <w:rPr>
          <w:rFonts w:ascii="Georgia" w:hAnsi="Georgia" w:eastAsia="Times New Roman" w:cs="Times New Roman"/>
          <w:b/>
          <w:color w:val="444444"/>
          <w:lang w:eastAsia="ru-RU"/>
        </w:rPr>
      </w:pPr>
      <w:bookmarkStart w:id="0" w:name="_GoBack"/>
      <w:bookmarkEnd w:id="0"/>
    </w:p>
    <w:p>
      <w:pPr>
        <w:shd w:val="clear" w:color="auto" w:fill="FFFFFF"/>
        <w:spacing w:before="168" w:after="0" w:line="240" w:lineRule="auto"/>
        <w:ind w:firstLine="600"/>
        <w:rPr>
          <w:rFonts w:ascii="Georgia" w:hAnsi="Georgia" w:eastAsia="Times New Roman" w:cs="Times New Roman"/>
          <w:b/>
          <w:color w:val="444444"/>
          <w:lang w:eastAsia="ru-RU"/>
        </w:rPr>
      </w:pPr>
    </w:p>
    <w:p>
      <w:pPr>
        <w:rPr>
          <w:b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Georgia">
    <w:panose1 w:val="02040502050405020303"/>
    <w:charset w:val="CC"/>
    <w:family w:val="roman"/>
    <w:pitch w:val="default"/>
    <w:sig w:usb0="00000287" w:usb1="00000000" w:usb2="00000000" w:usb3="00000000" w:csb0="2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2717FE"/>
    <w:multiLevelType w:val="multilevel"/>
    <w:tmpl w:val="3E2717FE"/>
    <w:lvl w:ilvl="0" w:tentative="0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680" w:hanging="360"/>
      </w:pPr>
    </w:lvl>
    <w:lvl w:ilvl="2" w:tentative="0">
      <w:start w:val="1"/>
      <w:numFmt w:val="lowerRoman"/>
      <w:lvlText w:val="%3."/>
      <w:lvlJc w:val="right"/>
      <w:pPr>
        <w:ind w:left="2400" w:hanging="180"/>
      </w:pPr>
    </w:lvl>
    <w:lvl w:ilvl="3" w:tentative="0">
      <w:start w:val="1"/>
      <w:numFmt w:val="decimal"/>
      <w:lvlText w:val="%4."/>
      <w:lvlJc w:val="left"/>
      <w:pPr>
        <w:ind w:left="3120" w:hanging="360"/>
      </w:pPr>
    </w:lvl>
    <w:lvl w:ilvl="4" w:tentative="0">
      <w:start w:val="1"/>
      <w:numFmt w:val="lowerLetter"/>
      <w:lvlText w:val="%5."/>
      <w:lvlJc w:val="left"/>
      <w:pPr>
        <w:ind w:left="3840" w:hanging="360"/>
      </w:pPr>
    </w:lvl>
    <w:lvl w:ilvl="5" w:tentative="0">
      <w:start w:val="1"/>
      <w:numFmt w:val="lowerRoman"/>
      <w:lvlText w:val="%6."/>
      <w:lvlJc w:val="right"/>
      <w:pPr>
        <w:ind w:left="4560" w:hanging="180"/>
      </w:pPr>
    </w:lvl>
    <w:lvl w:ilvl="6" w:tentative="0">
      <w:start w:val="1"/>
      <w:numFmt w:val="decimal"/>
      <w:lvlText w:val="%7."/>
      <w:lvlJc w:val="left"/>
      <w:pPr>
        <w:ind w:left="5280" w:hanging="360"/>
      </w:pPr>
    </w:lvl>
    <w:lvl w:ilvl="7" w:tentative="0">
      <w:start w:val="1"/>
      <w:numFmt w:val="lowerLetter"/>
      <w:lvlText w:val="%8."/>
      <w:lvlJc w:val="left"/>
      <w:pPr>
        <w:ind w:left="6000" w:hanging="360"/>
      </w:pPr>
    </w:lvl>
    <w:lvl w:ilvl="8" w:tentative="0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063D"/>
    <w:rsid w:val="00065EE8"/>
    <w:rsid w:val="00066C2F"/>
    <w:rsid w:val="000D044A"/>
    <w:rsid w:val="00173841"/>
    <w:rsid w:val="001C6B1A"/>
    <w:rsid w:val="001E2790"/>
    <w:rsid w:val="00212676"/>
    <w:rsid w:val="0024156D"/>
    <w:rsid w:val="00271FC6"/>
    <w:rsid w:val="002765EA"/>
    <w:rsid w:val="00315E34"/>
    <w:rsid w:val="00324DD2"/>
    <w:rsid w:val="003D157F"/>
    <w:rsid w:val="003E5902"/>
    <w:rsid w:val="0045063D"/>
    <w:rsid w:val="00464F47"/>
    <w:rsid w:val="00487E59"/>
    <w:rsid w:val="004C547E"/>
    <w:rsid w:val="004F35BC"/>
    <w:rsid w:val="00592315"/>
    <w:rsid w:val="00597A7F"/>
    <w:rsid w:val="005A26EC"/>
    <w:rsid w:val="005C7441"/>
    <w:rsid w:val="005E7A50"/>
    <w:rsid w:val="00634E36"/>
    <w:rsid w:val="00643A50"/>
    <w:rsid w:val="006C1D88"/>
    <w:rsid w:val="007162CD"/>
    <w:rsid w:val="0075631D"/>
    <w:rsid w:val="00770B54"/>
    <w:rsid w:val="00881D2C"/>
    <w:rsid w:val="00882500"/>
    <w:rsid w:val="008A76A5"/>
    <w:rsid w:val="008B4869"/>
    <w:rsid w:val="008E5FF0"/>
    <w:rsid w:val="00920868"/>
    <w:rsid w:val="0099393E"/>
    <w:rsid w:val="00A520D5"/>
    <w:rsid w:val="00A8545D"/>
    <w:rsid w:val="00A85A60"/>
    <w:rsid w:val="00AA31AB"/>
    <w:rsid w:val="00B344AD"/>
    <w:rsid w:val="00BA0CB2"/>
    <w:rsid w:val="00BC4F65"/>
    <w:rsid w:val="00BF48E0"/>
    <w:rsid w:val="00BF5942"/>
    <w:rsid w:val="00C6104A"/>
    <w:rsid w:val="00CB662B"/>
    <w:rsid w:val="00D5320E"/>
    <w:rsid w:val="00E16060"/>
    <w:rsid w:val="00E41256"/>
    <w:rsid w:val="00ED0DA5"/>
    <w:rsid w:val="00EF6D0B"/>
    <w:rsid w:val="00F11911"/>
    <w:rsid w:val="00F145CA"/>
    <w:rsid w:val="3D7917ED"/>
    <w:rsid w:val="67EF0837"/>
    <w:rsid w:val="6F81348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228</Words>
  <Characters>1305</Characters>
  <Lines>10</Lines>
  <Paragraphs>3</Paragraphs>
  <TotalTime>1373</TotalTime>
  <ScaleCrop>false</ScaleCrop>
  <LinksUpToDate>false</LinksUpToDate>
  <CharactersWithSpaces>1530</CharactersWithSpaces>
  <Application>WPS Office_12.2.0.13201_F1E327BC-269C-435d-A152-05C5408002CA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2023-09-14T05:22:00Z</dcterms:created>
  <dc:creator>Пользователь</dc:creator>
  <cp:lastModifiedBy>user</cp:lastModifiedBy>
  <cp:lastPrinted>2018-07-13T07:20:00Z</cp:lastPrinted>
  <dcterms:modified xsi:type="dcterms:W3CDTF">2023-09-15T04:48:56Z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1049-12.2.0.13201</vt:lpwstr>
  </property>
  <property fmtid="{D5CDD505-2E9C-101B-9397-08002B2CF9AE}" pid="3" name="ICV">
    <vt:lpwstr>6498E4AE0AB8488C920D343EA5D7F9C2_13</vt:lpwstr>
  </property>
</Properties>
</file>