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EF7" w:rsidRPr="00624794" w:rsidRDefault="00954EF7" w:rsidP="00954EF7">
      <w:pPr>
        <w:spacing w:after="0" w:line="240" w:lineRule="auto"/>
        <w:jc w:val="center"/>
        <w:rPr>
          <w:rFonts w:ascii="Times New Roman" w:hAnsi="Times New Roman"/>
          <w:sz w:val="28"/>
          <w:szCs w:val="28"/>
        </w:rPr>
      </w:pPr>
      <w:r>
        <w:rPr>
          <w:rFonts w:ascii="Times New Roman" w:hAnsi="Times New Roman"/>
          <w:sz w:val="28"/>
          <w:szCs w:val="28"/>
        </w:rPr>
        <w:t>А</w:t>
      </w:r>
      <w:r w:rsidR="006F56FA">
        <w:rPr>
          <w:rFonts w:ascii="Times New Roman" w:hAnsi="Times New Roman"/>
          <w:sz w:val="28"/>
          <w:szCs w:val="28"/>
        </w:rPr>
        <w:t>дминистрация</w:t>
      </w:r>
      <w:r w:rsidRPr="00624794">
        <w:rPr>
          <w:rFonts w:ascii="Times New Roman" w:hAnsi="Times New Roman"/>
          <w:sz w:val="28"/>
          <w:szCs w:val="28"/>
        </w:rPr>
        <w:t xml:space="preserve"> се</w:t>
      </w:r>
      <w:r>
        <w:rPr>
          <w:rFonts w:ascii="Times New Roman" w:hAnsi="Times New Roman"/>
          <w:sz w:val="28"/>
          <w:szCs w:val="28"/>
        </w:rPr>
        <w:t>льского поселения Курманкеевский</w:t>
      </w:r>
      <w:r w:rsidRPr="00624794">
        <w:rPr>
          <w:rFonts w:ascii="Times New Roman" w:hAnsi="Times New Roman"/>
          <w:sz w:val="28"/>
          <w:szCs w:val="28"/>
        </w:rPr>
        <w:t xml:space="preserve"> сельсовет </w:t>
      </w:r>
    </w:p>
    <w:p w:rsidR="00954EF7" w:rsidRDefault="00954EF7" w:rsidP="00954EF7">
      <w:pPr>
        <w:spacing w:after="0" w:line="240" w:lineRule="auto"/>
        <w:jc w:val="center"/>
        <w:rPr>
          <w:rFonts w:ascii="Times New Roman" w:hAnsi="Times New Roman"/>
          <w:sz w:val="28"/>
          <w:szCs w:val="28"/>
        </w:rPr>
      </w:pPr>
      <w:proofErr w:type="gramStart"/>
      <w:r w:rsidRPr="00624794">
        <w:rPr>
          <w:rFonts w:ascii="Times New Roman" w:hAnsi="Times New Roman"/>
          <w:sz w:val="28"/>
          <w:szCs w:val="28"/>
        </w:rPr>
        <w:t>муниципального района Давлекановский район</w:t>
      </w:r>
      <w:proofErr w:type="gramEnd"/>
    </w:p>
    <w:p w:rsidR="00954EF7" w:rsidRPr="00624794" w:rsidRDefault="00954EF7" w:rsidP="00954EF7">
      <w:pPr>
        <w:spacing w:after="0" w:line="240" w:lineRule="auto"/>
        <w:jc w:val="center"/>
        <w:rPr>
          <w:rFonts w:ascii="Times New Roman" w:hAnsi="Times New Roman"/>
          <w:sz w:val="28"/>
          <w:szCs w:val="28"/>
        </w:rPr>
      </w:pPr>
    </w:p>
    <w:p w:rsidR="00EB67AE" w:rsidRDefault="00EB67AE" w:rsidP="006F56FA">
      <w:pPr>
        <w:spacing w:after="0"/>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6F56FA" w:rsidRPr="00624794" w:rsidRDefault="006F56FA" w:rsidP="006F56FA">
      <w:pPr>
        <w:spacing w:after="0"/>
        <w:jc w:val="center"/>
        <w:rPr>
          <w:rFonts w:ascii="Times New Roman" w:hAnsi="Times New Roman"/>
          <w:b/>
          <w:sz w:val="28"/>
          <w:szCs w:val="28"/>
        </w:rPr>
      </w:pPr>
      <w:r>
        <w:rPr>
          <w:rFonts w:ascii="Times New Roman" w:hAnsi="Times New Roman"/>
          <w:b/>
          <w:sz w:val="28"/>
          <w:szCs w:val="28"/>
        </w:rPr>
        <w:t>от 06 марта 2024 г.№ 10</w:t>
      </w:r>
    </w:p>
    <w:p w:rsidR="00EB67AE" w:rsidRPr="00624794"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2024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w:t>
      </w:r>
      <w:proofErr w:type="gramStart"/>
      <w:r w:rsidRPr="00EB67AE">
        <w:rPr>
          <w:rFonts w:ascii="Times New Roman" w:hAnsi="Times New Roman" w:cs="Times New Roman"/>
          <w:sz w:val="28"/>
          <w:szCs w:val="28"/>
        </w:rPr>
        <w:t>Контроль за</w:t>
      </w:r>
      <w:proofErr w:type="gramEnd"/>
      <w:r w:rsidRPr="00EB67AE">
        <w:rPr>
          <w:rFonts w:ascii="Times New Roman" w:hAnsi="Times New Roman" w:cs="Times New Roman"/>
          <w:sz w:val="28"/>
          <w:szCs w:val="28"/>
        </w:rPr>
        <w:t xml:space="preserve">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Default="00EB67AE" w:rsidP="00EB67AE">
      <w:pPr>
        <w:spacing w:after="0" w:line="240" w:lineRule="auto"/>
        <w:jc w:val="both"/>
        <w:rPr>
          <w:rFonts w:ascii="Times New Roman" w:hAnsi="Times New Roman"/>
          <w:sz w:val="28"/>
          <w:szCs w:val="28"/>
        </w:rPr>
      </w:pPr>
    </w:p>
    <w:p w:rsidR="00954EF7" w:rsidRDefault="00954EF7" w:rsidP="00EB67AE">
      <w:pPr>
        <w:spacing w:after="0" w:line="240" w:lineRule="auto"/>
        <w:jc w:val="both"/>
        <w:rPr>
          <w:rFonts w:ascii="Times New Roman" w:hAnsi="Times New Roman"/>
          <w:sz w:val="28"/>
          <w:szCs w:val="28"/>
        </w:rPr>
      </w:pPr>
    </w:p>
    <w:p w:rsidR="00954EF7" w:rsidRPr="00C83739" w:rsidRDefault="00954EF7" w:rsidP="00EB67AE">
      <w:pPr>
        <w:spacing w:after="0" w:line="240" w:lineRule="auto"/>
        <w:jc w:val="both"/>
        <w:rPr>
          <w:rFonts w:ascii="Times New Roman" w:hAnsi="Times New Roman"/>
          <w:sz w:val="28"/>
          <w:szCs w:val="28"/>
        </w:rPr>
      </w:pPr>
    </w:p>
    <w:p w:rsidR="00EB67AE" w:rsidRDefault="00EB67AE" w:rsidP="006F56FA">
      <w:pPr>
        <w:spacing w:after="0" w:line="240" w:lineRule="auto"/>
        <w:jc w:val="right"/>
        <w:rPr>
          <w:rFonts w:ascii="Times New Roman" w:hAnsi="Times New Roman"/>
          <w:sz w:val="28"/>
          <w:szCs w:val="28"/>
        </w:rPr>
      </w:pPr>
      <w:r w:rsidRPr="00624794">
        <w:rPr>
          <w:rFonts w:ascii="Times New Roman" w:hAnsi="Times New Roman"/>
          <w:sz w:val="28"/>
          <w:szCs w:val="28"/>
        </w:rPr>
        <w:t>Глава сельского поселения</w:t>
      </w:r>
      <w:r w:rsidR="00954EF7">
        <w:rPr>
          <w:rFonts w:ascii="Times New Roman" w:hAnsi="Times New Roman"/>
          <w:sz w:val="28"/>
          <w:szCs w:val="28"/>
        </w:rPr>
        <w:t xml:space="preserve"> </w:t>
      </w:r>
    </w:p>
    <w:p w:rsidR="006F56FA" w:rsidRDefault="006F56FA" w:rsidP="006F56FA">
      <w:pPr>
        <w:spacing w:after="0" w:line="240" w:lineRule="auto"/>
        <w:jc w:val="right"/>
        <w:rPr>
          <w:rFonts w:ascii="Times New Roman" w:hAnsi="Times New Roman"/>
          <w:sz w:val="28"/>
          <w:szCs w:val="28"/>
        </w:rPr>
      </w:pPr>
      <w:r>
        <w:rPr>
          <w:rFonts w:ascii="Times New Roman" w:hAnsi="Times New Roman"/>
          <w:sz w:val="28"/>
          <w:szCs w:val="28"/>
        </w:rPr>
        <w:t>Д. К. Давлетов</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w:t>
      </w:r>
      <w:r w:rsidR="00954EF7">
        <w:rPr>
          <w:rFonts w:ascii="Times New Roman" w:hAnsi="Times New Roman"/>
          <w:sz w:val="20"/>
          <w:szCs w:val="20"/>
        </w:rPr>
        <w:t>поселения Курманкеевский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6F56FA" w:rsidRPr="00D36729" w:rsidRDefault="006F56FA" w:rsidP="00EB67AE">
      <w:pPr>
        <w:widowControl w:val="0"/>
        <w:autoSpaceDE w:val="0"/>
        <w:autoSpaceDN w:val="0"/>
        <w:spacing w:after="0" w:line="240" w:lineRule="auto"/>
        <w:ind w:left="5245"/>
        <w:rPr>
          <w:rFonts w:ascii="Times New Roman" w:eastAsia="Times New Roman" w:hAnsi="Times New Roman" w:cs="Times New Roman"/>
          <w:sz w:val="20"/>
          <w:szCs w:val="20"/>
        </w:rPr>
      </w:pPr>
      <w:r>
        <w:rPr>
          <w:rFonts w:ascii="Times New Roman" w:eastAsia="Times New Roman" w:hAnsi="Times New Roman" w:cs="Times New Roman"/>
          <w:sz w:val="20"/>
          <w:szCs w:val="20"/>
        </w:rPr>
        <w:t>от 06.03.2024 г.№10</w:t>
      </w:r>
      <w:bookmarkStart w:id="0" w:name="_GoBack"/>
      <w:bookmarkEnd w:id="0"/>
    </w:p>
    <w:p w:rsidR="00350463" w:rsidRDefault="00350463" w:rsidP="00900983">
      <w:pPr>
        <w:pStyle w:val="a3"/>
        <w:spacing w:before="0" w:beforeAutospacing="0" w:after="0" w:afterAutospacing="0"/>
        <w:jc w:val="center"/>
        <w:rPr>
          <w:b/>
          <w:color w:val="000000"/>
          <w:sz w:val="27"/>
          <w:szCs w:val="27"/>
        </w:rPr>
      </w:pPr>
    </w:p>
    <w:p w:rsidR="00954EF7" w:rsidRDefault="00954EF7"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927E00">
        <w:rPr>
          <w:color w:val="000000"/>
        </w:rPr>
        <w:t>на 2024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 xml:space="preserve">2021  № 990 «Об утверждении Правил разработки и утверждения контрольными (надзорными) органами </w:t>
      </w:r>
      <w:proofErr w:type="gramStart"/>
      <w:r w:rsidR="0057379C" w:rsidRPr="00EB67AE">
        <w:rPr>
          <w:rFonts w:ascii="Times New Roman" w:hAnsi="Times New Roman" w:cs="Times New Roman"/>
          <w:sz w:val="24"/>
          <w:szCs w:val="24"/>
        </w:rPr>
        <w:t>программы профилактики рисков причинения</w:t>
      </w:r>
      <w:proofErr w:type="gramEnd"/>
      <w:r w:rsidR="0057379C" w:rsidRPr="00EB67AE">
        <w:rPr>
          <w:rFonts w:ascii="Times New Roman" w:hAnsi="Times New Roman" w:cs="Times New Roman"/>
          <w:sz w:val="24"/>
          <w:szCs w:val="24"/>
        </w:rPr>
        <w:t xml:space="preserve">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954EF7" w:rsidRDefault="00954EF7" w:rsidP="00900983">
      <w:pPr>
        <w:pStyle w:val="ConsPlusTitle"/>
        <w:jc w:val="center"/>
        <w:outlineLvl w:val="1"/>
        <w:rPr>
          <w:rFonts w:ascii="Times New Roman" w:hAnsi="Times New Roman" w:cs="Times New Roman"/>
          <w:bCs/>
          <w:color w:val="26282F"/>
          <w:sz w:val="24"/>
          <w:szCs w:val="24"/>
        </w:rPr>
      </w:pPr>
      <w:bookmarkStart w:id="4" w:name="sub_1150"/>
    </w:p>
    <w:p w:rsidR="001E0CB4" w:rsidRPr="00EB67AE" w:rsidRDefault="00587A58"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bCs/>
          <w:color w:val="26282F"/>
          <w:sz w:val="24"/>
          <w:szCs w:val="24"/>
          <w:lang w:val="en-US"/>
        </w:rPr>
        <w:lastRenderedPageBreak/>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954EF7" w:rsidTr="006D21EA">
        <w:trPr>
          <w:trHeight w:val="1025"/>
        </w:trPr>
        <w:tc>
          <w:tcPr>
            <w:tcW w:w="594" w:type="dxa"/>
          </w:tcPr>
          <w:p w:rsidR="006D21EA" w:rsidRPr="00954EF7" w:rsidRDefault="006D21EA" w:rsidP="00FF5A66">
            <w:pPr>
              <w:contextualSpacing/>
              <w:jc w:val="center"/>
              <w:rPr>
                <w:rFonts w:ascii="Times New Roman" w:hAnsi="Times New Roman" w:cs="Times New Roman"/>
                <w:b/>
                <w:sz w:val="20"/>
                <w:szCs w:val="20"/>
              </w:rPr>
            </w:pPr>
            <w:r w:rsidRPr="00954EF7">
              <w:rPr>
                <w:rFonts w:ascii="Times New Roman" w:hAnsi="Times New Roman" w:cs="Times New Roman"/>
                <w:b/>
                <w:sz w:val="20"/>
                <w:szCs w:val="20"/>
              </w:rPr>
              <w:t xml:space="preserve">№ </w:t>
            </w:r>
            <w:proofErr w:type="gramStart"/>
            <w:r w:rsidRPr="00954EF7">
              <w:rPr>
                <w:rFonts w:ascii="Times New Roman" w:hAnsi="Times New Roman" w:cs="Times New Roman"/>
                <w:b/>
                <w:sz w:val="20"/>
                <w:szCs w:val="20"/>
              </w:rPr>
              <w:t>п</w:t>
            </w:r>
            <w:proofErr w:type="gramEnd"/>
            <w:r w:rsidRPr="00954EF7">
              <w:rPr>
                <w:rFonts w:ascii="Times New Roman" w:hAnsi="Times New Roman" w:cs="Times New Roman"/>
                <w:b/>
                <w:sz w:val="20"/>
                <w:szCs w:val="20"/>
              </w:rPr>
              <w:t>/п</w:t>
            </w:r>
          </w:p>
        </w:tc>
        <w:tc>
          <w:tcPr>
            <w:tcW w:w="1816" w:type="dxa"/>
          </w:tcPr>
          <w:p w:rsidR="006D21EA" w:rsidRPr="00954EF7" w:rsidRDefault="006D21EA" w:rsidP="00FF5A66">
            <w:pPr>
              <w:contextualSpacing/>
              <w:jc w:val="center"/>
              <w:rPr>
                <w:rFonts w:ascii="Times New Roman" w:hAnsi="Times New Roman" w:cs="Times New Roman"/>
                <w:b/>
                <w:sz w:val="20"/>
                <w:szCs w:val="20"/>
              </w:rPr>
            </w:pPr>
            <w:r w:rsidRPr="00954EF7">
              <w:rPr>
                <w:rFonts w:ascii="Times New Roman" w:hAnsi="Times New Roman" w:cs="Times New Roman"/>
                <w:b/>
                <w:sz w:val="20"/>
                <w:szCs w:val="20"/>
              </w:rPr>
              <w:t>Вид мероприятия</w:t>
            </w:r>
          </w:p>
        </w:tc>
        <w:tc>
          <w:tcPr>
            <w:tcW w:w="4111" w:type="dxa"/>
          </w:tcPr>
          <w:p w:rsidR="006D21EA" w:rsidRPr="00954EF7" w:rsidRDefault="006D21EA" w:rsidP="00FF5A66">
            <w:pPr>
              <w:contextualSpacing/>
              <w:jc w:val="center"/>
              <w:rPr>
                <w:rFonts w:ascii="Times New Roman" w:hAnsi="Times New Roman" w:cs="Times New Roman"/>
                <w:b/>
                <w:sz w:val="20"/>
                <w:szCs w:val="20"/>
              </w:rPr>
            </w:pPr>
            <w:r w:rsidRPr="00954EF7">
              <w:rPr>
                <w:rFonts w:ascii="Times New Roman" w:hAnsi="Times New Roman" w:cs="Times New Roman"/>
                <w:b/>
                <w:sz w:val="20"/>
                <w:szCs w:val="20"/>
              </w:rPr>
              <w:t>Форма мероприятия</w:t>
            </w:r>
          </w:p>
        </w:tc>
        <w:tc>
          <w:tcPr>
            <w:tcW w:w="1692" w:type="dxa"/>
          </w:tcPr>
          <w:p w:rsidR="006D21EA" w:rsidRPr="00954EF7" w:rsidRDefault="006D21EA" w:rsidP="00FF5A66">
            <w:pPr>
              <w:contextualSpacing/>
              <w:jc w:val="center"/>
              <w:rPr>
                <w:rFonts w:ascii="Times New Roman" w:hAnsi="Times New Roman" w:cs="Times New Roman"/>
                <w:b/>
                <w:sz w:val="20"/>
                <w:szCs w:val="20"/>
              </w:rPr>
            </w:pPr>
            <w:proofErr w:type="gramStart"/>
            <w:r w:rsidRPr="00954EF7">
              <w:rPr>
                <w:rFonts w:ascii="Times New Roman" w:hAnsi="Times New Roman" w:cs="Times New Roman"/>
                <w:b/>
                <w:sz w:val="20"/>
                <w:szCs w:val="20"/>
              </w:rPr>
              <w:t>Ответственные</w:t>
            </w:r>
            <w:proofErr w:type="gramEnd"/>
            <w:r w:rsidRPr="00954EF7">
              <w:rPr>
                <w:rFonts w:ascii="Times New Roman" w:hAnsi="Times New Roman" w:cs="Times New Roman"/>
                <w:b/>
                <w:sz w:val="20"/>
                <w:szCs w:val="20"/>
              </w:rPr>
              <w:t xml:space="preserve"> за мероприятие</w:t>
            </w:r>
          </w:p>
        </w:tc>
        <w:tc>
          <w:tcPr>
            <w:tcW w:w="1568" w:type="dxa"/>
          </w:tcPr>
          <w:p w:rsidR="006D21EA" w:rsidRPr="00954EF7" w:rsidRDefault="006D21EA" w:rsidP="00FF5A66">
            <w:pPr>
              <w:contextualSpacing/>
              <w:jc w:val="center"/>
              <w:rPr>
                <w:rFonts w:ascii="Times New Roman" w:hAnsi="Times New Roman" w:cs="Times New Roman"/>
                <w:b/>
                <w:sz w:val="20"/>
                <w:szCs w:val="20"/>
              </w:rPr>
            </w:pPr>
            <w:r w:rsidRPr="00954EF7">
              <w:rPr>
                <w:rFonts w:ascii="Times New Roman" w:hAnsi="Times New Roman" w:cs="Times New Roman"/>
                <w:b/>
                <w:sz w:val="20"/>
                <w:szCs w:val="20"/>
              </w:rPr>
              <w:t>Сроки (периодичность) их проведения</w:t>
            </w:r>
          </w:p>
        </w:tc>
      </w:tr>
      <w:tr w:rsidR="006D21EA" w:rsidRPr="00954EF7" w:rsidTr="006D21EA">
        <w:tc>
          <w:tcPr>
            <w:tcW w:w="594" w:type="dxa"/>
            <w:vAlign w:val="center"/>
          </w:tcPr>
          <w:p w:rsidR="006D21EA" w:rsidRPr="00954EF7" w:rsidRDefault="006D21EA" w:rsidP="00FF5A66">
            <w:pPr>
              <w:contextualSpacing/>
              <w:jc w:val="center"/>
              <w:rPr>
                <w:rFonts w:ascii="Times New Roman" w:hAnsi="Times New Roman" w:cs="Times New Roman"/>
                <w:sz w:val="20"/>
                <w:szCs w:val="20"/>
              </w:rPr>
            </w:pPr>
            <w:r w:rsidRPr="00954EF7">
              <w:rPr>
                <w:rFonts w:ascii="Times New Roman" w:hAnsi="Times New Roman" w:cs="Times New Roman"/>
                <w:sz w:val="20"/>
                <w:szCs w:val="20"/>
              </w:rPr>
              <w:t>1</w:t>
            </w:r>
          </w:p>
        </w:tc>
        <w:tc>
          <w:tcPr>
            <w:tcW w:w="1816" w:type="dxa"/>
            <w:vAlign w:val="center"/>
          </w:tcPr>
          <w:p w:rsidR="006D21EA" w:rsidRPr="00954EF7" w:rsidRDefault="006D21EA" w:rsidP="00FF5A66">
            <w:pPr>
              <w:contextualSpacing/>
              <w:jc w:val="center"/>
              <w:rPr>
                <w:rFonts w:ascii="Times New Roman" w:hAnsi="Times New Roman" w:cs="Times New Roman"/>
                <w:sz w:val="20"/>
                <w:szCs w:val="20"/>
              </w:rPr>
            </w:pPr>
            <w:r w:rsidRPr="00954EF7">
              <w:rPr>
                <w:rFonts w:ascii="Times New Roman" w:hAnsi="Times New Roman" w:cs="Times New Roman"/>
                <w:sz w:val="20"/>
                <w:szCs w:val="20"/>
              </w:rPr>
              <w:t>2</w:t>
            </w:r>
          </w:p>
        </w:tc>
        <w:tc>
          <w:tcPr>
            <w:tcW w:w="4111" w:type="dxa"/>
            <w:vAlign w:val="center"/>
          </w:tcPr>
          <w:p w:rsidR="006D21EA" w:rsidRPr="00954EF7" w:rsidRDefault="006D21EA" w:rsidP="00FF5A66">
            <w:pPr>
              <w:contextualSpacing/>
              <w:jc w:val="center"/>
              <w:rPr>
                <w:rFonts w:ascii="Times New Roman" w:hAnsi="Times New Roman" w:cs="Times New Roman"/>
                <w:sz w:val="20"/>
                <w:szCs w:val="20"/>
              </w:rPr>
            </w:pPr>
            <w:r w:rsidRPr="00954EF7">
              <w:rPr>
                <w:rFonts w:ascii="Times New Roman" w:hAnsi="Times New Roman" w:cs="Times New Roman"/>
                <w:sz w:val="20"/>
                <w:szCs w:val="20"/>
              </w:rPr>
              <w:t>3</w:t>
            </w:r>
          </w:p>
        </w:tc>
        <w:tc>
          <w:tcPr>
            <w:tcW w:w="1692" w:type="dxa"/>
            <w:vAlign w:val="center"/>
          </w:tcPr>
          <w:p w:rsidR="006D21EA" w:rsidRPr="00954EF7" w:rsidRDefault="006D21EA" w:rsidP="00FF5A66">
            <w:pPr>
              <w:contextualSpacing/>
              <w:jc w:val="center"/>
              <w:rPr>
                <w:rFonts w:ascii="Times New Roman" w:hAnsi="Times New Roman" w:cs="Times New Roman"/>
                <w:sz w:val="20"/>
                <w:szCs w:val="20"/>
              </w:rPr>
            </w:pPr>
            <w:r w:rsidRPr="00954EF7">
              <w:rPr>
                <w:rFonts w:ascii="Times New Roman" w:hAnsi="Times New Roman" w:cs="Times New Roman"/>
                <w:sz w:val="20"/>
                <w:szCs w:val="20"/>
              </w:rPr>
              <w:t>4</w:t>
            </w:r>
          </w:p>
        </w:tc>
        <w:tc>
          <w:tcPr>
            <w:tcW w:w="1568" w:type="dxa"/>
            <w:vAlign w:val="center"/>
          </w:tcPr>
          <w:p w:rsidR="006D21EA" w:rsidRPr="00954EF7" w:rsidRDefault="006D21EA" w:rsidP="00FF5A66">
            <w:pPr>
              <w:contextualSpacing/>
              <w:jc w:val="center"/>
              <w:rPr>
                <w:rFonts w:ascii="Times New Roman" w:hAnsi="Times New Roman" w:cs="Times New Roman"/>
                <w:sz w:val="20"/>
                <w:szCs w:val="20"/>
              </w:rPr>
            </w:pPr>
            <w:r w:rsidRPr="00954EF7">
              <w:rPr>
                <w:rFonts w:ascii="Times New Roman" w:hAnsi="Times New Roman" w:cs="Times New Roman"/>
                <w:sz w:val="20"/>
                <w:szCs w:val="20"/>
              </w:rPr>
              <w:t>5</w:t>
            </w:r>
          </w:p>
        </w:tc>
      </w:tr>
      <w:tr w:rsidR="006D21EA" w:rsidRPr="00954EF7" w:rsidTr="006D21EA">
        <w:tc>
          <w:tcPr>
            <w:tcW w:w="594" w:type="dxa"/>
            <w:vAlign w:val="center"/>
          </w:tcPr>
          <w:p w:rsidR="006D21EA" w:rsidRPr="00954EF7"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954EF7" w:rsidRDefault="006D21EA" w:rsidP="00FF5A66">
            <w:pPr>
              <w:autoSpaceDE w:val="0"/>
              <w:autoSpaceDN w:val="0"/>
              <w:adjustRightInd w:val="0"/>
              <w:contextualSpacing/>
              <w:jc w:val="both"/>
              <w:rPr>
                <w:rFonts w:ascii="Times New Roman" w:hAnsi="Times New Roman" w:cs="Times New Roman"/>
                <w:sz w:val="20"/>
                <w:szCs w:val="20"/>
              </w:rPr>
            </w:pPr>
            <w:r w:rsidRPr="00954EF7">
              <w:rPr>
                <w:rFonts w:ascii="Times New Roman" w:hAnsi="Times New Roman" w:cs="Times New Roman"/>
                <w:sz w:val="20"/>
                <w:szCs w:val="20"/>
              </w:rPr>
              <w:t>Информирование</w:t>
            </w:r>
          </w:p>
        </w:tc>
        <w:tc>
          <w:tcPr>
            <w:tcW w:w="4111" w:type="dxa"/>
            <w:vAlign w:val="center"/>
          </w:tcPr>
          <w:p w:rsidR="006D21EA" w:rsidRPr="00954EF7" w:rsidRDefault="006D21EA" w:rsidP="00FF5A66">
            <w:pPr>
              <w:contextualSpacing/>
              <w:jc w:val="both"/>
              <w:rPr>
                <w:rFonts w:ascii="Times New Roman" w:hAnsi="Times New Roman" w:cs="Times New Roman"/>
                <w:sz w:val="20"/>
                <w:szCs w:val="20"/>
              </w:rPr>
            </w:pPr>
            <w:r w:rsidRPr="00954EF7">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954EF7" w:rsidRDefault="006D21EA" w:rsidP="00FF5A66">
            <w:pPr>
              <w:ind w:left="-108" w:right="-108"/>
              <w:contextualSpacing/>
              <w:rPr>
                <w:rFonts w:ascii="Times New Roman" w:hAnsi="Times New Roman" w:cs="Times New Roman"/>
                <w:sz w:val="20"/>
                <w:szCs w:val="20"/>
              </w:rPr>
            </w:pPr>
            <w:r w:rsidRPr="00954EF7">
              <w:rPr>
                <w:rFonts w:ascii="Times New Roman" w:hAnsi="Times New Roman" w:cs="Times New Roman"/>
                <w:sz w:val="20"/>
                <w:szCs w:val="20"/>
              </w:rPr>
              <w:t xml:space="preserve">Глава сельского поселения </w:t>
            </w:r>
          </w:p>
        </w:tc>
        <w:tc>
          <w:tcPr>
            <w:tcW w:w="1568" w:type="dxa"/>
            <w:vAlign w:val="center"/>
          </w:tcPr>
          <w:p w:rsidR="006D21EA" w:rsidRPr="00954EF7" w:rsidRDefault="006D21EA" w:rsidP="00FF5A66">
            <w:pPr>
              <w:ind w:left="-108" w:right="-108"/>
              <w:contextualSpacing/>
              <w:rPr>
                <w:rFonts w:ascii="Times New Roman" w:hAnsi="Times New Roman" w:cs="Times New Roman"/>
                <w:sz w:val="20"/>
                <w:szCs w:val="20"/>
              </w:rPr>
            </w:pPr>
            <w:r w:rsidRPr="00954EF7">
              <w:rPr>
                <w:rFonts w:ascii="Times New Roman" w:hAnsi="Times New Roman" w:cs="Times New Roman"/>
                <w:sz w:val="20"/>
                <w:szCs w:val="20"/>
              </w:rPr>
              <w:t>В течение года – по мере необходимости</w:t>
            </w:r>
          </w:p>
        </w:tc>
      </w:tr>
      <w:tr w:rsidR="006D21EA" w:rsidRPr="00954EF7" w:rsidTr="006D21EA">
        <w:tc>
          <w:tcPr>
            <w:tcW w:w="594" w:type="dxa"/>
            <w:vAlign w:val="center"/>
          </w:tcPr>
          <w:p w:rsidR="006D21EA" w:rsidRPr="00954EF7"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954EF7" w:rsidRDefault="006D21EA" w:rsidP="00FF5A66">
            <w:pPr>
              <w:contextualSpacing/>
              <w:jc w:val="both"/>
              <w:rPr>
                <w:rFonts w:ascii="Times New Roman" w:hAnsi="Times New Roman" w:cs="Times New Roman"/>
                <w:sz w:val="20"/>
                <w:szCs w:val="20"/>
              </w:rPr>
            </w:pPr>
            <w:r w:rsidRPr="00954EF7">
              <w:rPr>
                <w:rFonts w:ascii="Times New Roman" w:hAnsi="Times New Roman" w:cs="Times New Roman"/>
                <w:sz w:val="20"/>
                <w:szCs w:val="20"/>
              </w:rPr>
              <w:t>Обобщение правоприменительной практики</w:t>
            </w:r>
          </w:p>
        </w:tc>
        <w:tc>
          <w:tcPr>
            <w:tcW w:w="4111" w:type="dxa"/>
            <w:vAlign w:val="center"/>
          </w:tcPr>
          <w:p w:rsidR="006D21EA" w:rsidRPr="00954EF7" w:rsidRDefault="006D21EA" w:rsidP="00FF5A66">
            <w:pPr>
              <w:pStyle w:val="ab"/>
              <w:rPr>
                <w:rFonts w:ascii="Times New Roman" w:hAnsi="Times New Roman" w:cs="Times New Roman"/>
                <w:sz w:val="20"/>
                <w:szCs w:val="20"/>
                <w:lang w:eastAsia="ru-RU"/>
              </w:rPr>
            </w:pPr>
            <w:r w:rsidRPr="00954EF7">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954EF7">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954EF7">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Глава сельского поселения</w:t>
            </w:r>
          </w:p>
        </w:tc>
        <w:tc>
          <w:tcPr>
            <w:tcW w:w="1568"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954EF7" w:rsidTr="006D21EA">
        <w:tc>
          <w:tcPr>
            <w:tcW w:w="594" w:type="dxa"/>
            <w:vAlign w:val="center"/>
          </w:tcPr>
          <w:p w:rsidR="006D21EA" w:rsidRPr="00954EF7"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Объявление предостережения</w:t>
            </w:r>
          </w:p>
        </w:tc>
        <w:tc>
          <w:tcPr>
            <w:tcW w:w="4111"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954EF7">
              <w:rPr>
                <w:rFonts w:ascii="Times New Roman" w:hAnsi="Times New Roman" w:cs="Times New Roman"/>
                <w:sz w:val="20"/>
                <w:szCs w:val="20"/>
              </w:rPr>
              <w:t xml:space="preserve">надзорный) </w:t>
            </w:r>
            <w:proofErr w:type="gramEnd"/>
            <w:r w:rsidRPr="00954EF7">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(По согласованию)</w:t>
            </w:r>
          </w:p>
        </w:tc>
        <w:tc>
          <w:tcPr>
            <w:tcW w:w="1568"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В течение года (при наличии оснований)</w:t>
            </w:r>
          </w:p>
        </w:tc>
      </w:tr>
      <w:tr w:rsidR="006D21EA" w:rsidRPr="00954EF7" w:rsidTr="006D21EA">
        <w:tc>
          <w:tcPr>
            <w:tcW w:w="594" w:type="dxa"/>
            <w:vAlign w:val="center"/>
          </w:tcPr>
          <w:p w:rsidR="006D21EA" w:rsidRPr="00954EF7"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Консультирование</w:t>
            </w:r>
          </w:p>
        </w:tc>
        <w:tc>
          <w:tcPr>
            <w:tcW w:w="4111"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w:t>
            </w:r>
            <w:r w:rsidRPr="00954EF7">
              <w:rPr>
                <w:rFonts w:ascii="Times New Roman" w:hAnsi="Times New Roman" w:cs="Times New Roman"/>
                <w:sz w:val="20"/>
                <w:szCs w:val="20"/>
              </w:rPr>
              <w:lastRenderedPageBreak/>
              <w:t>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954EF7" w:rsidRDefault="006D21EA" w:rsidP="00FF5A66">
            <w:pPr>
              <w:rPr>
                <w:rFonts w:ascii="Times New Roman" w:hAnsi="Times New Roman" w:cs="Times New Roman"/>
                <w:sz w:val="20"/>
                <w:szCs w:val="20"/>
              </w:rPr>
            </w:pPr>
            <w:proofErr w:type="gramStart"/>
            <w:r w:rsidRPr="00954EF7">
              <w:rPr>
                <w:rFonts w:ascii="Times New Roman" w:hAnsi="Times New Roman" w:cs="Times New Roman"/>
                <w:sz w:val="20"/>
                <w:szCs w:val="20"/>
              </w:rPr>
              <w:t>(По согласованию</w:t>
            </w:r>
            <w:proofErr w:type="gramEnd"/>
          </w:p>
        </w:tc>
        <w:tc>
          <w:tcPr>
            <w:tcW w:w="1568"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 xml:space="preserve">В течение года (при наличии оснований) </w:t>
            </w:r>
          </w:p>
        </w:tc>
      </w:tr>
      <w:tr w:rsidR="006D21EA" w:rsidRPr="00954EF7" w:rsidTr="006D21EA">
        <w:tc>
          <w:tcPr>
            <w:tcW w:w="594" w:type="dxa"/>
            <w:vAlign w:val="center"/>
          </w:tcPr>
          <w:p w:rsidR="006D21EA" w:rsidRPr="00954EF7"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Профилактический визит</w:t>
            </w:r>
          </w:p>
        </w:tc>
        <w:tc>
          <w:tcPr>
            <w:tcW w:w="4111"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954EF7">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954EF7">
              <w:rPr>
                <w:rFonts w:ascii="Times New Roman" w:hAnsi="Times New Roman" w:cs="Times New Roman"/>
                <w:sz w:val="20"/>
                <w:szCs w:val="20"/>
              </w:rPr>
              <w:t xml:space="preserve">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954EF7">
              <w:rPr>
                <w:rFonts w:ascii="Times New Roman" w:hAnsi="Times New Roman" w:cs="Times New Roman"/>
                <w:sz w:val="20"/>
                <w:szCs w:val="20"/>
              </w:rPr>
              <w:t>,</w:t>
            </w:r>
            <w:proofErr w:type="gramEnd"/>
            <w:r w:rsidRPr="00954EF7">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954EF7" w:rsidRDefault="006D21EA" w:rsidP="00FF5A66">
            <w:pPr>
              <w:rPr>
                <w:rFonts w:ascii="Times New Roman" w:hAnsi="Times New Roman" w:cs="Times New Roman"/>
                <w:sz w:val="20"/>
                <w:szCs w:val="20"/>
              </w:rPr>
            </w:pPr>
            <w:proofErr w:type="gramStart"/>
            <w:r w:rsidRPr="00954EF7">
              <w:rPr>
                <w:rFonts w:ascii="Times New Roman" w:hAnsi="Times New Roman" w:cs="Times New Roman"/>
                <w:sz w:val="20"/>
                <w:szCs w:val="20"/>
              </w:rPr>
              <w:t>(По согласованию</w:t>
            </w:r>
            <w:proofErr w:type="gramEnd"/>
          </w:p>
        </w:tc>
        <w:tc>
          <w:tcPr>
            <w:tcW w:w="1568"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6F56FA"/>
    <w:rsid w:val="007B7B0D"/>
    <w:rsid w:val="007C334D"/>
    <w:rsid w:val="007E1D29"/>
    <w:rsid w:val="00841D8B"/>
    <w:rsid w:val="0085493C"/>
    <w:rsid w:val="008D6577"/>
    <w:rsid w:val="00900983"/>
    <w:rsid w:val="009229BA"/>
    <w:rsid w:val="00927E00"/>
    <w:rsid w:val="0093455C"/>
    <w:rsid w:val="00954389"/>
    <w:rsid w:val="00954EF7"/>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E3E60"/>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1821</Words>
  <Characters>10382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Курманкеевский</cp:lastModifiedBy>
  <cp:revision>2</cp:revision>
  <cp:lastPrinted>2021-09-21T10:07:00Z</cp:lastPrinted>
  <dcterms:created xsi:type="dcterms:W3CDTF">2024-03-07T05:24:00Z</dcterms:created>
  <dcterms:modified xsi:type="dcterms:W3CDTF">2024-03-07T05:24:00Z</dcterms:modified>
</cp:coreProperties>
</file>