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446FC2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0</w:t>
      </w:r>
      <w:r w:rsidR="00971FBC">
        <w:rPr>
          <w:rFonts w:ascii="Times New Roman" w:hAnsi="Times New Roman" w:cs="Times New Roman"/>
          <w:b w:val="0"/>
          <w:sz w:val="28"/>
          <w:szCs w:val="28"/>
        </w:rPr>
        <w:t>8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0D29CE">
        <w:rPr>
          <w:rFonts w:ascii="Times New Roman" w:hAnsi="Times New Roman" w:cs="Times New Roman"/>
          <w:b w:val="0"/>
          <w:sz w:val="28"/>
          <w:szCs w:val="28"/>
        </w:rPr>
        <w:t>4</w:t>
      </w:r>
      <w:r w:rsidR="005C7E7C">
        <w:rPr>
          <w:rFonts w:ascii="Times New Roman" w:hAnsi="Times New Roman" w:cs="Times New Roman"/>
          <w:b w:val="0"/>
          <w:sz w:val="28"/>
          <w:szCs w:val="28"/>
        </w:rPr>
        <w:t>1</w:t>
      </w:r>
    </w:p>
    <w:p w:rsidR="005C7E7C" w:rsidRDefault="005C7E7C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C7E7C" w:rsidRPr="005C7E7C" w:rsidRDefault="005C7E7C" w:rsidP="005C7E7C">
      <w:pPr>
        <w:pStyle w:val="ConsPlusNormal"/>
        <w:jc w:val="center"/>
        <w:rPr>
          <w:bCs/>
          <w:sz w:val="28"/>
          <w:szCs w:val="28"/>
          <w:lang w:eastAsia="en-US"/>
        </w:rPr>
      </w:pPr>
      <w:bookmarkStart w:id="0" w:name="_GoBack"/>
      <w:bookmarkEnd w:id="0"/>
      <w:r w:rsidRPr="005C7E7C">
        <w:rPr>
          <w:bCs/>
          <w:sz w:val="28"/>
          <w:szCs w:val="28"/>
          <w:lang w:eastAsia="en-US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</w:t>
      </w:r>
    </w:p>
    <w:p w:rsidR="005C7E7C" w:rsidRPr="005C7E7C" w:rsidRDefault="005C7E7C" w:rsidP="005C7E7C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5C7E7C">
        <w:rPr>
          <w:bCs/>
          <w:sz w:val="28"/>
          <w:szCs w:val="28"/>
          <w:lang w:eastAsia="en-US"/>
        </w:rPr>
        <w:t>ПОСТАНОВЛЯЮ:</w:t>
      </w:r>
    </w:p>
    <w:p w:rsidR="005C7E7C" w:rsidRPr="005C7E7C" w:rsidRDefault="005C7E7C" w:rsidP="005C7E7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7E7C">
        <w:rPr>
          <w:bCs/>
          <w:sz w:val="28"/>
          <w:szCs w:val="28"/>
          <w:lang w:eastAsia="en-US"/>
        </w:rPr>
        <w:t xml:space="preserve">1. Присвоить объекту адресации – земельному участку с кадастровым номером: 02:20:150102:99, следующий адрес: Российская Федерация, Республика Башкортостан, </w:t>
      </w:r>
      <w:proofErr w:type="spellStart"/>
      <w:r w:rsidRPr="005C7E7C">
        <w:rPr>
          <w:bCs/>
          <w:sz w:val="28"/>
          <w:szCs w:val="28"/>
          <w:lang w:eastAsia="en-US"/>
        </w:rPr>
        <w:t>Давлекановский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5C7E7C">
        <w:rPr>
          <w:bCs/>
          <w:sz w:val="28"/>
          <w:szCs w:val="28"/>
          <w:lang w:eastAsia="en-US"/>
        </w:rPr>
        <w:t>Казангуловский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7E7C">
        <w:rPr>
          <w:bCs/>
          <w:sz w:val="28"/>
          <w:szCs w:val="28"/>
          <w:lang w:eastAsia="en-US"/>
        </w:rPr>
        <w:t>Казангулово</w:t>
      </w:r>
      <w:proofErr w:type="spellEnd"/>
      <w:r w:rsidRPr="005C7E7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5C7E7C">
        <w:rPr>
          <w:bCs/>
          <w:sz w:val="28"/>
          <w:szCs w:val="28"/>
          <w:lang w:eastAsia="en-US"/>
        </w:rPr>
        <w:t>Демская</w:t>
      </w:r>
      <w:proofErr w:type="spellEnd"/>
      <w:r w:rsidRPr="005C7E7C">
        <w:rPr>
          <w:bCs/>
          <w:sz w:val="28"/>
          <w:szCs w:val="28"/>
          <w:lang w:eastAsia="en-US"/>
        </w:rPr>
        <w:t>, земельный участок  5/1;</w:t>
      </w:r>
    </w:p>
    <w:p w:rsidR="005C7E7C" w:rsidRPr="005C7E7C" w:rsidRDefault="005C7E7C" w:rsidP="005C7E7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7E7C">
        <w:rPr>
          <w:bCs/>
          <w:sz w:val="28"/>
          <w:szCs w:val="28"/>
          <w:lang w:eastAsia="en-US"/>
        </w:rPr>
        <w:t xml:space="preserve">2. Присвоить объекту адресации – жилому дому с кадастровым номером: 02:20:150102:196, следующий адрес: Российская Федерация, Республика Башкортостан, </w:t>
      </w:r>
      <w:proofErr w:type="spellStart"/>
      <w:r w:rsidRPr="005C7E7C">
        <w:rPr>
          <w:bCs/>
          <w:sz w:val="28"/>
          <w:szCs w:val="28"/>
          <w:lang w:eastAsia="en-US"/>
        </w:rPr>
        <w:t>Давлекановский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5C7E7C">
        <w:rPr>
          <w:bCs/>
          <w:sz w:val="28"/>
          <w:szCs w:val="28"/>
          <w:lang w:eastAsia="en-US"/>
        </w:rPr>
        <w:t>Казангуловский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7E7C">
        <w:rPr>
          <w:bCs/>
          <w:sz w:val="28"/>
          <w:szCs w:val="28"/>
          <w:lang w:eastAsia="en-US"/>
        </w:rPr>
        <w:t>Казангулово</w:t>
      </w:r>
      <w:proofErr w:type="spellEnd"/>
      <w:r w:rsidRPr="005C7E7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5C7E7C">
        <w:rPr>
          <w:bCs/>
          <w:sz w:val="28"/>
          <w:szCs w:val="28"/>
          <w:lang w:eastAsia="en-US"/>
        </w:rPr>
        <w:t>Демская</w:t>
      </w:r>
      <w:proofErr w:type="spellEnd"/>
      <w:r w:rsidRPr="005C7E7C">
        <w:rPr>
          <w:bCs/>
          <w:sz w:val="28"/>
          <w:szCs w:val="28"/>
          <w:lang w:eastAsia="en-US"/>
        </w:rPr>
        <w:t>, дом 2, кв.1;</w:t>
      </w:r>
    </w:p>
    <w:p w:rsidR="005C7E7C" w:rsidRPr="005C7E7C" w:rsidRDefault="005C7E7C" w:rsidP="005C7E7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7E7C">
        <w:rPr>
          <w:bCs/>
          <w:sz w:val="28"/>
          <w:szCs w:val="28"/>
          <w:lang w:eastAsia="en-US"/>
        </w:rPr>
        <w:t xml:space="preserve">3. Присвоить объекту адресации – жилому дому с кадастровым номером: 02:20:150102:195, следующий адрес: Российская Федерация, Республика </w:t>
      </w:r>
      <w:proofErr w:type="spellStart"/>
      <w:proofErr w:type="gramStart"/>
      <w:r w:rsidRPr="005C7E7C">
        <w:rPr>
          <w:bCs/>
          <w:sz w:val="28"/>
          <w:szCs w:val="28"/>
          <w:lang w:eastAsia="en-US"/>
        </w:rPr>
        <w:t>Башкорто</w:t>
      </w:r>
      <w:proofErr w:type="spellEnd"/>
      <w:r w:rsidRPr="005C7E7C">
        <w:rPr>
          <w:bCs/>
          <w:sz w:val="28"/>
          <w:szCs w:val="28"/>
          <w:lang w:eastAsia="en-US"/>
        </w:rPr>
        <w:t>-стан</w:t>
      </w:r>
      <w:proofErr w:type="gramEnd"/>
      <w:r w:rsidRPr="005C7E7C">
        <w:rPr>
          <w:bCs/>
          <w:sz w:val="28"/>
          <w:szCs w:val="28"/>
          <w:lang w:eastAsia="en-US"/>
        </w:rPr>
        <w:t xml:space="preserve">, </w:t>
      </w:r>
      <w:proofErr w:type="spellStart"/>
      <w:r w:rsidRPr="005C7E7C">
        <w:rPr>
          <w:bCs/>
          <w:sz w:val="28"/>
          <w:szCs w:val="28"/>
          <w:lang w:eastAsia="en-US"/>
        </w:rPr>
        <w:t>Давлекановский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5C7E7C">
        <w:rPr>
          <w:bCs/>
          <w:sz w:val="28"/>
          <w:szCs w:val="28"/>
          <w:lang w:eastAsia="en-US"/>
        </w:rPr>
        <w:t>Казангуловский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7E7C">
        <w:rPr>
          <w:bCs/>
          <w:sz w:val="28"/>
          <w:szCs w:val="28"/>
          <w:lang w:eastAsia="en-US"/>
        </w:rPr>
        <w:t>Казангулово</w:t>
      </w:r>
      <w:proofErr w:type="spellEnd"/>
      <w:r w:rsidRPr="005C7E7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5C7E7C">
        <w:rPr>
          <w:bCs/>
          <w:sz w:val="28"/>
          <w:szCs w:val="28"/>
          <w:lang w:eastAsia="en-US"/>
        </w:rPr>
        <w:t>Демская</w:t>
      </w:r>
      <w:proofErr w:type="spellEnd"/>
      <w:r w:rsidRPr="005C7E7C">
        <w:rPr>
          <w:bCs/>
          <w:sz w:val="28"/>
          <w:szCs w:val="28"/>
          <w:lang w:eastAsia="en-US"/>
        </w:rPr>
        <w:t>, дом 2, кв.2;</w:t>
      </w:r>
    </w:p>
    <w:p w:rsidR="005C7E7C" w:rsidRPr="005C7E7C" w:rsidRDefault="005C7E7C" w:rsidP="005C7E7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7E7C">
        <w:rPr>
          <w:bCs/>
          <w:sz w:val="28"/>
          <w:szCs w:val="28"/>
          <w:lang w:eastAsia="en-US"/>
        </w:rPr>
        <w:t xml:space="preserve">4. Присвоить объекту адресации – жилому дому с кадастровым номером: 02:20:000000:879, следующий адрес: Российская Федерация, Республика Башкортостан, </w:t>
      </w:r>
      <w:proofErr w:type="spellStart"/>
      <w:r w:rsidRPr="005C7E7C">
        <w:rPr>
          <w:bCs/>
          <w:sz w:val="28"/>
          <w:szCs w:val="28"/>
          <w:lang w:eastAsia="en-US"/>
        </w:rPr>
        <w:t>Давлекановский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5C7E7C">
        <w:rPr>
          <w:bCs/>
          <w:sz w:val="28"/>
          <w:szCs w:val="28"/>
          <w:lang w:eastAsia="en-US"/>
        </w:rPr>
        <w:t>Казангуловский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7E7C">
        <w:rPr>
          <w:bCs/>
          <w:sz w:val="28"/>
          <w:szCs w:val="28"/>
          <w:lang w:eastAsia="en-US"/>
        </w:rPr>
        <w:t>Казангулово</w:t>
      </w:r>
      <w:proofErr w:type="spellEnd"/>
      <w:r w:rsidRPr="005C7E7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5C7E7C">
        <w:rPr>
          <w:bCs/>
          <w:sz w:val="28"/>
          <w:szCs w:val="28"/>
          <w:lang w:eastAsia="en-US"/>
        </w:rPr>
        <w:t>Демская</w:t>
      </w:r>
      <w:proofErr w:type="spellEnd"/>
      <w:r w:rsidRPr="005C7E7C">
        <w:rPr>
          <w:bCs/>
          <w:sz w:val="28"/>
          <w:szCs w:val="28"/>
          <w:lang w:eastAsia="en-US"/>
        </w:rPr>
        <w:t>, дом 35, кв.1;</w:t>
      </w:r>
    </w:p>
    <w:p w:rsidR="005C7E7C" w:rsidRPr="005C7E7C" w:rsidRDefault="005C7E7C" w:rsidP="005C7E7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7E7C">
        <w:rPr>
          <w:bCs/>
          <w:sz w:val="28"/>
          <w:szCs w:val="28"/>
          <w:lang w:eastAsia="en-US"/>
        </w:rPr>
        <w:t xml:space="preserve">5. Присвоить объекту адресации – жилому дому с кадастровым номером: 02:20:000000:878, следующий адрес: Российская Федерация, Республика Башкортостан, </w:t>
      </w:r>
      <w:proofErr w:type="spellStart"/>
      <w:r w:rsidRPr="005C7E7C">
        <w:rPr>
          <w:bCs/>
          <w:sz w:val="28"/>
          <w:szCs w:val="28"/>
          <w:lang w:eastAsia="en-US"/>
        </w:rPr>
        <w:t>Давлекановский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5C7E7C">
        <w:rPr>
          <w:bCs/>
          <w:sz w:val="28"/>
          <w:szCs w:val="28"/>
          <w:lang w:eastAsia="en-US"/>
        </w:rPr>
        <w:t>Казангуловский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7E7C">
        <w:rPr>
          <w:bCs/>
          <w:sz w:val="28"/>
          <w:szCs w:val="28"/>
          <w:lang w:eastAsia="en-US"/>
        </w:rPr>
        <w:t>Казангулово</w:t>
      </w:r>
      <w:proofErr w:type="spellEnd"/>
      <w:r w:rsidRPr="005C7E7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5C7E7C">
        <w:rPr>
          <w:bCs/>
          <w:sz w:val="28"/>
          <w:szCs w:val="28"/>
          <w:lang w:eastAsia="en-US"/>
        </w:rPr>
        <w:t>Демская</w:t>
      </w:r>
      <w:proofErr w:type="spellEnd"/>
      <w:r w:rsidRPr="005C7E7C">
        <w:rPr>
          <w:bCs/>
          <w:sz w:val="28"/>
          <w:szCs w:val="28"/>
          <w:lang w:eastAsia="en-US"/>
        </w:rPr>
        <w:t>, дом 35, кв.2;</w:t>
      </w:r>
    </w:p>
    <w:p w:rsidR="005C7E7C" w:rsidRPr="005C7E7C" w:rsidRDefault="005C7E7C" w:rsidP="005C7E7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7E7C">
        <w:rPr>
          <w:bCs/>
          <w:sz w:val="28"/>
          <w:szCs w:val="28"/>
          <w:lang w:eastAsia="en-US"/>
        </w:rPr>
        <w:t xml:space="preserve">6. Присвоить объекту адресации – жилому дому с кадастровым номером: 02:20:150101:169, следующий адрес: Российская Федерация, Республика Башкортостан, </w:t>
      </w:r>
      <w:proofErr w:type="spellStart"/>
      <w:r w:rsidRPr="005C7E7C">
        <w:rPr>
          <w:bCs/>
          <w:sz w:val="28"/>
          <w:szCs w:val="28"/>
          <w:lang w:eastAsia="en-US"/>
        </w:rPr>
        <w:t>Давлекановский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5C7E7C">
        <w:rPr>
          <w:bCs/>
          <w:sz w:val="28"/>
          <w:szCs w:val="28"/>
          <w:lang w:eastAsia="en-US"/>
        </w:rPr>
        <w:t>Казангуловский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7E7C">
        <w:rPr>
          <w:bCs/>
          <w:sz w:val="28"/>
          <w:szCs w:val="28"/>
          <w:lang w:eastAsia="en-US"/>
        </w:rPr>
        <w:t>Казангулово</w:t>
      </w:r>
      <w:proofErr w:type="spellEnd"/>
      <w:r w:rsidRPr="005C7E7C">
        <w:rPr>
          <w:bCs/>
          <w:sz w:val="28"/>
          <w:szCs w:val="28"/>
          <w:lang w:eastAsia="en-US"/>
        </w:rPr>
        <w:t>, улица Новая, дом 2, кв.1;</w:t>
      </w:r>
    </w:p>
    <w:p w:rsidR="005C7E7C" w:rsidRPr="005C7E7C" w:rsidRDefault="005C7E7C" w:rsidP="005C7E7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7E7C">
        <w:rPr>
          <w:bCs/>
          <w:sz w:val="28"/>
          <w:szCs w:val="28"/>
          <w:lang w:eastAsia="en-US"/>
        </w:rPr>
        <w:t xml:space="preserve">7. Присвоить объекту адресации – жилому дому с кадастровым номером: 02:20:150101:168, следующий адрес: Российская Федерация, Республика Башкортостан, </w:t>
      </w:r>
      <w:proofErr w:type="spellStart"/>
      <w:r w:rsidRPr="005C7E7C">
        <w:rPr>
          <w:bCs/>
          <w:sz w:val="28"/>
          <w:szCs w:val="28"/>
          <w:lang w:eastAsia="en-US"/>
        </w:rPr>
        <w:t>Давлекановский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5C7E7C">
        <w:rPr>
          <w:bCs/>
          <w:sz w:val="28"/>
          <w:szCs w:val="28"/>
          <w:lang w:eastAsia="en-US"/>
        </w:rPr>
        <w:t>Казангуловский</w:t>
      </w:r>
      <w:proofErr w:type="spellEnd"/>
      <w:r w:rsidRPr="005C7E7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5C7E7C">
        <w:rPr>
          <w:bCs/>
          <w:sz w:val="28"/>
          <w:szCs w:val="28"/>
          <w:lang w:eastAsia="en-US"/>
        </w:rPr>
        <w:t>Казангулово</w:t>
      </w:r>
      <w:proofErr w:type="spellEnd"/>
      <w:r w:rsidRPr="005C7E7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5C7E7C">
        <w:rPr>
          <w:bCs/>
          <w:sz w:val="28"/>
          <w:szCs w:val="28"/>
          <w:lang w:eastAsia="en-US"/>
        </w:rPr>
        <w:t>Демская</w:t>
      </w:r>
      <w:proofErr w:type="spellEnd"/>
      <w:r w:rsidRPr="005C7E7C">
        <w:rPr>
          <w:bCs/>
          <w:sz w:val="28"/>
          <w:szCs w:val="28"/>
          <w:lang w:eastAsia="en-US"/>
        </w:rPr>
        <w:t>, дом 2, кв.2;</w:t>
      </w:r>
    </w:p>
    <w:p w:rsidR="005C7E7C" w:rsidRPr="005C7E7C" w:rsidRDefault="005C7E7C" w:rsidP="005C7E7C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5C7E7C" w:rsidP="005C7E7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5C7E7C">
        <w:rPr>
          <w:bCs/>
          <w:sz w:val="28"/>
          <w:szCs w:val="28"/>
          <w:lang w:eastAsia="en-US"/>
        </w:rPr>
        <w:t xml:space="preserve">8. </w:t>
      </w:r>
      <w:proofErr w:type="gramStart"/>
      <w:r w:rsidRPr="005C7E7C">
        <w:rPr>
          <w:bCs/>
          <w:sz w:val="28"/>
          <w:szCs w:val="28"/>
          <w:lang w:eastAsia="en-US"/>
        </w:rPr>
        <w:t>Контроль за</w:t>
      </w:r>
      <w:proofErr w:type="gramEnd"/>
      <w:r w:rsidRPr="005C7E7C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5C7E7C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lastRenderedPageBreak/>
        <w:t xml:space="preserve">Глава 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5C7E7C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E18DA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71FBC"/>
    <w:rsid w:val="009A55B2"/>
    <w:rsid w:val="009E22B5"/>
    <w:rsid w:val="00A00323"/>
    <w:rsid w:val="00A00A95"/>
    <w:rsid w:val="00A16932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53</cp:revision>
  <cp:lastPrinted>2016-04-19T08:19:00Z</cp:lastPrinted>
  <dcterms:created xsi:type="dcterms:W3CDTF">2016-04-19T08:19:00Z</dcterms:created>
  <dcterms:modified xsi:type="dcterms:W3CDTF">2018-10-10T12:09:00Z</dcterms:modified>
</cp:coreProperties>
</file>