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5"/>
        <w:gridCol w:w="2226"/>
        <w:gridCol w:w="3689"/>
      </w:tblGrid>
      <w:tr w:rsidR="00DA027A" w:rsidRPr="00DA027A" w14:paraId="570C5309" w14:textId="77777777" w:rsidTr="00DC7CA8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3644465F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  <w:r w:rsidRPr="00DA027A">
              <w:rPr>
                <w:sz w:val="24"/>
                <w:szCs w:val="24"/>
              </w:rPr>
              <w:t>Башҡортостан Республика</w:t>
            </w:r>
            <w:r w:rsidRPr="00DA027A">
              <w:rPr>
                <w:sz w:val="24"/>
                <w:szCs w:val="24"/>
                <w:lang w:val="en-US"/>
              </w:rPr>
              <w:t>h</w:t>
            </w:r>
            <w:r w:rsidRPr="00DA027A">
              <w:rPr>
                <w:sz w:val="24"/>
                <w:szCs w:val="24"/>
              </w:rPr>
              <w:t>ы Дәүләкән районы муниципаль районыны</w:t>
            </w:r>
            <w:r w:rsidRPr="00DA027A">
              <w:rPr>
                <w:sz w:val="24"/>
                <w:szCs w:val="24"/>
                <w:lang w:val="be-BY"/>
              </w:rPr>
              <w:t>ң Суйынсы ауыл Советы ауыл бил</w:t>
            </w:r>
            <w:r w:rsidRPr="00DA027A">
              <w:rPr>
                <w:sz w:val="24"/>
                <w:szCs w:val="24"/>
              </w:rPr>
              <w:t>әмә</w:t>
            </w:r>
            <w:r w:rsidRPr="00DA027A">
              <w:rPr>
                <w:sz w:val="24"/>
                <w:szCs w:val="24"/>
                <w:lang w:val="en-US"/>
              </w:rPr>
              <w:t>h</w:t>
            </w:r>
            <w:r w:rsidRPr="00DA027A">
              <w:rPr>
                <w:sz w:val="24"/>
                <w:szCs w:val="24"/>
              </w:rPr>
              <w:t>е</w:t>
            </w:r>
          </w:p>
          <w:p w14:paraId="744C7477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  <w:r w:rsidRPr="00DA027A">
              <w:rPr>
                <w:sz w:val="24"/>
                <w:szCs w:val="24"/>
              </w:rPr>
              <w:t>хакимиәте</w:t>
            </w:r>
          </w:p>
          <w:p w14:paraId="341CDDC9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</w:p>
          <w:p w14:paraId="527538DE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</w:p>
          <w:p w14:paraId="7613761C" w14:textId="77777777" w:rsidR="00DA027A" w:rsidRPr="00DA027A" w:rsidRDefault="00DA027A" w:rsidP="00DA027A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DA027A">
              <w:rPr>
                <w:sz w:val="16"/>
                <w:szCs w:val="16"/>
              </w:rPr>
              <w:t xml:space="preserve">453423, Дәүләкән районы, </w:t>
            </w:r>
            <w:r w:rsidRPr="00DA027A">
              <w:rPr>
                <w:sz w:val="16"/>
                <w:szCs w:val="16"/>
                <w:lang w:val="be-BY"/>
              </w:rPr>
              <w:t xml:space="preserve">Суйынсы ауылы, </w:t>
            </w:r>
          </w:p>
          <w:p w14:paraId="63A70BBA" w14:textId="77777777" w:rsidR="00DA027A" w:rsidRPr="00DA027A" w:rsidRDefault="00DA027A" w:rsidP="00DA027A">
            <w:pPr>
              <w:contextualSpacing/>
              <w:jc w:val="center"/>
              <w:rPr>
                <w:sz w:val="16"/>
                <w:szCs w:val="16"/>
              </w:rPr>
            </w:pPr>
            <w:r w:rsidRPr="00DA027A">
              <w:rPr>
                <w:sz w:val="16"/>
                <w:szCs w:val="16"/>
                <w:lang w:val="en-US"/>
              </w:rPr>
              <w:t>Y</w:t>
            </w:r>
            <w:r w:rsidRPr="00DA027A">
              <w:rPr>
                <w:sz w:val="16"/>
                <w:szCs w:val="16"/>
              </w:rPr>
              <w:t>ҙәк урам,  19/2</w:t>
            </w:r>
          </w:p>
          <w:p w14:paraId="1A79CCA5" w14:textId="77777777" w:rsidR="00DA027A" w:rsidRPr="00DA027A" w:rsidRDefault="00DA027A" w:rsidP="00DA027A">
            <w:pPr>
              <w:jc w:val="center"/>
              <w:rPr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14:paraId="4DAC82E6" w14:textId="516F41C0" w:rsidR="00DA027A" w:rsidRPr="00DA027A" w:rsidRDefault="00DA027A" w:rsidP="00DA027A">
            <w:pPr>
              <w:jc w:val="both"/>
              <w:rPr>
                <w:lang w:val="tt-RU"/>
              </w:rPr>
            </w:pPr>
            <w:r w:rsidRPr="00DA027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4107423" wp14:editId="3C959483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E268ACB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  <w:r w:rsidRPr="00DA027A">
              <w:rPr>
                <w:sz w:val="24"/>
                <w:szCs w:val="24"/>
              </w:rPr>
              <w:t>Администрация</w:t>
            </w:r>
          </w:p>
          <w:p w14:paraId="57A77466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  <w:r w:rsidRPr="00DA027A">
              <w:rPr>
                <w:sz w:val="24"/>
                <w:szCs w:val="24"/>
              </w:rPr>
              <w:t>сельского поселения</w:t>
            </w:r>
          </w:p>
          <w:p w14:paraId="4E294133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  <w:r w:rsidRPr="00DA027A">
              <w:rPr>
                <w:sz w:val="24"/>
                <w:szCs w:val="24"/>
              </w:rPr>
              <w:t>Чуюнчинский сельсовет</w:t>
            </w:r>
          </w:p>
          <w:p w14:paraId="1FB71AB2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  <w:r w:rsidRPr="00DA027A">
              <w:rPr>
                <w:sz w:val="24"/>
                <w:szCs w:val="24"/>
              </w:rPr>
              <w:t>муниципального района</w:t>
            </w:r>
          </w:p>
          <w:p w14:paraId="4E87D7FC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  <w:r w:rsidRPr="00DA027A">
              <w:rPr>
                <w:sz w:val="24"/>
                <w:szCs w:val="24"/>
              </w:rPr>
              <w:t>Давлекановский район</w:t>
            </w:r>
          </w:p>
          <w:p w14:paraId="4C75B6AA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  <w:r w:rsidRPr="00DA027A">
              <w:rPr>
                <w:sz w:val="24"/>
                <w:szCs w:val="24"/>
              </w:rPr>
              <w:t>Республики Башкортостан</w:t>
            </w:r>
          </w:p>
          <w:p w14:paraId="5AED629C" w14:textId="77777777" w:rsidR="00DA027A" w:rsidRPr="00DA027A" w:rsidRDefault="00DA027A" w:rsidP="00DA027A">
            <w:pPr>
              <w:contextualSpacing/>
              <w:jc w:val="center"/>
              <w:rPr>
                <w:sz w:val="24"/>
                <w:szCs w:val="24"/>
              </w:rPr>
            </w:pPr>
          </w:p>
          <w:p w14:paraId="5FECE61E" w14:textId="77777777" w:rsidR="00DA027A" w:rsidRPr="00DA027A" w:rsidRDefault="00DA027A" w:rsidP="00DA027A">
            <w:pPr>
              <w:contextualSpacing/>
              <w:jc w:val="center"/>
              <w:rPr>
                <w:sz w:val="16"/>
                <w:szCs w:val="16"/>
              </w:rPr>
            </w:pPr>
            <w:r w:rsidRPr="00DA027A">
              <w:rPr>
                <w:sz w:val="16"/>
                <w:szCs w:val="16"/>
              </w:rPr>
              <w:t xml:space="preserve">453423, Давлекановский район, </w:t>
            </w:r>
          </w:p>
          <w:p w14:paraId="1E44F8DF" w14:textId="77777777" w:rsidR="00DA027A" w:rsidRPr="00DA027A" w:rsidRDefault="00DA027A" w:rsidP="00DA027A">
            <w:pPr>
              <w:jc w:val="center"/>
            </w:pPr>
            <w:r w:rsidRPr="00DA027A">
              <w:rPr>
                <w:sz w:val="16"/>
                <w:szCs w:val="16"/>
              </w:rPr>
              <w:t>с. Чуюнчи, ул. Центральная, 19/2</w:t>
            </w:r>
          </w:p>
        </w:tc>
      </w:tr>
    </w:tbl>
    <w:p w14:paraId="0EDA59D0" w14:textId="77777777" w:rsidR="00DA027A" w:rsidRPr="00DA027A" w:rsidRDefault="00DA027A" w:rsidP="00DA027A">
      <w:pPr>
        <w:jc w:val="both"/>
        <w:rPr>
          <w:b/>
          <w:sz w:val="28"/>
          <w:szCs w:val="28"/>
          <w:lang w:val="ba-RU"/>
        </w:rPr>
      </w:pPr>
    </w:p>
    <w:p w14:paraId="69B4365C" w14:textId="2CCF1F09" w:rsidR="00DA027A" w:rsidRPr="00DA027A" w:rsidRDefault="00DA027A" w:rsidP="00DA027A">
      <w:pPr>
        <w:jc w:val="both"/>
        <w:rPr>
          <w:sz w:val="28"/>
          <w:szCs w:val="28"/>
        </w:rPr>
      </w:pPr>
      <w:r w:rsidRPr="00DA027A">
        <w:rPr>
          <w:sz w:val="28"/>
          <w:szCs w:val="28"/>
          <w:lang w:val="ba-RU"/>
        </w:rPr>
        <w:t>Ҡ</w:t>
      </w:r>
      <w:r w:rsidRPr="00DA027A">
        <w:rPr>
          <w:sz w:val="28"/>
          <w:szCs w:val="28"/>
        </w:rPr>
        <w:t>АРАР</w:t>
      </w:r>
      <w:r w:rsidRPr="00DA027A">
        <w:rPr>
          <w:sz w:val="28"/>
          <w:szCs w:val="28"/>
        </w:rPr>
        <w:tab/>
      </w:r>
      <w:r w:rsidRPr="00DA027A">
        <w:rPr>
          <w:sz w:val="28"/>
          <w:szCs w:val="28"/>
        </w:rPr>
        <w:tab/>
      </w:r>
      <w:r w:rsidRPr="00DA027A">
        <w:rPr>
          <w:sz w:val="28"/>
          <w:szCs w:val="28"/>
        </w:rPr>
        <w:tab/>
        <w:t xml:space="preserve">                №  </w:t>
      </w:r>
      <w:r>
        <w:rPr>
          <w:sz w:val="28"/>
          <w:szCs w:val="28"/>
        </w:rPr>
        <w:t>33</w:t>
      </w:r>
      <w:r w:rsidRPr="00DA027A">
        <w:rPr>
          <w:sz w:val="28"/>
          <w:szCs w:val="28"/>
        </w:rPr>
        <w:t xml:space="preserve">                               ПОСТАНОВЛЕНИЕ</w:t>
      </w:r>
    </w:p>
    <w:p w14:paraId="4196514C" w14:textId="20F16020" w:rsidR="00DA027A" w:rsidRPr="00DA027A" w:rsidRDefault="00DA027A" w:rsidP="00DA027A">
      <w:pPr>
        <w:jc w:val="both"/>
        <w:rPr>
          <w:sz w:val="28"/>
          <w:szCs w:val="28"/>
        </w:rPr>
      </w:pPr>
      <w:r w:rsidRPr="00DA027A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DA027A">
        <w:rPr>
          <w:sz w:val="28"/>
          <w:szCs w:val="28"/>
        </w:rPr>
        <w:t xml:space="preserve"> май 2025 й.</w:t>
      </w:r>
      <w:r w:rsidRPr="00DA027A">
        <w:rPr>
          <w:sz w:val="28"/>
          <w:szCs w:val="28"/>
        </w:rPr>
        <w:tab/>
      </w:r>
      <w:r w:rsidRPr="00DA027A">
        <w:rPr>
          <w:sz w:val="28"/>
          <w:szCs w:val="28"/>
        </w:rPr>
        <w:tab/>
      </w:r>
      <w:r w:rsidRPr="00DA027A">
        <w:rPr>
          <w:sz w:val="28"/>
          <w:szCs w:val="28"/>
        </w:rPr>
        <w:tab/>
        <w:t xml:space="preserve">                                                     2</w:t>
      </w:r>
      <w:r>
        <w:rPr>
          <w:sz w:val="28"/>
          <w:szCs w:val="28"/>
        </w:rPr>
        <w:t>8</w:t>
      </w:r>
      <w:r w:rsidRPr="00DA027A">
        <w:rPr>
          <w:sz w:val="28"/>
          <w:szCs w:val="28"/>
        </w:rPr>
        <w:t xml:space="preserve"> мая 2025 г.</w:t>
      </w:r>
    </w:p>
    <w:p w14:paraId="5C765EAE" w14:textId="5FDA853A" w:rsidR="000E6417" w:rsidRPr="00591BBE" w:rsidRDefault="000E6417" w:rsidP="00591BBE">
      <w:pPr>
        <w:spacing w:before="100" w:beforeAutospacing="1" w:after="100" w:afterAutospacing="1" w:line="259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r w:rsidR="00DA027A">
        <w:rPr>
          <w:rFonts w:eastAsia="Calibri"/>
          <w:bCs/>
          <w:sz w:val="28"/>
          <w:szCs w:val="28"/>
          <w:lang w:eastAsia="en-US"/>
        </w:rPr>
        <w:t>Чуюнчинский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bCs/>
          <w:sz w:val="28"/>
          <w:szCs w:val="28"/>
          <w:lang w:eastAsia="en-US"/>
        </w:rPr>
        <w:t>5</w:t>
      </w:r>
      <w:r w:rsidRPr="00591BBE">
        <w:rPr>
          <w:rFonts w:eastAsia="Calibri"/>
          <w:bCs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bCs/>
          <w:sz w:val="28"/>
          <w:szCs w:val="28"/>
          <w:lang w:eastAsia="en-US"/>
        </w:rPr>
        <w:t>8</w:t>
      </w:r>
      <w:r w:rsidR="0037688E">
        <w:rPr>
          <w:rFonts w:eastAsia="Calibri"/>
          <w:bCs/>
          <w:sz w:val="28"/>
          <w:szCs w:val="28"/>
          <w:lang w:eastAsia="en-US"/>
        </w:rPr>
        <w:t xml:space="preserve"> годы»</w:t>
      </w:r>
    </w:p>
    <w:p w14:paraId="5E29A638" w14:textId="5A838AF0" w:rsidR="000E6417" w:rsidRPr="00591BBE" w:rsidRDefault="0088738E" w:rsidP="00591BB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r w:rsidR="00DA027A">
        <w:rPr>
          <w:rFonts w:eastAsia="Calibri"/>
          <w:bCs/>
          <w:sz w:val="28"/>
          <w:szCs w:val="28"/>
          <w:lang w:eastAsia="en-US"/>
        </w:rPr>
        <w:t>Чуюнчинский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п о с т а н о в л я ю:</w:t>
      </w:r>
    </w:p>
    <w:p w14:paraId="4BE88C04" w14:textId="50C22370" w:rsidR="00591BBE" w:rsidRPr="00591BBE" w:rsidRDefault="000E6417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r w:rsidR="00DA027A">
        <w:rPr>
          <w:rFonts w:eastAsia="Calibri"/>
          <w:bCs/>
          <w:sz w:val="28"/>
          <w:szCs w:val="28"/>
          <w:lang w:eastAsia="en-US"/>
        </w:rPr>
        <w:t>Чуюнчинский</w:t>
      </w:r>
      <w:r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sz w:val="28"/>
          <w:szCs w:val="28"/>
          <w:lang w:eastAsia="en-US"/>
        </w:rPr>
        <w:t>5</w:t>
      </w:r>
      <w:r w:rsidRPr="00591BBE">
        <w:rPr>
          <w:rFonts w:eastAsia="Calibri"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sz w:val="28"/>
          <w:szCs w:val="28"/>
          <w:lang w:eastAsia="en-US"/>
        </w:rPr>
        <w:t>8</w:t>
      </w:r>
      <w:r w:rsidRPr="00591BBE">
        <w:rPr>
          <w:rFonts w:eastAsia="Calibri"/>
          <w:sz w:val="28"/>
          <w:szCs w:val="28"/>
          <w:lang w:eastAsia="en-US"/>
        </w:rPr>
        <w:t xml:space="preserve"> годы» согласно приложению.</w:t>
      </w:r>
    </w:p>
    <w:p w14:paraId="00B13080" w14:textId="29BAA69C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 xml:space="preserve">Контроль за исполнением настоящего решения возложить на Постоянную комиссию Совета </w:t>
      </w:r>
      <w:r w:rsidR="00BF18D5" w:rsidRPr="00BF18D5">
        <w:rPr>
          <w:sz w:val="28"/>
          <w:szCs w:val="28"/>
        </w:rPr>
        <w:t>по развитию предпринимательства, земельным вопросам, благоустройству и экологии</w:t>
      </w:r>
      <w:r w:rsidRPr="00591BBE">
        <w:rPr>
          <w:sz w:val="28"/>
          <w:szCs w:val="28"/>
        </w:rPr>
        <w:t xml:space="preserve"> (председатель – </w:t>
      </w:r>
      <w:r w:rsidR="00BF18D5">
        <w:rPr>
          <w:sz w:val="28"/>
          <w:szCs w:val="28"/>
        </w:rPr>
        <w:t>Ташбулатов А.Ф</w:t>
      </w:r>
      <w:r w:rsidRPr="00591BBE">
        <w:rPr>
          <w:sz w:val="28"/>
          <w:szCs w:val="28"/>
        </w:rPr>
        <w:t>.).</w:t>
      </w:r>
    </w:p>
    <w:p w14:paraId="21E26035" w14:textId="289E6203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EF17AB1" w14:textId="77777777" w:rsidR="000E6417" w:rsidRPr="00591BBE" w:rsidRDefault="000E6417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0FCC566" w14:textId="77777777" w:rsidR="000E6417" w:rsidRPr="00591BBE" w:rsidRDefault="000E6417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1C2D9F84" w14:textId="77743BDB" w:rsidR="000E6417" w:rsidRPr="00591BBE" w:rsidRDefault="000E6417" w:rsidP="00591BBE">
      <w:p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  <w:r w:rsidR="00DA027A">
        <w:rPr>
          <w:rFonts w:eastAsia="Calibri"/>
          <w:sz w:val="28"/>
          <w:szCs w:val="28"/>
          <w:lang w:eastAsia="en-US"/>
        </w:rPr>
        <w:t xml:space="preserve">                                         С.Н. Никифоров</w:t>
      </w:r>
    </w:p>
    <w:p w14:paraId="61407B49" w14:textId="77777777" w:rsidR="000E6417" w:rsidRPr="00591BBE" w:rsidRDefault="000E6417" w:rsidP="00591BB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1C69576" w14:textId="3DA6CA8C" w:rsidR="000E6417" w:rsidRPr="00591BBE" w:rsidRDefault="000E6417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B53520" w14:textId="3CC3E56A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0BDF1C" w14:textId="62024657" w:rsidR="000E6417" w:rsidRPr="00DA027A" w:rsidRDefault="00591BBE" w:rsidP="00591BBE">
      <w:pPr>
        <w:widowControl w:val="0"/>
        <w:autoSpaceDE w:val="0"/>
        <w:ind w:left="4962"/>
        <w:rPr>
          <w:rFonts w:eastAsia="Calibri"/>
          <w:sz w:val="24"/>
          <w:szCs w:val="24"/>
          <w:lang w:eastAsia="en-US"/>
        </w:rPr>
      </w:pPr>
      <w:r w:rsidRPr="00DA027A">
        <w:rPr>
          <w:rFonts w:eastAsia="Calibri"/>
          <w:sz w:val="24"/>
          <w:szCs w:val="24"/>
          <w:lang w:eastAsia="en-US"/>
        </w:rPr>
        <w:lastRenderedPageBreak/>
        <w:t>Приложение</w:t>
      </w:r>
    </w:p>
    <w:p w14:paraId="0C516BBF" w14:textId="77777777" w:rsidR="00591BBE" w:rsidRPr="00DA027A" w:rsidRDefault="000E6417" w:rsidP="00591BBE">
      <w:pPr>
        <w:widowControl w:val="0"/>
        <w:autoSpaceDE w:val="0"/>
        <w:ind w:left="4962"/>
        <w:rPr>
          <w:rFonts w:eastAsia="Calibri"/>
          <w:sz w:val="24"/>
          <w:szCs w:val="24"/>
          <w:lang w:eastAsia="en-US"/>
        </w:rPr>
      </w:pPr>
      <w:r w:rsidRPr="00DA027A">
        <w:rPr>
          <w:rFonts w:eastAsia="Calibri"/>
          <w:sz w:val="24"/>
          <w:szCs w:val="24"/>
          <w:lang w:eastAsia="en-US"/>
        </w:rPr>
        <w:t xml:space="preserve">к постановлению администрации </w:t>
      </w:r>
    </w:p>
    <w:p w14:paraId="1443F54A" w14:textId="2C472D54" w:rsidR="00591BBE" w:rsidRPr="00DA027A" w:rsidRDefault="000E6417" w:rsidP="00591BBE">
      <w:pPr>
        <w:widowControl w:val="0"/>
        <w:autoSpaceDE w:val="0"/>
        <w:ind w:left="4962"/>
        <w:rPr>
          <w:rFonts w:eastAsia="Calibri"/>
          <w:sz w:val="24"/>
          <w:szCs w:val="24"/>
          <w:lang w:eastAsia="en-US"/>
        </w:rPr>
      </w:pPr>
      <w:r w:rsidRPr="00DA027A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DA027A" w:rsidRPr="00DA027A">
        <w:rPr>
          <w:rFonts w:eastAsia="Calibri"/>
          <w:sz w:val="24"/>
          <w:szCs w:val="24"/>
          <w:lang w:eastAsia="en-US"/>
        </w:rPr>
        <w:t xml:space="preserve">Чуюнчинский </w:t>
      </w:r>
      <w:r w:rsidRPr="00DA027A">
        <w:rPr>
          <w:rFonts w:eastAsia="Calibri"/>
          <w:sz w:val="24"/>
          <w:szCs w:val="24"/>
          <w:lang w:eastAsia="en-US"/>
        </w:rPr>
        <w:t xml:space="preserve">сельсовет муниципального района </w:t>
      </w:r>
      <w:r w:rsidR="00591BBE" w:rsidRPr="00DA027A">
        <w:rPr>
          <w:rFonts w:eastAsia="Calibri"/>
          <w:sz w:val="24"/>
          <w:szCs w:val="24"/>
          <w:lang w:eastAsia="en-US"/>
        </w:rPr>
        <w:t>Давлекановский</w:t>
      </w:r>
      <w:r w:rsidRPr="00DA027A">
        <w:rPr>
          <w:rFonts w:eastAsia="Calibri"/>
          <w:sz w:val="24"/>
          <w:szCs w:val="24"/>
          <w:lang w:eastAsia="en-US"/>
        </w:rPr>
        <w:t xml:space="preserve"> район </w:t>
      </w:r>
    </w:p>
    <w:p w14:paraId="1B3C0EF1" w14:textId="77777777" w:rsidR="00DA027A" w:rsidRDefault="000E6417" w:rsidP="00591BBE">
      <w:pPr>
        <w:widowControl w:val="0"/>
        <w:autoSpaceDE w:val="0"/>
        <w:ind w:left="4962"/>
        <w:rPr>
          <w:rFonts w:eastAsia="Calibri"/>
          <w:sz w:val="24"/>
          <w:szCs w:val="24"/>
          <w:lang w:eastAsia="en-US"/>
        </w:rPr>
      </w:pPr>
      <w:r w:rsidRPr="00DA027A">
        <w:rPr>
          <w:rFonts w:eastAsia="Calibri"/>
          <w:sz w:val="24"/>
          <w:szCs w:val="24"/>
          <w:lang w:eastAsia="en-US"/>
        </w:rPr>
        <w:t>Республики Башкортостан</w:t>
      </w:r>
      <w:r w:rsidR="00DF1A27" w:rsidRPr="00DA027A">
        <w:rPr>
          <w:rFonts w:eastAsia="Calibri"/>
          <w:sz w:val="24"/>
          <w:szCs w:val="24"/>
          <w:lang w:eastAsia="en-US"/>
        </w:rPr>
        <w:t xml:space="preserve"> </w:t>
      </w:r>
    </w:p>
    <w:p w14:paraId="197B0D71" w14:textId="41A2BD11" w:rsidR="000E6417" w:rsidRPr="00DA027A" w:rsidRDefault="00DF1A27" w:rsidP="00591BBE">
      <w:pPr>
        <w:widowControl w:val="0"/>
        <w:autoSpaceDE w:val="0"/>
        <w:ind w:left="4962"/>
        <w:rPr>
          <w:rFonts w:eastAsia="Calibri"/>
          <w:sz w:val="24"/>
          <w:szCs w:val="24"/>
          <w:lang w:eastAsia="en-US"/>
        </w:rPr>
      </w:pPr>
      <w:r w:rsidRPr="00DA027A">
        <w:rPr>
          <w:rFonts w:eastAsia="Calibri"/>
          <w:sz w:val="24"/>
          <w:szCs w:val="24"/>
          <w:lang w:eastAsia="en-US"/>
        </w:rPr>
        <w:t xml:space="preserve">от </w:t>
      </w:r>
      <w:r w:rsidR="00DA027A" w:rsidRPr="00DA027A">
        <w:rPr>
          <w:rFonts w:eastAsia="Calibri"/>
          <w:sz w:val="24"/>
          <w:szCs w:val="24"/>
          <w:lang w:eastAsia="en-US"/>
        </w:rPr>
        <w:t>28.05.2025</w:t>
      </w:r>
      <w:r w:rsidR="00591BBE" w:rsidRPr="00DA027A">
        <w:rPr>
          <w:rFonts w:eastAsia="Calibri"/>
          <w:sz w:val="24"/>
          <w:szCs w:val="24"/>
          <w:lang w:eastAsia="en-US"/>
        </w:rPr>
        <w:t xml:space="preserve">  </w:t>
      </w:r>
      <w:r w:rsidRPr="00DA027A">
        <w:rPr>
          <w:rFonts w:eastAsia="Calibri"/>
          <w:sz w:val="24"/>
          <w:szCs w:val="24"/>
          <w:lang w:eastAsia="en-US"/>
        </w:rPr>
        <w:t xml:space="preserve"> № </w:t>
      </w:r>
      <w:r w:rsidR="00DA027A" w:rsidRPr="00DA027A">
        <w:rPr>
          <w:rFonts w:eastAsia="Calibri"/>
          <w:sz w:val="24"/>
          <w:szCs w:val="24"/>
          <w:lang w:eastAsia="en-US"/>
        </w:rPr>
        <w:t>33</w:t>
      </w:r>
      <w:r w:rsidR="000E6417" w:rsidRPr="00DA027A">
        <w:rPr>
          <w:rFonts w:eastAsia="Calibri"/>
          <w:sz w:val="24"/>
          <w:szCs w:val="24"/>
          <w:lang w:eastAsia="en-US"/>
        </w:rPr>
        <w:t xml:space="preserve"> </w:t>
      </w:r>
    </w:p>
    <w:p w14:paraId="256A8FF3" w14:textId="77777777" w:rsidR="00591BBE" w:rsidRDefault="00591BBE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</w:p>
    <w:p w14:paraId="67FEDD86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ПАСПОРТ</w:t>
      </w:r>
    </w:p>
    <w:p w14:paraId="37854A67" w14:textId="7303F762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r w:rsidR="00DA027A">
        <w:rPr>
          <w:rFonts w:eastAsia="Calibri"/>
          <w:bCs/>
          <w:sz w:val="24"/>
          <w:szCs w:val="24"/>
          <w:lang w:eastAsia="en-US"/>
        </w:rPr>
        <w:t>Чуюнчинский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bCs/>
          <w:sz w:val="24"/>
          <w:szCs w:val="24"/>
          <w:lang w:eastAsia="en-US"/>
        </w:rPr>
        <w:t>5</w:t>
      </w:r>
      <w:r w:rsidRPr="00591BBE">
        <w:rPr>
          <w:rFonts w:eastAsia="Calibri"/>
          <w:bCs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bCs/>
          <w:sz w:val="24"/>
          <w:szCs w:val="24"/>
          <w:lang w:eastAsia="en-US"/>
        </w:rPr>
        <w:t>8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годы»</w:t>
      </w:r>
    </w:p>
    <w:p w14:paraId="0F841A67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0E6417" w:rsidRPr="00591BBE" w14:paraId="3EE12644" w14:textId="77777777" w:rsidTr="00C669A4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591B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E52C4C" w14:textId="69333C02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«Использование и охрана земель на</w:t>
            </w:r>
            <w:r w:rsidR="007C7787" w:rsidRPr="00591BBE">
              <w:rPr>
                <w:sz w:val="24"/>
                <w:szCs w:val="24"/>
                <w:lang w:eastAsia="ar-SA"/>
              </w:rPr>
              <w:t xml:space="preserve"> территории сельского поселения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A027A">
              <w:rPr>
                <w:rFonts w:eastAsia="Calibri"/>
                <w:bCs/>
                <w:sz w:val="24"/>
                <w:szCs w:val="24"/>
                <w:lang w:eastAsia="en-US"/>
              </w:rPr>
              <w:t>Чуюнчинский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 на 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  <w:r w:rsidRPr="00591BBE">
              <w:rPr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0E6417" w:rsidRPr="00591BBE" w14:paraId="76EDFEEF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5E38E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AB28" w14:textId="3A29DAB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Земельный кодекс Российской федерации,  Федеральный закон от </w:t>
            </w:r>
            <w:r w:rsidR="00591BBE">
              <w:rPr>
                <w:sz w:val="24"/>
                <w:szCs w:val="24"/>
                <w:lang w:eastAsia="ar-SA"/>
              </w:rPr>
              <w:t>0</w:t>
            </w:r>
            <w:r w:rsidRPr="00591BBE">
              <w:rPr>
                <w:sz w:val="24"/>
                <w:szCs w:val="24"/>
                <w:lang w:eastAsia="ar-SA"/>
              </w:rPr>
              <w:t>6</w:t>
            </w:r>
            <w:r w:rsidR="00591BBE">
              <w:rPr>
                <w:sz w:val="24"/>
                <w:szCs w:val="24"/>
                <w:lang w:eastAsia="ar-SA"/>
              </w:rPr>
              <w:t>.10.</w:t>
            </w:r>
            <w:r w:rsidRPr="00591BBE">
              <w:rPr>
                <w:sz w:val="24"/>
                <w:szCs w:val="24"/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0E6417" w:rsidRPr="00591BBE" w14:paraId="3680CCC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A1C20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5B07F" w14:textId="18DEB39E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DA027A">
              <w:rPr>
                <w:rFonts w:eastAsia="Calibri"/>
                <w:bCs/>
                <w:sz w:val="24"/>
                <w:szCs w:val="24"/>
                <w:lang w:eastAsia="en-US"/>
              </w:rPr>
              <w:t>Чуюнчинский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7039077D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DDE6B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A71B6" w14:textId="5EE2A8CD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DA027A">
              <w:rPr>
                <w:rFonts w:eastAsia="Calibri"/>
                <w:bCs/>
                <w:sz w:val="24"/>
                <w:szCs w:val="24"/>
                <w:lang w:eastAsia="en-US"/>
              </w:rPr>
              <w:t>Чуюнчинский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91BBE">
              <w:rPr>
                <w:sz w:val="24"/>
                <w:szCs w:val="24"/>
                <w:lang w:eastAsia="ar-SA"/>
              </w:rPr>
              <w:t xml:space="preserve">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4B529EB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14556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DE90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0E6417" w:rsidRPr="00591BBE" w14:paraId="55F2DDA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A0C50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B27302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0E6417" w:rsidRPr="00591BBE" w14:paraId="2CD5BC72" w14:textId="77777777" w:rsidTr="00C669A4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F40C3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46FE6" w14:textId="484C35A2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</w:p>
        </w:tc>
      </w:tr>
      <w:tr w:rsidR="000E6417" w:rsidRPr="00591BBE" w14:paraId="36B2359A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AB3ED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B7EAA8" w14:textId="78966CA2" w:rsidR="000E6417" w:rsidRPr="00591BBE" w:rsidRDefault="000E6417" w:rsidP="00BF18D5">
            <w:pPr>
              <w:spacing w:line="259" w:lineRule="auto"/>
              <w:rPr>
                <w:sz w:val="24"/>
                <w:szCs w:val="24"/>
                <w:lang w:eastAsia="ar-SA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Финансирования не требует</w:t>
            </w:r>
            <w:bookmarkStart w:id="0" w:name="_GoBack"/>
            <w:bookmarkEnd w:id="0"/>
          </w:p>
        </w:tc>
      </w:tr>
      <w:tr w:rsidR="000E6417" w:rsidRPr="00591BBE" w14:paraId="7359A927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F3779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017B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налогооблагаемой базы.</w:t>
            </w:r>
          </w:p>
        </w:tc>
      </w:tr>
      <w:tr w:rsidR="000E6417" w:rsidRPr="00591BBE" w14:paraId="08489262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B44C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lastRenderedPageBreak/>
              <w:t>Контроль за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CA88" w14:textId="1FE17D60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Контроль за использованием программы осуществляет администрация сельского поселения </w:t>
            </w:r>
            <w:r w:rsidR="00DA027A">
              <w:rPr>
                <w:rFonts w:eastAsia="Calibri"/>
                <w:bCs/>
                <w:sz w:val="24"/>
                <w:szCs w:val="24"/>
                <w:lang w:eastAsia="en-US"/>
              </w:rPr>
              <w:t>Чуюнчинский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</w:tbl>
    <w:p w14:paraId="63247E4F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sz w:val="24"/>
          <w:szCs w:val="24"/>
          <w:lang w:eastAsia="en-US"/>
        </w:rPr>
      </w:pPr>
    </w:p>
    <w:p w14:paraId="0A0E8C32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1. Содержание программы и обоснование необходимости её решения программными методами</w:t>
      </w:r>
    </w:p>
    <w:p w14:paraId="6B25186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9270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39F5E70C" w14:textId="3EA8E46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Программа «Использование и охрана земель на территории сельского поселения </w:t>
      </w:r>
      <w:r w:rsidR="00DA027A">
        <w:rPr>
          <w:rFonts w:eastAsia="Calibri"/>
          <w:bCs/>
          <w:sz w:val="24"/>
          <w:szCs w:val="24"/>
          <w:lang w:eastAsia="en-US"/>
        </w:rPr>
        <w:t>Чуюнчинский</w:t>
      </w:r>
      <w:r w:rsidRPr="00591BB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sz w:val="24"/>
          <w:szCs w:val="24"/>
          <w:lang w:eastAsia="en-US"/>
        </w:rPr>
        <w:t>5</w:t>
      </w:r>
      <w:r w:rsidRPr="00591BBE">
        <w:rPr>
          <w:rFonts w:eastAsia="Calibri"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sz w:val="24"/>
          <w:szCs w:val="24"/>
          <w:lang w:eastAsia="en-US"/>
        </w:rPr>
        <w:t>8</w:t>
      </w:r>
      <w:r w:rsidRPr="00591BBE">
        <w:rPr>
          <w:rFonts w:eastAsia="Calibri"/>
          <w:sz w:val="24"/>
          <w:szCs w:val="24"/>
          <w:lang w:eastAsia="en-US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14:paraId="29AD7CBF" w14:textId="1D4182B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7F97668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6E4448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4CA8623E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14:paraId="72CDB2A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584C5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046426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14:paraId="11167B8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268DB9D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261F58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294EA3D8" w14:textId="0963628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2. Основные цели и задачи Программы</w:t>
      </w:r>
    </w:p>
    <w:p w14:paraId="44C6E4BA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8F06C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lastRenderedPageBreak/>
        <w:t>Цель Программы:</w:t>
      </w:r>
    </w:p>
    <w:p w14:paraId="04E06351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0E60349F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599DB2E5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1BCF794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14:paraId="526C8CF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сохранения качества земель (почв) и улучшение экологической обстановки;</w:t>
      </w:r>
    </w:p>
    <w:p w14:paraId="47C9CD2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150791B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3405242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4447EC5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Задачи программы:</w:t>
      </w:r>
    </w:p>
    <w:p w14:paraId="1642A41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повышение эффективности использования и охраны земель;</w:t>
      </w:r>
    </w:p>
    <w:p w14:paraId="159DE21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оптимизация деятельности в сфере обращения с отходами производства и потребления;</w:t>
      </w:r>
    </w:p>
    <w:p w14:paraId="64F68C9A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организации рационального использования и охраны земель;</w:t>
      </w:r>
    </w:p>
    <w:p w14:paraId="617CD566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проведение инвентаризации земель.</w:t>
      </w:r>
    </w:p>
    <w:p w14:paraId="40617DBE" w14:textId="77777777" w:rsidR="000E6417" w:rsidRPr="00591BBE" w:rsidRDefault="000E6417" w:rsidP="00591BBE">
      <w:pPr>
        <w:widowControl w:val="0"/>
        <w:autoSpaceDE w:val="0"/>
        <w:jc w:val="both"/>
        <w:rPr>
          <w:rFonts w:eastAsia="Calibri"/>
          <w:sz w:val="24"/>
          <w:szCs w:val="24"/>
          <w:lang w:eastAsia="en-US"/>
        </w:rPr>
      </w:pPr>
    </w:p>
    <w:p w14:paraId="656750FD" w14:textId="5AEB706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3. Ресурсное обеспечение Программы</w:t>
      </w:r>
    </w:p>
    <w:p w14:paraId="15436FFE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79AE2B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Финансирование мероприятий Программы не предусмотрено.</w:t>
      </w:r>
    </w:p>
    <w:p w14:paraId="1BF9248F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695B03F" w14:textId="572C179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4. Механизм реализации Программы.</w:t>
      </w:r>
    </w:p>
    <w:p w14:paraId="51913400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sz w:val="24"/>
          <w:szCs w:val="24"/>
          <w:lang w:eastAsia="en-US"/>
        </w:rPr>
      </w:pPr>
    </w:p>
    <w:p w14:paraId="1797430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20F3D4E4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Исполнители программы осуществляют:</w:t>
      </w:r>
    </w:p>
    <w:p w14:paraId="453AE4C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нормативно-правое и методическое обеспечение реализации Программы;</w:t>
      </w:r>
    </w:p>
    <w:p w14:paraId="7F6777B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14:paraId="3F69788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4C40EDF7" w14:textId="0B22F5F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 целью охраны земель проводят инвентаризацию земель поселения.</w:t>
      </w:r>
    </w:p>
    <w:p w14:paraId="5743F1EE" w14:textId="77777777" w:rsidR="00AC3781" w:rsidRPr="00591BBE" w:rsidRDefault="00AC3781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1F5F54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6E43C60" w14:textId="77777777" w:rsidR="00C669A4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532BC4B3" w14:textId="77777777" w:rsidR="0037688E" w:rsidRPr="00591BBE" w:rsidRDefault="0037688E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53DE770" w14:textId="538CAD61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5. Ожидаемые результаты Программы</w:t>
      </w:r>
    </w:p>
    <w:p w14:paraId="60571F94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92F7682" w14:textId="28B4F2F4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lastRenderedPageBreak/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7896FD9F" w14:textId="77777777" w:rsidR="00C669A4" w:rsidRPr="00591BBE" w:rsidRDefault="00C669A4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635FF69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6. Перечень основных мероприятий Программы</w:t>
      </w:r>
    </w:p>
    <w:p w14:paraId="70945288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0E6417" w:rsidRPr="00591BBE" w14:paraId="59570FAD" w14:textId="77777777" w:rsidTr="00207E25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F211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6638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ED8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9834D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3EF559" w14:textId="77777777" w:rsidR="000E6417" w:rsidRPr="00591BBE" w:rsidRDefault="000E6417" w:rsidP="00591BBE">
            <w:pPr>
              <w:suppressLineNumbers/>
              <w:suppressAutoHyphens/>
              <w:ind w:hanging="128"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0E6417" w:rsidRPr="00591BBE" w14:paraId="7683B0FA" w14:textId="77777777" w:rsidTr="00207E25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15076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78BF4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4F86F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F9D96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516CB58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59E2358" w14:textId="77777777" w:rsidTr="00207E25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7FF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12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3F2A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4B015B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7FC46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07E8441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EB9E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22C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B477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B8E4FE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59AB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51FAE0AD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476A0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796C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0FB159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1387F6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53C009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4703CAC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A2AA9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358C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C0C945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F617EF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4010AA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635A6C0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B052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21F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DE09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AE9424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761042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1EEEF6ED" w14:textId="77777777" w:rsidR="00A63336" w:rsidRPr="00591BBE" w:rsidRDefault="00A63336" w:rsidP="00591BBE">
      <w:pPr>
        <w:rPr>
          <w:color w:val="000000"/>
          <w:sz w:val="24"/>
          <w:szCs w:val="24"/>
        </w:rPr>
      </w:pPr>
    </w:p>
    <w:sectPr w:rsidR="00A63336" w:rsidRPr="00591BBE" w:rsidSect="00F115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246A2" w14:textId="77777777" w:rsidR="00EE299E" w:rsidRDefault="00EE299E" w:rsidP="00DF4E75">
      <w:r>
        <w:separator/>
      </w:r>
    </w:p>
  </w:endnote>
  <w:endnote w:type="continuationSeparator" w:id="0">
    <w:p w14:paraId="1C7A2F75" w14:textId="77777777" w:rsidR="00EE299E" w:rsidRDefault="00EE299E" w:rsidP="00D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E67AD" w14:textId="77777777" w:rsidR="00EE299E" w:rsidRDefault="00EE299E" w:rsidP="00DF4E75">
      <w:r>
        <w:separator/>
      </w:r>
    </w:p>
  </w:footnote>
  <w:footnote w:type="continuationSeparator" w:id="0">
    <w:p w14:paraId="06DA315E" w14:textId="77777777" w:rsidR="00EE299E" w:rsidRDefault="00EE299E" w:rsidP="00DF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75"/>
    <w:rsid w:val="00074D98"/>
    <w:rsid w:val="000A6434"/>
    <w:rsid w:val="000E0B8B"/>
    <w:rsid w:val="000E6417"/>
    <w:rsid w:val="00123A28"/>
    <w:rsid w:val="00127CAB"/>
    <w:rsid w:val="00251ADA"/>
    <w:rsid w:val="0037688E"/>
    <w:rsid w:val="003E24C0"/>
    <w:rsid w:val="004017DC"/>
    <w:rsid w:val="004236A7"/>
    <w:rsid w:val="004E22E2"/>
    <w:rsid w:val="00520576"/>
    <w:rsid w:val="00591BBE"/>
    <w:rsid w:val="005E4385"/>
    <w:rsid w:val="005E5401"/>
    <w:rsid w:val="006B1209"/>
    <w:rsid w:val="007C7787"/>
    <w:rsid w:val="007E42E2"/>
    <w:rsid w:val="008310F4"/>
    <w:rsid w:val="0088738E"/>
    <w:rsid w:val="008A0B96"/>
    <w:rsid w:val="00A63336"/>
    <w:rsid w:val="00AC3781"/>
    <w:rsid w:val="00BF18D5"/>
    <w:rsid w:val="00C63E67"/>
    <w:rsid w:val="00C669A4"/>
    <w:rsid w:val="00DA027A"/>
    <w:rsid w:val="00DF1A27"/>
    <w:rsid w:val="00DF4E75"/>
    <w:rsid w:val="00E94AA7"/>
    <w:rsid w:val="00EA6C86"/>
    <w:rsid w:val="00EE299E"/>
    <w:rsid w:val="00F11515"/>
    <w:rsid w:val="00F4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8429"/>
  <w15:docId w15:val="{389ED70C-6BAC-4CD7-BE22-37F58B70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</dc:creator>
  <cp:keywords/>
  <dc:description/>
  <cp:lastModifiedBy>user</cp:lastModifiedBy>
  <cp:revision>14</cp:revision>
  <cp:lastPrinted>2025-05-28T04:32:00Z</cp:lastPrinted>
  <dcterms:created xsi:type="dcterms:W3CDTF">2024-04-05T06:51:00Z</dcterms:created>
  <dcterms:modified xsi:type="dcterms:W3CDTF">2025-05-28T04:34:00Z</dcterms:modified>
</cp:coreProperties>
</file>