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36DD" w:rsidRDefault="00FE36DD" w:rsidP="00FE36DD">
      <w:pPr>
        <w:widowControl w:val="0"/>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Совет городского поселения город Давлеканово муниципального района Давлекановский район Республики Башкортостан</w:t>
      </w:r>
    </w:p>
    <w:p w:rsidR="00FE36DD" w:rsidRDefault="00FE36DD" w:rsidP="00FE36DD">
      <w:pPr>
        <w:spacing w:line="240" w:lineRule="auto"/>
        <w:jc w:val="center"/>
        <w:rPr>
          <w:rFonts w:ascii="Times New Roman" w:hAnsi="Times New Roman"/>
          <w:sz w:val="24"/>
          <w:szCs w:val="24"/>
        </w:rPr>
      </w:pPr>
      <w:r>
        <w:rPr>
          <w:rFonts w:ascii="Times New Roman" w:hAnsi="Times New Roman"/>
          <w:sz w:val="24"/>
          <w:szCs w:val="24"/>
        </w:rPr>
        <w:t>РЕШЕНИЕ  (ПРОЕКТ)</w:t>
      </w:r>
    </w:p>
    <w:p w:rsidR="00FE36DD" w:rsidRDefault="00FE36DD" w:rsidP="00FE36DD">
      <w:pPr>
        <w:pStyle w:val="ConsPlusTitle"/>
        <w:jc w:val="center"/>
        <w:rPr>
          <w:sz w:val="28"/>
          <w:szCs w:val="28"/>
        </w:rPr>
      </w:pPr>
      <w:r>
        <w:rPr>
          <w:b w:val="0"/>
          <w:sz w:val="28"/>
          <w:szCs w:val="28"/>
        </w:rPr>
        <w:t xml:space="preserve">О внесении изменений в решение Совета городского поселения город Давлеканово  муниципального района Давлекановский район Республики Башкортостан от 22.08.2012 № 53 </w:t>
      </w:r>
      <w:r>
        <w:rPr>
          <w:sz w:val="28"/>
          <w:szCs w:val="28"/>
        </w:rPr>
        <w:t>«</w:t>
      </w:r>
      <w:r>
        <w:rPr>
          <w:b w:val="0"/>
          <w:sz w:val="28"/>
          <w:szCs w:val="28"/>
        </w:rPr>
        <w:t>Об утверждении Положения о порядке представления жилых помещений муниципального специализированного жилищного фонда городского поселения город Давлеканово муниципального района Давлекановский район Республики Башкортостан</w:t>
      </w:r>
      <w:r>
        <w:rPr>
          <w:sz w:val="28"/>
          <w:szCs w:val="28"/>
        </w:rPr>
        <w:t>»</w:t>
      </w:r>
    </w:p>
    <w:p w:rsidR="00FE36DD" w:rsidRDefault="00FE36DD" w:rsidP="00FE36DD">
      <w:pPr>
        <w:pStyle w:val="ConsPlusTitle"/>
        <w:jc w:val="center"/>
        <w:rPr>
          <w:b w:val="0"/>
          <w:sz w:val="28"/>
          <w:szCs w:val="28"/>
        </w:rPr>
      </w:pPr>
    </w:p>
    <w:p w:rsidR="00FE36DD" w:rsidRDefault="00FE36DD" w:rsidP="00FE36DD">
      <w:pPr>
        <w:pStyle w:val="ConsPlusTitle"/>
        <w:ind w:firstLine="567"/>
        <w:jc w:val="both"/>
        <w:rPr>
          <w:b w:val="0"/>
          <w:sz w:val="28"/>
          <w:szCs w:val="28"/>
        </w:rPr>
      </w:pPr>
      <w:r>
        <w:rPr>
          <w:b w:val="0"/>
          <w:sz w:val="28"/>
          <w:szCs w:val="28"/>
        </w:rPr>
        <w:t xml:space="preserve">В соответствии с  Жилищным кодексом РФ,  Федеральным </w:t>
      </w:r>
      <w:hyperlink r:id="rId5" w:history="1">
        <w:r>
          <w:rPr>
            <w:rStyle w:val="a3"/>
            <w:b w:val="0"/>
            <w:color w:val="auto"/>
            <w:sz w:val="28"/>
            <w:szCs w:val="28"/>
            <w:u w:val="none"/>
          </w:rPr>
          <w:t>законом</w:t>
        </w:r>
      </w:hyperlink>
      <w:r>
        <w:rPr>
          <w:b w:val="0"/>
          <w:sz w:val="28"/>
          <w:szCs w:val="28"/>
        </w:rPr>
        <w:t xml:space="preserve"> от 06.10.2003 N 131-ФЗ "Об общих принципах организации местного самоуправления в Российской Федерации", Совет городского поселения город Давлеканово муниципального района Давлекановский район Республики Башкортостан,  </w:t>
      </w:r>
    </w:p>
    <w:p w:rsidR="00FE36DD" w:rsidRDefault="00FE36DD" w:rsidP="00FE36DD">
      <w:pPr>
        <w:pStyle w:val="ConsPlusTitle"/>
        <w:ind w:firstLine="567"/>
        <w:jc w:val="center"/>
        <w:rPr>
          <w:b w:val="0"/>
          <w:sz w:val="28"/>
          <w:szCs w:val="28"/>
        </w:rPr>
      </w:pPr>
      <w:r>
        <w:rPr>
          <w:b w:val="0"/>
          <w:sz w:val="28"/>
          <w:szCs w:val="28"/>
        </w:rPr>
        <w:t>РЕШИЛ:</w:t>
      </w:r>
    </w:p>
    <w:p w:rsidR="00FE36DD" w:rsidRDefault="00FE36DD" w:rsidP="00FE36DD">
      <w:pPr>
        <w:pStyle w:val="ConsPlusTitle"/>
        <w:numPr>
          <w:ilvl w:val="0"/>
          <w:numId w:val="1"/>
        </w:numPr>
        <w:ind w:left="0" w:firstLine="567"/>
        <w:jc w:val="both"/>
        <w:rPr>
          <w:b w:val="0"/>
          <w:sz w:val="28"/>
          <w:szCs w:val="28"/>
        </w:rPr>
      </w:pPr>
      <w:r>
        <w:rPr>
          <w:b w:val="0"/>
          <w:sz w:val="28"/>
          <w:szCs w:val="28"/>
        </w:rPr>
        <w:t>Внести в</w:t>
      </w:r>
      <w:r>
        <w:rPr>
          <w:sz w:val="28"/>
          <w:szCs w:val="28"/>
        </w:rPr>
        <w:t xml:space="preserve"> </w:t>
      </w:r>
      <w:r>
        <w:rPr>
          <w:b w:val="0"/>
          <w:sz w:val="28"/>
          <w:szCs w:val="28"/>
        </w:rPr>
        <w:t>Положение о порядке представления жилых помещений муниципального специализированного жилищного фонда городского поселения город Давлеканово муниципального района Давлекановский район Республики Башкортостан утвержденное решением Совета городского поселения город Давлеканово  муниципального района Давлекановский район Республики Башкортостан от 22.08.2012 № 53 (Приложение №1)</w:t>
      </w:r>
      <w:r>
        <w:rPr>
          <w:sz w:val="28"/>
          <w:szCs w:val="28"/>
        </w:rPr>
        <w:t xml:space="preserve"> </w:t>
      </w:r>
      <w:r>
        <w:rPr>
          <w:b w:val="0"/>
          <w:sz w:val="28"/>
          <w:szCs w:val="28"/>
        </w:rPr>
        <w:t>следующие изменения:</w:t>
      </w:r>
    </w:p>
    <w:p w:rsidR="00FE36DD" w:rsidRDefault="00FE36DD" w:rsidP="00FE36DD">
      <w:pPr>
        <w:pStyle w:val="ConsPlusTitle"/>
        <w:numPr>
          <w:ilvl w:val="1"/>
          <w:numId w:val="1"/>
        </w:numPr>
        <w:jc w:val="both"/>
        <w:rPr>
          <w:b w:val="0"/>
          <w:sz w:val="28"/>
          <w:szCs w:val="28"/>
        </w:rPr>
      </w:pPr>
      <w:r>
        <w:rPr>
          <w:b w:val="0"/>
          <w:sz w:val="28"/>
          <w:szCs w:val="28"/>
        </w:rPr>
        <w:t>Пункт 3.1. Положения изложить в следующей редакции:</w:t>
      </w:r>
    </w:p>
    <w:p w:rsidR="00FE36DD" w:rsidRDefault="00FE36DD" w:rsidP="00FE36DD">
      <w:pPr>
        <w:pStyle w:val="ConsPlusTitle"/>
        <w:ind w:firstLine="567"/>
        <w:jc w:val="both"/>
        <w:rPr>
          <w:b w:val="0"/>
          <w:sz w:val="28"/>
          <w:szCs w:val="28"/>
        </w:rPr>
      </w:pPr>
      <w:r>
        <w:rPr>
          <w:b w:val="0"/>
          <w:sz w:val="28"/>
          <w:szCs w:val="28"/>
        </w:rPr>
        <w:t>- Служебные жилые помещения предоставляются лицам, замещающим муниципальную должность, работникам муниципальных учреждений и муниципальных унитарных предприятий, дошкольных либо общеобразовательных организаций (учреждений), учреждений здравоохранения, расположенных на территории городского поселения.</w:t>
      </w:r>
    </w:p>
    <w:p w:rsidR="00FE36DD" w:rsidRDefault="00FE36DD" w:rsidP="00FE36DD">
      <w:pPr>
        <w:pStyle w:val="ConsPlusTitle"/>
        <w:numPr>
          <w:ilvl w:val="1"/>
          <w:numId w:val="1"/>
        </w:numPr>
        <w:jc w:val="both"/>
        <w:rPr>
          <w:b w:val="0"/>
          <w:sz w:val="28"/>
          <w:szCs w:val="28"/>
        </w:rPr>
      </w:pPr>
      <w:r>
        <w:rPr>
          <w:b w:val="0"/>
          <w:sz w:val="28"/>
          <w:szCs w:val="28"/>
        </w:rPr>
        <w:t>Пункт 3.4.4. Положения изложить в следующей редакции:</w:t>
      </w:r>
    </w:p>
    <w:p w:rsidR="00FE36DD" w:rsidRDefault="00FE36DD" w:rsidP="00FE36DD">
      <w:pPr>
        <w:pStyle w:val="ConsPlusTitle"/>
        <w:ind w:firstLine="567"/>
        <w:jc w:val="both"/>
        <w:rPr>
          <w:b w:val="0"/>
          <w:sz w:val="28"/>
          <w:szCs w:val="28"/>
        </w:rPr>
      </w:pPr>
      <w:r>
        <w:rPr>
          <w:b w:val="0"/>
          <w:sz w:val="28"/>
          <w:szCs w:val="28"/>
        </w:rPr>
        <w:t xml:space="preserve">-Документ о замещение гражданином должности муниципальной службы, работы в муниципальных учреждениях, муниципальных унитарных предприятиях, дошкольных либо общеобразовательных организациях (учреждениях), учреждениях здравоохранения, расположенных на территории городского поселения. </w:t>
      </w:r>
    </w:p>
    <w:p w:rsidR="00FE36DD" w:rsidRDefault="00FE36DD" w:rsidP="00FE36DD">
      <w:pPr>
        <w:pStyle w:val="consplusnormal"/>
        <w:shd w:val="clear" w:color="auto" w:fill="FFFFFF"/>
        <w:spacing w:before="30" w:beforeAutospacing="0" w:after="30" w:afterAutospacing="0"/>
        <w:ind w:firstLine="567"/>
        <w:jc w:val="both"/>
        <w:rPr>
          <w:b/>
          <w:sz w:val="28"/>
          <w:szCs w:val="28"/>
        </w:rPr>
      </w:pPr>
      <w:r>
        <w:rPr>
          <w:sz w:val="28"/>
          <w:szCs w:val="28"/>
        </w:rPr>
        <w:t>1.3.   Пункты 3.6.2.;3.6.3.;3.6.4.;3.6.8. Положения, исключить</w:t>
      </w:r>
      <w:r>
        <w:rPr>
          <w:b/>
          <w:sz w:val="28"/>
          <w:szCs w:val="28"/>
        </w:rPr>
        <w:t>.</w:t>
      </w:r>
    </w:p>
    <w:p w:rsidR="00FE36DD" w:rsidRDefault="00FE36DD" w:rsidP="00FE36DD">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color w:val="333333"/>
          <w:sz w:val="28"/>
          <w:szCs w:val="28"/>
        </w:rPr>
        <w:t xml:space="preserve">2. Контроль над исполнением настоящего постановления возложить на </w:t>
      </w:r>
      <w:r>
        <w:rPr>
          <w:rFonts w:ascii="Times New Roman" w:hAnsi="Times New Roman"/>
          <w:sz w:val="28"/>
          <w:szCs w:val="28"/>
        </w:rPr>
        <w:t>постоянную комиссию по социально-гуманитарным вопросам и охране правопорядка Совета городского поселения город Давлеканово муниципального района Давлекановский район Республики Башкортостан.</w:t>
      </w:r>
    </w:p>
    <w:p w:rsidR="00FE36DD" w:rsidRDefault="00FE36DD" w:rsidP="00FE36DD">
      <w:pPr>
        <w:widowControl w:val="0"/>
        <w:autoSpaceDE w:val="0"/>
        <w:autoSpaceDN w:val="0"/>
        <w:adjustRightInd w:val="0"/>
        <w:spacing w:line="240" w:lineRule="auto"/>
        <w:ind w:firstLine="567"/>
        <w:jc w:val="both"/>
        <w:rPr>
          <w:rFonts w:ascii="Times New Roman" w:hAnsi="Times New Roman"/>
          <w:sz w:val="28"/>
          <w:szCs w:val="28"/>
        </w:rPr>
      </w:pPr>
      <w:r>
        <w:rPr>
          <w:rFonts w:ascii="Times New Roman" w:hAnsi="Times New Roman"/>
          <w:sz w:val="28"/>
          <w:szCs w:val="28"/>
        </w:rPr>
        <w:t>3. Настоящее решение разместить на официальном сайте Совета городского поселения город Давлеканово муниципального района Давлекановский район Республики Башкортостан.</w:t>
      </w:r>
    </w:p>
    <w:p w:rsidR="00FE36DD" w:rsidRDefault="00FE36DD" w:rsidP="00FE36DD">
      <w:pPr>
        <w:widowControl w:val="0"/>
        <w:autoSpaceDE w:val="0"/>
        <w:autoSpaceDN w:val="0"/>
        <w:adjustRightInd w:val="0"/>
        <w:spacing w:line="240" w:lineRule="auto"/>
        <w:ind w:firstLine="567"/>
        <w:jc w:val="both"/>
        <w:rPr>
          <w:sz w:val="28"/>
          <w:szCs w:val="28"/>
        </w:rPr>
      </w:pPr>
    </w:p>
    <w:p w:rsidR="00000000" w:rsidRPr="00FE36DD" w:rsidRDefault="00FE36DD" w:rsidP="00FE36DD">
      <w:pPr>
        <w:rPr>
          <w:rFonts w:ascii="Times New Roman" w:hAnsi="Times New Roman" w:cs="Times New Roman"/>
        </w:rPr>
      </w:pPr>
      <w:r w:rsidRPr="00FE36DD">
        <w:rPr>
          <w:rFonts w:ascii="Times New Roman" w:hAnsi="Times New Roman" w:cs="Times New Roman"/>
          <w:color w:val="333333"/>
          <w:sz w:val="28"/>
          <w:szCs w:val="28"/>
        </w:rPr>
        <w:t xml:space="preserve">Председатель Совета                                                                  Л.Ю. Афанасьев    </w:t>
      </w:r>
    </w:p>
    <w:sectPr w:rsidR="00000000" w:rsidRPr="00FE36DD" w:rsidSect="00FE36DD">
      <w:pgSz w:w="11906" w:h="16838"/>
      <w:pgMar w:top="567" w:right="851" w:bottom="56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D13D14"/>
    <w:multiLevelType w:val="multilevel"/>
    <w:tmpl w:val="4F504054"/>
    <w:lvl w:ilvl="0">
      <w:start w:val="1"/>
      <w:numFmt w:val="decimal"/>
      <w:lvlText w:val="%1."/>
      <w:lvlJc w:val="left"/>
      <w:pPr>
        <w:ind w:left="1467" w:hanging="900"/>
      </w:pPr>
    </w:lvl>
    <w:lvl w:ilvl="1">
      <w:start w:val="1"/>
      <w:numFmt w:val="decimal"/>
      <w:isLgl/>
      <w:lvlText w:val="%1.%2."/>
      <w:lvlJc w:val="left"/>
      <w:pPr>
        <w:ind w:left="1287" w:hanging="720"/>
      </w:pPr>
    </w:lvl>
    <w:lvl w:ilvl="2">
      <w:start w:val="1"/>
      <w:numFmt w:val="decimal"/>
      <w:isLgl/>
      <w:lvlText w:val="%1.%2.%3."/>
      <w:lvlJc w:val="left"/>
      <w:pPr>
        <w:ind w:left="1287" w:hanging="720"/>
      </w:pPr>
    </w:lvl>
    <w:lvl w:ilvl="3">
      <w:start w:val="1"/>
      <w:numFmt w:val="decimal"/>
      <w:isLgl/>
      <w:lvlText w:val="%1.%2.%3.%4."/>
      <w:lvlJc w:val="left"/>
      <w:pPr>
        <w:ind w:left="1647" w:hanging="1080"/>
      </w:pPr>
    </w:lvl>
    <w:lvl w:ilvl="4">
      <w:start w:val="1"/>
      <w:numFmt w:val="decimal"/>
      <w:isLgl/>
      <w:lvlText w:val="%1.%2.%3.%4.%5."/>
      <w:lvlJc w:val="left"/>
      <w:pPr>
        <w:ind w:left="1647" w:hanging="1080"/>
      </w:pPr>
    </w:lvl>
    <w:lvl w:ilvl="5">
      <w:start w:val="1"/>
      <w:numFmt w:val="decimal"/>
      <w:isLgl/>
      <w:lvlText w:val="%1.%2.%3.%4.%5.%6."/>
      <w:lvlJc w:val="left"/>
      <w:pPr>
        <w:ind w:left="2007" w:hanging="1440"/>
      </w:pPr>
    </w:lvl>
    <w:lvl w:ilvl="6">
      <w:start w:val="1"/>
      <w:numFmt w:val="decimal"/>
      <w:isLgl/>
      <w:lvlText w:val="%1.%2.%3.%4.%5.%6.%7."/>
      <w:lvlJc w:val="left"/>
      <w:pPr>
        <w:ind w:left="2367" w:hanging="1800"/>
      </w:pPr>
    </w:lvl>
    <w:lvl w:ilvl="7">
      <w:start w:val="1"/>
      <w:numFmt w:val="decimal"/>
      <w:isLgl/>
      <w:lvlText w:val="%1.%2.%3.%4.%5.%6.%7.%8."/>
      <w:lvlJc w:val="left"/>
      <w:pPr>
        <w:ind w:left="2367" w:hanging="1800"/>
      </w:pPr>
    </w:lvl>
    <w:lvl w:ilvl="8">
      <w:start w:val="1"/>
      <w:numFmt w:val="decimal"/>
      <w:isLgl/>
      <w:lvlText w:val="%1.%2.%3.%4.%5.%6.%7.%8.%9."/>
      <w:lvlJc w:val="left"/>
      <w:pPr>
        <w:ind w:left="2727" w:hanging="21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FE36DD"/>
    <w:rsid w:val="00FE36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FE36DD"/>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rmal">
    <w:name w:val="consplusnormal"/>
    <w:basedOn w:val="a"/>
    <w:rsid w:val="00FE36DD"/>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semiHidden/>
    <w:unhideWhenUsed/>
    <w:rsid w:val="00FE36DD"/>
    <w:rPr>
      <w:color w:val="0000FF"/>
      <w:u w:val="single"/>
    </w:rPr>
  </w:style>
</w:styles>
</file>

<file path=word/webSettings.xml><?xml version="1.0" encoding="utf-8"?>
<w:webSettings xmlns:r="http://schemas.openxmlformats.org/officeDocument/2006/relationships" xmlns:w="http://schemas.openxmlformats.org/wordprocessingml/2006/main">
  <w:divs>
    <w:div w:id="709721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onsultantplus://offline/ref=28B9605E2AB7CE5D7F86A7E5DFBEFDD6E9CB4C6E2C8D7135B56A092B7BI00D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389</Words>
  <Characters>2219</Characters>
  <Application>Microsoft Office Word</Application>
  <DocSecurity>0</DocSecurity>
  <Lines>18</Lines>
  <Paragraphs>5</Paragraphs>
  <ScaleCrop>false</ScaleCrop>
  <Company>Microsoft</Company>
  <LinksUpToDate>false</LinksUpToDate>
  <CharactersWithSpaces>2603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2025-09-23T13:19:00Z</cp:lastPrinted>
  <dcterms:created xsi:type="dcterms:W3CDTF">2025-09-23T13:19:00Z</dcterms:created>
  <dcterms:modified xsi:type="dcterms:W3CDTF">2025-09-23T13:19:00Z</dcterms:modified>
</cp:coreProperties>
</file>